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4C16" w14:textId="2DF5F6E8" w:rsidR="00C77D59" w:rsidRDefault="00112967" w:rsidP="00C77D59">
      <w:r>
        <w:rPr>
          <w:rFonts w:ascii="Arial" w:hAnsi="Arial" w:cs="Arial"/>
          <w:noProof/>
        </w:rPr>
        <w:drawing>
          <wp:inline distT="0" distB="0" distL="0" distR="0" wp14:anchorId="500DFA79" wp14:editId="52B18F37">
            <wp:extent cx="6134100" cy="895350"/>
            <wp:effectExtent l="0" t="0" r="0" b="0"/>
            <wp:docPr id="1" name="Picture 1" descr="Minnesota Emloyment and Economic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sota Emloyment and Economic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4C17" w14:textId="77777777" w:rsidR="00C77D59" w:rsidRPr="00432DD7" w:rsidRDefault="00C77D59" w:rsidP="00C77D59">
      <w:pPr>
        <w:rPr>
          <w:sz w:val="56"/>
          <w:szCs w:val="56"/>
        </w:rPr>
      </w:pPr>
    </w:p>
    <w:p w14:paraId="54A54C1A" w14:textId="27BC9582" w:rsidR="00C77D59" w:rsidRPr="00C550EC" w:rsidRDefault="005A0C74" w:rsidP="00C77D59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C77D59" w:rsidRPr="00C550EC">
        <w:rPr>
          <w:sz w:val="28"/>
          <w:szCs w:val="28"/>
        </w:rPr>
        <w:t xml:space="preserve"> Business Assistance Report</w:t>
      </w:r>
      <w:r w:rsidR="00BE7508">
        <w:rPr>
          <w:sz w:val="28"/>
          <w:szCs w:val="28"/>
        </w:rPr>
        <w:t xml:space="preserve"> Appendices</w:t>
      </w:r>
    </w:p>
    <w:p w14:paraId="54A54C1B" w14:textId="77777777" w:rsidR="00C77D59" w:rsidRPr="00432DD7" w:rsidRDefault="00C77D59" w:rsidP="00C77D59">
      <w:pPr>
        <w:jc w:val="center"/>
        <w:rPr>
          <w:sz w:val="56"/>
          <w:szCs w:val="56"/>
        </w:rPr>
      </w:pPr>
    </w:p>
    <w:p w14:paraId="54A54C1D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Report to the Legislature</w:t>
      </w:r>
    </w:p>
    <w:p w14:paraId="54A54C1E" w14:textId="77777777" w:rsidR="00C77D59" w:rsidRPr="00432DD7" w:rsidRDefault="00C77D59" w:rsidP="00C77D59">
      <w:pPr>
        <w:jc w:val="center"/>
        <w:rPr>
          <w:bCs/>
          <w:sz w:val="56"/>
          <w:szCs w:val="56"/>
        </w:rPr>
      </w:pPr>
    </w:p>
    <w:p w14:paraId="54A54C1F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Summary of Business and Financial Assistance Reported</w:t>
      </w:r>
    </w:p>
    <w:p w14:paraId="54A54C20" w14:textId="08172A58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 xml:space="preserve">By State and Local Government Agencies </w:t>
      </w:r>
      <w:r w:rsidR="00DA0404">
        <w:rPr>
          <w:bCs/>
          <w:sz w:val="28"/>
          <w:szCs w:val="28"/>
        </w:rPr>
        <w:t xml:space="preserve">Provided </w:t>
      </w:r>
      <w:r w:rsidRPr="00C550EC">
        <w:rPr>
          <w:bCs/>
          <w:sz w:val="28"/>
          <w:szCs w:val="28"/>
        </w:rPr>
        <w:t>Between</w:t>
      </w:r>
    </w:p>
    <w:p w14:paraId="54A54C21" w14:textId="0A31E61B" w:rsidR="00C77D59" w:rsidRPr="00C550EC" w:rsidRDefault="00DA0404" w:rsidP="00C77D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July 1, 1995 and December </w:t>
      </w:r>
      <w:r w:rsidR="005A0C74">
        <w:rPr>
          <w:bCs/>
          <w:sz w:val="28"/>
          <w:szCs w:val="28"/>
        </w:rPr>
        <w:t>31, 2015</w:t>
      </w:r>
    </w:p>
    <w:p w14:paraId="54A54C22" w14:textId="77777777" w:rsidR="00C77D59" w:rsidRPr="00C550EC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>In Accordance With</w:t>
      </w:r>
    </w:p>
    <w:p w14:paraId="767B9DC0" w14:textId="77777777" w:rsidR="00432DD7" w:rsidRDefault="00C77D59" w:rsidP="00C77D59">
      <w:pPr>
        <w:jc w:val="center"/>
        <w:rPr>
          <w:bCs/>
          <w:sz w:val="28"/>
          <w:szCs w:val="28"/>
        </w:rPr>
      </w:pPr>
      <w:r w:rsidRPr="00C550EC">
        <w:rPr>
          <w:bCs/>
          <w:sz w:val="28"/>
          <w:szCs w:val="28"/>
        </w:rPr>
        <w:t xml:space="preserve">Minnesota Statutes § 116J.993 </w:t>
      </w:r>
      <w:r w:rsidR="009B1186" w:rsidRPr="00C550EC">
        <w:rPr>
          <w:bCs/>
          <w:sz w:val="28"/>
          <w:szCs w:val="28"/>
        </w:rPr>
        <w:t>through</w:t>
      </w:r>
      <w:r w:rsidRPr="00C550EC">
        <w:rPr>
          <w:bCs/>
          <w:sz w:val="28"/>
          <w:szCs w:val="28"/>
        </w:rPr>
        <w:t xml:space="preserve"> § 116J.995</w:t>
      </w:r>
    </w:p>
    <w:p w14:paraId="0CDC8A7B" w14:textId="77777777" w:rsidR="00432DD7" w:rsidRPr="00432DD7" w:rsidRDefault="00432DD7" w:rsidP="00C77D59">
      <w:pPr>
        <w:jc w:val="center"/>
        <w:rPr>
          <w:bCs/>
          <w:sz w:val="56"/>
          <w:szCs w:val="56"/>
        </w:rPr>
      </w:pPr>
    </w:p>
    <w:p w14:paraId="54A54C25" w14:textId="188DA415" w:rsidR="00C77D59" w:rsidRPr="00C550EC" w:rsidRDefault="00432DD7" w:rsidP="00C77D59">
      <w:pPr>
        <w:jc w:val="center"/>
        <w:rPr>
          <w:sz w:val="28"/>
          <w:szCs w:val="28"/>
        </w:rPr>
      </w:pPr>
      <w:r w:rsidRPr="00C550EC">
        <w:rPr>
          <w:sz w:val="28"/>
          <w:szCs w:val="28"/>
        </w:rPr>
        <w:t xml:space="preserve"> </w:t>
      </w:r>
      <w:r w:rsidR="00C77D59" w:rsidRPr="00C550EC">
        <w:rPr>
          <w:sz w:val="28"/>
          <w:szCs w:val="28"/>
        </w:rPr>
        <w:t>(</w:t>
      </w:r>
      <w:r w:rsidR="00BE7508">
        <w:rPr>
          <w:sz w:val="28"/>
          <w:szCs w:val="28"/>
        </w:rPr>
        <w:t xml:space="preserve">Report </w:t>
      </w:r>
      <w:r w:rsidR="00C77D59" w:rsidRPr="00C550EC">
        <w:rPr>
          <w:sz w:val="28"/>
          <w:szCs w:val="28"/>
        </w:rPr>
        <w:t>Available Under Separate Cover)</w:t>
      </w:r>
    </w:p>
    <w:p w14:paraId="54A54C28" w14:textId="77777777" w:rsidR="00C77D59" w:rsidRPr="00432DD7" w:rsidRDefault="00C77D59" w:rsidP="00C77D59">
      <w:pPr>
        <w:jc w:val="right"/>
        <w:rPr>
          <w:sz w:val="56"/>
          <w:szCs w:val="56"/>
        </w:rPr>
      </w:pPr>
    </w:p>
    <w:p w14:paraId="54A54C29" w14:textId="77777777" w:rsidR="00C77D59" w:rsidRPr="00C550EC" w:rsidRDefault="005A0C74" w:rsidP="00C77D59">
      <w:pPr>
        <w:jc w:val="right"/>
        <w:rPr>
          <w:sz w:val="28"/>
          <w:szCs w:val="28"/>
        </w:rPr>
      </w:pPr>
      <w:r>
        <w:rPr>
          <w:sz w:val="28"/>
          <w:szCs w:val="28"/>
        </w:rPr>
        <w:t>December 2016</w:t>
      </w:r>
    </w:p>
    <w:p w14:paraId="54A54C2A" w14:textId="77777777" w:rsidR="00C77D59" w:rsidRPr="00432DD7" w:rsidRDefault="00C77D59" w:rsidP="00C77D59">
      <w:pPr>
        <w:jc w:val="right"/>
        <w:rPr>
          <w:sz w:val="56"/>
          <w:szCs w:val="56"/>
        </w:rPr>
      </w:pPr>
    </w:p>
    <w:p w14:paraId="54A54C2D" w14:textId="77777777" w:rsidR="00C77D59" w:rsidRPr="00C550EC" w:rsidRDefault="00C77D59" w:rsidP="00C77D59">
      <w:pPr>
        <w:jc w:val="right"/>
      </w:pPr>
      <w:r w:rsidRPr="00C550EC">
        <w:t>Edwin Hodder</w:t>
      </w:r>
    </w:p>
    <w:p w14:paraId="54A54C2E" w14:textId="77777777" w:rsidR="00C77D59" w:rsidRPr="00C550EC" w:rsidRDefault="00C77D59" w:rsidP="00C77D59">
      <w:pPr>
        <w:jc w:val="right"/>
      </w:pPr>
      <w:r w:rsidRPr="00C550EC">
        <w:t>Economic Analyst</w:t>
      </w:r>
    </w:p>
    <w:p w14:paraId="54A54C2F" w14:textId="77777777" w:rsidR="00C77D59" w:rsidRPr="00C550EC" w:rsidRDefault="005A7B9D" w:rsidP="00C77D59">
      <w:pPr>
        <w:jc w:val="right"/>
      </w:pPr>
      <w:r>
        <w:t>Economic Analysis Unit</w:t>
      </w:r>
    </w:p>
    <w:p w14:paraId="268A9CC8" w14:textId="77777777" w:rsidR="00432DD7" w:rsidRDefault="00C77D59" w:rsidP="00C77D59">
      <w:pPr>
        <w:jc w:val="right"/>
      </w:pPr>
      <w:r w:rsidRPr="00C550EC">
        <w:t>Minnesota Department of Employment and Economic Development</w:t>
      </w:r>
    </w:p>
    <w:p w14:paraId="54A54C30" w14:textId="50BDE11A" w:rsidR="00C77D59" w:rsidRPr="00432DD7" w:rsidRDefault="00C77D59" w:rsidP="00C77D59">
      <w:pPr>
        <w:jc w:val="right"/>
        <w:rPr>
          <w:sz w:val="56"/>
          <w:szCs w:val="56"/>
        </w:rPr>
      </w:pPr>
    </w:p>
    <w:p w14:paraId="3EF543B1" w14:textId="77777777" w:rsidR="00432DD7" w:rsidRDefault="00C77D59" w:rsidP="00C77D59">
      <w:pPr>
        <w:jc w:val="right"/>
      </w:pPr>
      <w:r w:rsidRPr="00C550EC">
        <w:t>Total cost of salaries, printing, and supplies in</w:t>
      </w:r>
    </w:p>
    <w:p w14:paraId="6017FD97" w14:textId="77777777" w:rsidR="00432DD7" w:rsidRDefault="00C77D59" w:rsidP="00C77D59">
      <w:pPr>
        <w:jc w:val="right"/>
      </w:pPr>
      <w:r w:rsidRPr="00C550EC">
        <w:t xml:space="preserve">developing/preparing this report is </w:t>
      </w:r>
      <w:r>
        <w:t>$</w:t>
      </w:r>
      <w:r w:rsidR="00B76D91">
        <w:t>2</w:t>
      </w:r>
      <w:r w:rsidR="00DA0404">
        <w:t>7,113.84</w:t>
      </w:r>
    </w:p>
    <w:p w14:paraId="54A54C33" w14:textId="2B0F83EF" w:rsidR="00C77D59" w:rsidRPr="00C550EC" w:rsidRDefault="00C77D59" w:rsidP="00C77D59">
      <w:pPr>
        <w:jc w:val="right"/>
      </w:pPr>
      <w:r w:rsidRPr="00C550EC">
        <w:t>(reported as required by Minn. Stat. 3.197)</w:t>
      </w:r>
    </w:p>
    <w:p w14:paraId="54A54C36" w14:textId="77777777" w:rsidR="00C77D59" w:rsidRPr="00432DD7" w:rsidRDefault="00C77D59" w:rsidP="00C77D59">
      <w:pPr>
        <w:jc w:val="center"/>
        <w:rPr>
          <w:rFonts w:ascii="Arial" w:hAnsi="Arial" w:cs="Arial"/>
          <w:color w:val="003366"/>
          <w:sz w:val="96"/>
          <w:szCs w:val="96"/>
        </w:rPr>
      </w:pPr>
    </w:p>
    <w:p w14:paraId="54A54C37" w14:textId="77777777" w:rsidR="00C77D59" w:rsidRPr="00112967" w:rsidRDefault="00C77D59" w:rsidP="00C77D59">
      <w:pPr>
        <w:jc w:val="center"/>
        <w:rPr>
          <w:rFonts w:ascii="Arial" w:hAnsi="Arial" w:cs="Arial"/>
          <w:sz w:val="18"/>
          <w:szCs w:val="18"/>
        </w:rPr>
      </w:pPr>
      <w:r w:rsidRPr="00112967">
        <w:rPr>
          <w:rFonts w:ascii="Arial" w:hAnsi="Arial" w:cs="Arial"/>
          <w:sz w:val="18"/>
          <w:szCs w:val="18"/>
        </w:rPr>
        <w:t xml:space="preserve">1st National Bank Building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332 Minnesota Street, Suite E200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Saint Paul, MN 55101-1351  USA</w:t>
      </w:r>
    </w:p>
    <w:p w14:paraId="54A54C38" w14:textId="77777777" w:rsidR="00C77D59" w:rsidRPr="00112967" w:rsidRDefault="00C77D59" w:rsidP="00C77D59">
      <w:pPr>
        <w:jc w:val="center"/>
        <w:rPr>
          <w:rFonts w:ascii="Arial" w:hAnsi="Arial" w:cs="Arial"/>
          <w:sz w:val="18"/>
          <w:szCs w:val="18"/>
        </w:rPr>
      </w:pPr>
      <w:r w:rsidRPr="00112967">
        <w:rPr>
          <w:rFonts w:ascii="Arial" w:hAnsi="Arial" w:cs="Arial"/>
          <w:sz w:val="18"/>
          <w:szCs w:val="18"/>
        </w:rPr>
        <w:t xml:space="preserve"> http://mn.gov/deed/</w:t>
      </w:r>
    </w:p>
    <w:p w14:paraId="54A54C39" w14:textId="77777777" w:rsidR="00C77D59" w:rsidRPr="00112967" w:rsidRDefault="00C77D59" w:rsidP="00C77D59">
      <w:pPr>
        <w:jc w:val="center"/>
        <w:rPr>
          <w:rFonts w:ascii="Arial" w:hAnsi="Arial" w:cs="Arial"/>
          <w:sz w:val="18"/>
          <w:szCs w:val="18"/>
        </w:rPr>
      </w:pPr>
      <w:r w:rsidRPr="00112967">
        <w:rPr>
          <w:rFonts w:ascii="Arial" w:hAnsi="Arial" w:cs="Arial"/>
          <w:sz w:val="18"/>
          <w:szCs w:val="18"/>
        </w:rPr>
        <w:t xml:space="preserve">Toll Free: 800-657-3858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Phone: 651-259-7114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Fax: 651-215-3841  </w:t>
      </w:r>
      <w:r w:rsidRPr="00112967">
        <w:rPr>
          <w:rFonts w:ascii="Arial" w:hAnsi="Arial" w:cs="Arial"/>
          <w:sz w:val="18"/>
          <w:szCs w:val="18"/>
        </w:rPr>
        <w:sym w:font="ZapfDingbats" w:char="F06E"/>
      </w:r>
      <w:r w:rsidRPr="00112967">
        <w:rPr>
          <w:rFonts w:ascii="Arial" w:hAnsi="Arial" w:cs="Arial"/>
          <w:sz w:val="18"/>
          <w:szCs w:val="18"/>
        </w:rPr>
        <w:t xml:space="preserve">  TTY: 651-296-3900</w:t>
      </w:r>
    </w:p>
    <w:p w14:paraId="54A54C3C" w14:textId="73996EFF" w:rsidR="00C77D59" w:rsidRDefault="00C77D59" w:rsidP="00C77D59">
      <w:pPr>
        <w:jc w:val="center"/>
      </w:pPr>
      <w:r w:rsidRPr="00112967">
        <w:rPr>
          <w:i/>
          <w:sz w:val="18"/>
          <w:szCs w:val="18"/>
        </w:rPr>
        <w:t>An Equal Opportunity Employer and Service Provider</w:t>
      </w:r>
      <w:r w:rsidRPr="00112967">
        <w:br w:type="page"/>
      </w:r>
    </w:p>
    <w:p w14:paraId="33227787" w14:textId="1EE69929" w:rsidR="008A7DE7" w:rsidRPr="009E4335" w:rsidRDefault="009E4335" w:rsidP="009E4335">
      <w:pPr>
        <w:tabs>
          <w:tab w:val="left" w:pos="720"/>
          <w:tab w:val="right" w:pos="7080"/>
          <w:tab w:val="right" w:pos="8280"/>
        </w:tabs>
        <w:spacing w:line="360" w:lineRule="auto"/>
        <w:jc w:val="center"/>
        <w:rPr>
          <w:b/>
          <w:sz w:val="28"/>
          <w:szCs w:val="28"/>
        </w:rPr>
      </w:pPr>
      <w:r w:rsidRPr="009E4335">
        <w:rPr>
          <w:b/>
          <w:sz w:val="28"/>
          <w:szCs w:val="28"/>
        </w:rPr>
        <w:lastRenderedPageBreak/>
        <w:t>LIST OF APPENDICES</w:t>
      </w:r>
    </w:p>
    <w:p w14:paraId="2FA25354" w14:textId="77777777" w:rsidR="009E4335" w:rsidRDefault="009E4335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</w:p>
    <w:p w14:paraId="4C503CA0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A:</w:t>
      </w:r>
      <w:r w:rsidRPr="009E4335">
        <w:tab/>
        <w:t>Listing of Agencies Required to Submit a 2016 MBAF</w:t>
      </w:r>
    </w:p>
    <w:p w14:paraId="3D32A403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B:</w:t>
      </w:r>
      <w:r w:rsidRPr="009E4335">
        <w:tab/>
        <w:t>Summary of 2015 Non-JOBZ Business and Financial Assistance Agreements Reported by Government Agencies in 2016</w:t>
      </w:r>
    </w:p>
    <w:p w14:paraId="5ACAD16B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C:</w:t>
      </w:r>
      <w:r w:rsidRPr="009E4335">
        <w:tab/>
        <w:t>Summary of 2014 Non-JOBZ Business and Financial Assistance Agreements Reported by Government Agencies in 2016</w:t>
      </w:r>
    </w:p>
    <w:p w14:paraId="31D0D6E8" w14:textId="77777777" w:rsidR="008A7DE7" w:rsidRPr="009E4335" w:rsidRDefault="008A7DE7" w:rsidP="008A7DE7">
      <w:pPr>
        <w:tabs>
          <w:tab w:val="left" w:pos="720"/>
          <w:tab w:val="left" w:pos="2520"/>
          <w:tab w:val="right" w:pos="6840"/>
          <w:tab w:val="right" w:pos="8280"/>
        </w:tabs>
        <w:ind w:left="2160" w:hanging="2160"/>
      </w:pPr>
      <w:r w:rsidRPr="009E4335">
        <w:tab/>
        <w:t>Appendix D:</w:t>
      </w:r>
      <w:r w:rsidRPr="009E4335">
        <w:tab/>
        <w:t>Summary of 2013 Non-JOBZ Business and Financial Assistance Agreements Reported by Government Agencies in 2016</w:t>
      </w:r>
    </w:p>
    <w:p w14:paraId="33D13E60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E:</w:t>
      </w:r>
      <w:r w:rsidRPr="009E4335">
        <w:tab/>
        <w:t>Summary of 2012 Non-JOBZ Business and Financial Assistance Agreements Reported by Government Agencies in 2016</w:t>
      </w:r>
    </w:p>
    <w:p w14:paraId="7D52B646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F:</w:t>
      </w:r>
      <w:r w:rsidRPr="009E4335">
        <w:tab/>
        <w:t>Summary of 2011 Non-JOBZ Business and Financial Assistance Agreements Reported by Government Agencies in 2016</w:t>
      </w:r>
    </w:p>
    <w:p w14:paraId="69278D9E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G:</w:t>
      </w:r>
      <w:r w:rsidRPr="009E4335">
        <w:tab/>
        <w:t>Summary of 2010 Non-JOBZ Business and Financial Assistance Agreements Reported by Government Agencies in 2016</w:t>
      </w:r>
    </w:p>
    <w:p w14:paraId="2D70DFB5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H:</w:t>
      </w:r>
      <w:r w:rsidRPr="009E4335">
        <w:tab/>
        <w:t>Summary of 2009 Non-JOBZ Business and Financial Assistance Agreements Reported by Government Agencies in 2016</w:t>
      </w:r>
    </w:p>
    <w:p w14:paraId="5E42FF83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I:</w:t>
      </w:r>
      <w:r w:rsidRPr="009E4335">
        <w:tab/>
        <w:t>Summary of 2008 Non-JOBZ Business and Financial Assistance Agreements Reported by Government Agencies in 2016</w:t>
      </w:r>
    </w:p>
    <w:p w14:paraId="4B513FD9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J:</w:t>
      </w:r>
      <w:r w:rsidRPr="009E4335">
        <w:tab/>
        <w:t>Summary of 2007 Non-JOBZ Business and Financial Assistance Agreements Reported by Government Agencies in 2016</w:t>
      </w:r>
    </w:p>
    <w:p w14:paraId="070B39F5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K:</w:t>
      </w:r>
      <w:r w:rsidRPr="009E4335">
        <w:tab/>
        <w:t>Summary of 2006 Non-JOBZ Business and Financial Assistance Agreements Reported by Government Agencies in 2016</w:t>
      </w:r>
    </w:p>
    <w:p w14:paraId="54BB227A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L:</w:t>
      </w:r>
      <w:r w:rsidRPr="009E4335">
        <w:tab/>
        <w:t>Summary of 2005 Non-JOBZ Business and Financial Assistance Agreements Reported by Government Agencies in 2016</w:t>
      </w:r>
    </w:p>
    <w:p w14:paraId="2A267E2F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M:</w:t>
      </w:r>
      <w:r w:rsidRPr="009E4335">
        <w:tab/>
        <w:t>Summary of 2004 Non-JOBZ Business and Financial Assistance Agreements Reported by Government Agencies in 2016</w:t>
      </w:r>
    </w:p>
    <w:p w14:paraId="21C39F14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N:</w:t>
      </w:r>
      <w:r w:rsidRPr="009E4335">
        <w:tab/>
        <w:t>Summary of 2003 Non-JOBZ Business and Financial Assistance Agreements Reported by Government Agencies in 2016</w:t>
      </w:r>
    </w:p>
    <w:p w14:paraId="68BA791C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O:</w:t>
      </w:r>
      <w:r w:rsidRPr="009E4335">
        <w:tab/>
        <w:t>Summary of 2002 Non-JOBZ Business and Financial Assistance Agreements Reported by Government Agencies in 2016</w:t>
      </w:r>
    </w:p>
    <w:p w14:paraId="54C525E0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P:</w:t>
      </w:r>
      <w:r w:rsidRPr="009E4335">
        <w:tab/>
        <w:t>Summary of 2001 Non-JOBZ Business and Financial Assistance Agreements Reported by Government Agencies in 2016</w:t>
      </w:r>
    </w:p>
    <w:p w14:paraId="2A4AE223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Q:</w:t>
      </w:r>
      <w:r w:rsidRPr="009E4335">
        <w:tab/>
        <w:t>Summary of 2000 Non-JOBZ Business and Financial Assistance Agreements Reported by Government Agencies in 2016</w:t>
      </w:r>
    </w:p>
    <w:p w14:paraId="15D21170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R:</w:t>
      </w:r>
      <w:r w:rsidRPr="009E4335">
        <w:tab/>
        <w:t>Summary of 1999 (August 1 - December 31, 1999) Non-JOBZ Business and Financial Assistance Agreements Reported by Government Agencies in 2016</w:t>
      </w:r>
    </w:p>
    <w:p w14:paraId="36F3BC6C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S:</w:t>
      </w:r>
      <w:r w:rsidRPr="009E4335">
        <w:tab/>
        <w:t>Summary of July 1, 1995 - July 31, 1999 Non-JOBZ Business Assistance Agreements Reported by Government Agencies in 2016</w:t>
      </w:r>
    </w:p>
    <w:p w14:paraId="36DD9D17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T:</w:t>
      </w:r>
      <w:r w:rsidRPr="009E4335">
        <w:tab/>
        <w:t>Listing of Agencies that Held a Public Hearing and Adopted Criteria Per M.S. 116J.993 - M.S. 116J.995</w:t>
      </w:r>
    </w:p>
    <w:p w14:paraId="6EE05857" w14:textId="77777777" w:rsidR="008A7DE7" w:rsidRPr="009E4335" w:rsidRDefault="008A7DE7" w:rsidP="008A7DE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U:</w:t>
      </w:r>
      <w:r w:rsidRPr="009E4335">
        <w:tab/>
        <w:t>Summary of August 1, 1999 - December 31, 2015 Business Assistance Agreements Reported by Government Agencies that Failed to Fulfill all Goals and Obligations in 2000 through 2015</w:t>
      </w:r>
    </w:p>
    <w:p w14:paraId="74AE3968" w14:textId="7B3ADBE9" w:rsidR="00BE7508" w:rsidRDefault="008A7DE7" w:rsidP="00BE7508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</w:pPr>
      <w:r w:rsidRPr="009E4335">
        <w:tab/>
        <w:t>Appendix V:</w:t>
      </w:r>
      <w:r w:rsidRPr="009E4335">
        <w:tab/>
        <w:t>Summary of August 1, 1999 – December 31, 2015 Business Assistance Agreements that were Terminated by Government Agencies in 2000 through 2016</w:t>
      </w:r>
    </w:p>
    <w:p w14:paraId="1C1368B1" w14:textId="29E58253" w:rsidR="00BE7508" w:rsidRDefault="00BE7508">
      <w:pPr>
        <w:spacing w:after="200" w:line="276" w:lineRule="auto"/>
      </w:pPr>
    </w:p>
    <w:p w14:paraId="5AB14564" w14:textId="77777777" w:rsidR="00432DD7" w:rsidRDefault="00432DD7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  <w:sectPr w:rsidR="00432DD7" w:rsidSect="0011296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2D968D3" w14:textId="43B03A16" w:rsidR="00F32B07" w:rsidRPr="00F32B07" w:rsidRDefault="00BE7508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F32B07">
        <w:rPr>
          <w:sz w:val="32"/>
          <w:szCs w:val="32"/>
        </w:rPr>
        <w:lastRenderedPageBreak/>
        <w:t>Appendix A:</w:t>
      </w:r>
    </w:p>
    <w:p w14:paraId="5EA564A6" w14:textId="77777777" w:rsidR="00F32B07" w:rsidRPr="00432DD7" w:rsidRDefault="00F32B07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43047408" w14:textId="10ADB282" w:rsidR="00BE7508" w:rsidRPr="00F32B07" w:rsidRDefault="00BE7508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F32B07">
        <w:rPr>
          <w:sz w:val="32"/>
          <w:szCs w:val="32"/>
        </w:rPr>
        <w:t>Listing of Agencies Required to Submit a 2016 MBAF</w:t>
      </w:r>
    </w:p>
    <w:p w14:paraId="2C170B56" w14:textId="77777777" w:rsidR="00BE7508" w:rsidRDefault="00BE7508">
      <w:pPr>
        <w:spacing w:after="200" w:line="276" w:lineRule="auto"/>
      </w:pPr>
      <w:r>
        <w:br w:type="page"/>
      </w:r>
    </w:p>
    <w:p w14:paraId="51FDD687" w14:textId="77777777" w:rsidR="00F32B07" w:rsidRPr="00F32B07" w:rsidRDefault="00BE7508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F32B07">
        <w:rPr>
          <w:sz w:val="32"/>
          <w:szCs w:val="32"/>
        </w:rPr>
        <w:lastRenderedPageBreak/>
        <w:t>Appendix B:</w:t>
      </w:r>
    </w:p>
    <w:p w14:paraId="6E5E2753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0C500134" w14:textId="77777777" w:rsidR="00F32B07" w:rsidRDefault="00BE7508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F32B07">
        <w:rPr>
          <w:sz w:val="32"/>
          <w:szCs w:val="32"/>
        </w:rPr>
        <w:t>Summary of 2015 Non-JOBZ Business and Financial Assistance</w:t>
      </w:r>
    </w:p>
    <w:p w14:paraId="1CE43A30" w14:textId="770DB3F9" w:rsidR="00BE7508" w:rsidRPr="00F32B07" w:rsidRDefault="00BE7508" w:rsidP="00F32B0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F32B07">
        <w:rPr>
          <w:sz w:val="32"/>
          <w:szCs w:val="32"/>
        </w:rPr>
        <w:t>Agreements Reported by</w:t>
      </w:r>
      <w:r w:rsidR="00F32B07" w:rsidRPr="00F32B07">
        <w:rPr>
          <w:sz w:val="32"/>
          <w:szCs w:val="32"/>
        </w:rPr>
        <w:t xml:space="preserve"> </w:t>
      </w:r>
      <w:r w:rsidRPr="00F32B07">
        <w:rPr>
          <w:sz w:val="32"/>
          <w:szCs w:val="32"/>
        </w:rPr>
        <w:t>Government Agencies in 2016</w:t>
      </w:r>
    </w:p>
    <w:p w14:paraId="532E4708" w14:textId="77777777" w:rsidR="00BE7508" w:rsidRDefault="00BE7508">
      <w:pPr>
        <w:spacing w:after="200" w:line="276" w:lineRule="auto"/>
      </w:pPr>
      <w:r>
        <w:br w:type="page"/>
      </w:r>
    </w:p>
    <w:p w14:paraId="251BC923" w14:textId="77777777" w:rsidR="00491EB5" w:rsidRPr="00491EB5" w:rsidRDefault="00BE7508" w:rsidP="00491EB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91EB5">
        <w:rPr>
          <w:sz w:val="32"/>
          <w:szCs w:val="32"/>
        </w:rPr>
        <w:lastRenderedPageBreak/>
        <w:t>Appendix C:</w:t>
      </w:r>
    </w:p>
    <w:p w14:paraId="2D17948A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0E64586F" w14:textId="77777777" w:rsidR="00491EB5" w:rsidRDefault="00BE7508" w:rsidP="00491EB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91EB5">
        <w:rPr>
          <w:sz w:val="32"/>
          <w:szCs w:val="32"/>
        </w:rPr>
        <w:t>Summary of 2014 Non-JOBZ Business and Financial Assistance</w:t>
      </w:r>
    </w:p>
    <w:p w14:paraId="7A9910C3" w14:textId="3AA15824" w:rsidR="00BE7508" w:rsidRPr="00491EB5" w:rsidRDefault="00BE7508" w:rsidP="00491EB5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91EB5">
        <w:rPr>
          <w:sz w:val="32"/>
          <w:szCs w:val="32"/>
        </w:rPr>
        <w:t>Agreements Reported by Government Agencies in 2016</w:t>
      </w:r>
    </w:p>
    <w:p w14:paraId="09C39705" w14:textId="77777777" w:rsidR="00BE7508" w:rsidRDefault="00BE7508">
      <w:pPr>
        <w:spacing w:after="200" w:line="276" w:lineRule="auto"/>
      </w:pPr>
      <w:r>
        <w:br w:type="page"/>
      </w:r>
    </w:p>
    <w:p w14:paraId="1F95DF21" w14:textId="77777777" w:rsidR="00364F25" w:rsidRPr="00364F25" w:rsidRDefault="00BE7508" w:rsidP="00364F25">
      <w:pPr>
        <w:tabs>
          <w:tab w:val="left" w:pos="720"/>
          <w:tab w:val="left" w:pos="252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364F25">
        <w:rPr>
          <w:sz w:val="32"/>
          <w:szCs w:val="32"/>
        </w:rPr>
        <w:lastRenderedPageBreak/>
        <w:t>Appendix D:</w:t>
      </w:r>
    </w:p>
    <w:p w14:paraId="7CAA2F7F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41B40FD7" w14:textId="77777777" w:rsidR="00364F25" w:rsidRDefault="00BE7508" w:rsidP="00364F25">
      <w:pPr>
        <w:tabs>
          <w:tab w:val="left" w:pos="720"/>
          <w:tab w:val="left" w:pos="252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364F25">
        <w:rPr>
          <w:sz w:val="32"/>
          <w:szCs w:val="32"/>
        </w:rPr>
        <w:t>Summary of 2013 Non-JOBZ Business and Financial Assistance</w:t>
      </w:r>
    </w:p>
    <w:p w14:paraId="5D24F410" w14:textId="637D3315" w:rsidR="00BE7508" w:rsidRPr="00364F25" w:rsidRDefault="00BE7508" w:rsidP="00364F25">
      <w:pPr>
        <w:tabs>
          <w:tab w:val="left" w:pos="720"/>
          <w:tab w:val="left" w:pos="252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364F25">
        <w:rPr>
          <w:sz w:val="32"/>
          <w:szCs w:val="32"/>
        </w:rPr>
        <w:t>Agreements Reported by Government Agencies in 2016</w:t>
      </w:r>
    </w:p>
    <w:p w14:paraId="71A24386" w14:textId="77777777" w:rsidR="00BE7508" w:rsidRDefault="00BE7508">
      <w:pPr>
        <w:spacing w:after="200" w:line="276" w:lineRule="auto"/>
      </w:pPr>
      <w:r>
        <w:br w:type="page"/>
      </w:r>
    </w:p>
    <w:p w14:paraId="651F4D44" w14:textId="77777777" w:rsidR="00291F3E" w:rsidRPr="00291F3E" w:rsidRDefault="00BE7508" w:rsidP="00291F3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91F3E">
        <w:rPr>
          <w:sz w:val="32"/>
          <w:szCs w:val="32"/>
        </w:rPr>
        <w:lastRenderedPageBreak/>
        <w:t>Appendix E:</w:t>
      </w:r>
    </w:p>
    <w:p w14:paraId="27ED1246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1FBF3F6A" w14:textId="77777777" w:rsidR="00291F3E" w:rsidRDefault="00BE7508" w:rsidP="00291F3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91F3E">
        <w:rPr>
          <w:sz w:val="32"/>
          <w:szCs w:val="32"/>
        </w:rPr>
        <w:t>Summary of 2012 Non-JOBZ Business and Financial Assistance</w:t>
      </w:r>
    </w:p>
    <w:p w14:paraId="6DB3E0F4" w14:textId="577452A2" w:rsidR="00BE7508" w:rsidRPr="00291F3E" w:rsidRDefault="00BE7508" w:rsidP="00291F3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291F3E">
        <w:rPr>
          <w:sz w:val="32"/>
          <w:szCs w:val="32"/>
        </w:rPr>
        <w:t>Agreements Reported by Government Agencies in 2016</w:t>
      </w:r>
    </w:p>
    <w:p w14:paraId="502DA084" w14:textId="77777777" w:rsidR="00BE7508" w:rsidRDefault="00BE7508">
      <w:pPr>
        <w:spacing w:after="200" w:line="276" w:lineRule="auto"/>
      </w:pPr>
      <w:r>
        <w:br w:type="page"/>
      </w:r>
    </w:p>
    <w:p w14:paraId="63369A66" w14:textId="77777777" w:rsidR="00713710" w:rsidRPr="00713710" w:rsidRDefault="00BE7508" w:rsidP="0071371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713710">
        <w:rPr>
          <w:sz w:val="32"/>
          <w:szCs w:val="32"/>
        </w:rPr>
        <w:lastRenderedPageBreak/>
        <w:t>Appendix F:</w:t>
      </w:r>
    </w:p>
    <w:p w14:paraId="4CE2DA13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1DFD5EA2" w14:textId="77777777" w:rsidR="00713710" w:rsidRDefault="00BE7508" w:rsidP="0071371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713710">
        <w:rPr>
          <w:sz w:val="32"/>
          <w:szCs w:val="32"/>
        </w:rPr>
        <w:t>Summary of 2011 Non-JOBZ Business and Financial Assistance</w:t>
      </w:r>
    </w:p>
    <w:p w14:paraId="28C9D3FF" w14:textId="33F41ED9" w:rsidR="00BE7508" w:rsidRPr="00713710" w:rsidRDefault="00BE7508" w:rsidP="0071371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713710">
        <w:rPr>
          <w:sz w:val="32"/>
          <w:szCs w:val="32"/>
        </w:rPr>
        <w:t>Agreements Reported by Government Agencies in 2016</w:t>
      </w:r>
    </w:p>
    <w:p w14:paraId="11950FC6" w14:textId="77777777" w:rsidR="00BE7508" w:rsidRDefault="00BE7508">
      <w:pPr>
        <w:spacing w:after="200" w:line="276" w:lineRule="auto"/>
      </w:pPr>
      <w:r>
        <w:br w:type="page"/>
      </w:r>
    </w:p>
    <w:p w14:paraId="69CA1D82" w14:textId="77777777" w:rsidR="009F62D0" w:rsidRPr="009F62D0" w:rsidRDefault="00BE7508" w:rsidP="009F62D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F62D0">
        <w:rPr>
          <w:sz w:val="32"/>
          <w:szCs w:val="32"/>
        </w:rPr>
        <w:lastRenderedPageBreak/>
        <w:t>Appendix G:</w:t>
      </w:r>
    </w:p>
    <w:p w14:paraId="35D4F228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34E3D7D4" w14:textId="77777777" w:rsidR="009F62D0" w:rsidRDefault="00BE7508" w:rsidP="009F62D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F62D0">
        <w:rPr>
          <w:sz w:val="32"/>
          <w:szCs w:val="32"/>
        </w:rPr>
        <w:t>Summary of 2010 Non-JOBZ Business and Financial Assistance</w:t>
      </w:r>
    </w:p>
    <w:p w14:paraId="61D6B214" w14:textId="3D06144B" w:rsidR="00BE7508" w:rsidRPr="009F62D0" w:rsidRDefault="00BE7508" w:rsidP="009F62D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F62D0">
        <w:rPr>
          <w:sz w:val="32"/>
          <w:szCs w:val="32"/>
        </w:rPr>
        <w:t>Agreements Reported by Government Agencies in 2016</w:t>
      </w:r>
    </w:p>
    <w:p w14:paraId="0B2A24A6" w14:textId="77777777" w:rsidR="00BE7508" w:rsidRDefault="00BE7508">
      <w:pPr>
        <w:spacing w:after="200" w:line="276" w:lineRule="auto"/>
      </w:pPr>
      <w:r>
        <w:br w:type="page"/>
      </w:r>
    </w:p>
    <w:p w14:paraId="4809E75D" w14:textId="77777777" w:rsidR="00067B6E" w:rsidRPr="00067B6E" w:rsidRDefault="00BE7508" w:rsidP="00067B6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067B6E">
        <w:rPr>
          <w:sz w:val="32"/>
          <w:szCs w:val="32"/>
        </w:rPr>
        <w:lastRenderedPageBreak/>
        <w:t>Appendix H:</w:t>
      </w:r>
    </w:p>
    <w:p w14:paraId="455AA78C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3A0579A5" w14:textId="77777777" w:rsidR="00067B6E" w:rsidRDefault="00BE7508" w:rsidP="00067B6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067B6E">
        <w:rPr>
          <w:sz w:val="32"/>
          <w:szCs w:val="32"/>
        </w:rPr>
        <w:t>Summary of 2009 Non-JOBZ Business and Financial Assistance</w:t>
      </w:r>
    </w:p>
    <w:p w14:paraId="047A9E4F" w14:textId="6C4126F2" w:rsidR="00BE7508" w:rsidRPr="00067B6E" w:rsidRDefault="00BE7508" w:rsidP="00067B6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067B6E">
        <w:rPr>
          <w:sz w:val="32"/>
          <w:szCs w:val="32"/>
        </w:rPr>
        <w:t>Agreements Reported by Government Agencies in 2016</w:t>
      </w:r>
    </w:p>
    <w:p w14:paraId="2C77DD04" w14:textId="77777777" w:rsidR="00BE7508" w:rsidRDefault="00BE7508">
      <w:pPr>
        <w:spacing w:after="200" w:line="276" w:lineRule="auto"/>
      </w:pPr>
      <w:r>
        <w:br w:type="page"/>
      </w:r>
    </w:p>
    <w:p w14:paraId="10A77667" w14:textId="77777777" w:rsidR="00067B6E" w:rsidRPr="00067B6E" w:rsidRDefault="00BE7508" w:rsidP="00067B6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067B6E">
        <w:rPr>
          <w:sz w:val="32"/>
          <w:szCs w:val="32"/>
        </w:rPr>
        <w:lastRenderedPageBreak/>
        <w:t>Appendix I:</w:t>
      </w:r>
    </w:p>
    <w:p w14:paraId="41DA767C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6855E721" w14:textId="77777777" w:rsidR="00067B6E" w:rsidRDefault="00BE7508" w:rsidP="00067B6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067B6E">
        <w:rPr>
          <w:sz w:val="32"/>
          <w:szCs w:val="32"/>
        </w:rPr>
        <w:t>Summary of 2008 Non-JOBZ Business and Financial Assistance</w:t>
      </w:r>
    </w:p>
    <w:p w14:paraId="6F17E588" w14:textId="461BA52B" w:rsidR="00BE7508" w:rsidRPr="00067B6E" w:rsidRDefault="00BE7508" w:rsidP="00067B6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067B6E">
        <w:rPr>
          <w:sz w:val="32"/>
          <w:szCs w:val="32"/>
        </w:rPr>
        <w:t>Agreements Reported by Government Agencies in 2016</w:t>
      </w:r>
    </w:p>
    <w:p w14:paraId="354D4938" w14:textId="77777777" w:rsidR="00BE7508" w:rsidRDefault="00BE7508">
      <w:pPr>
        <w:spacing w:after="200" w:line="276" w:lineRule="auto"/>
      </w:pPr>
      <w:r>
        <w:br w:type="page"/>
      </w:r>
    </w:p>
    <w:p w14:paraId="4A0C33DA" w14:textId="77777777" w:rsidR="00EC4B9F" w:rsidRPr="00EC4B9F" w:rsidRDefault="00BE7508" w:rsidP="00EC4B9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C4B9F">
        <w:rPr>
          <w:sz w:val="32"/>
          <w:szCs w:val="32"/>
        </w:rPr>
        <w:lastRenderedPageBreak/>
        <w:t>Appendix J:</w:t>
      </w:r>
    </w:p>
    <w:p w14:paraId="7500379A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1C837773" w14:textId="77777777" w:rsidR="00EC4B9F" w:rsidRDefault="00BE7508" w:rsidP="00EC4B9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C4B9F">
        <w:rPr>
          <w:sz w:val="32"/>
          <w:szCs w:val="32"/>
        </w:rPr>
        <w:t>Summary of 2007 Non-JOBZ Business and Financial Assistance</w:t>
      </w:r>
    </w:p>
    <w:p w14:paraId="02CD9263" w14:textId="26469A74" w:rsidR="00BE7508" w:rsidRPr="00EC4B9F" w:rsidRDefault="00BE7508" w:rsidP="00EC4B9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EC4B9F">
        <w:rPr>
          <w:sz w:val="32"/>
          <w:szCs w:val="32"/>
        </w:rPr>
        <w:t>Agreements Reported by Government Agencies in 2016</w:t>
      </w:r>
    </w:p>
    <w:p w14:paraId="7EBD89BF" w14:textId="77777777" w:rsidR="00BE7508" w:rsidRDefault="00BE7508">
      <w:pPr>
        <w:spacing w:after="200" w:line="276" w:lineRule="auto"/>
      </w:pPr>
      <w:r>
        <w:br w:type="page"/>
      </w:r>
    </w:p>
    <w:p w14:paraId="5E911E95" w14:textId="77777777" w:rsidR="00B26F77" w:rsidRPr="00B26F77" w:rsidRDefault="00BE7508" w:rsidP="00B26F7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26F77">
        <w:rPr>
          <w:sz w:val="32"/>
          <w:szCs w:val="32"/>
        </w:rPr>
        <w:lastRenderedPageBreak/>
        <w:t>Appendix K:</w:t>
      </w:r>
    </w:p>
    <w:p w14:paraId="246216DE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6BEDFDE0" w14:textId="77777777" w:rsidR="00B26F77" w:rsidRDefault="00BE7508" w:rsidP="00B26F7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26F77">
        <w:rPr>
          <w:sz w:val="32"/>
          <w:szCs w:val="32"/>
        </w:rPr>
        <w:t>Summary of 2006 Non-JOBZ Business and Financial Assistance</w:t>
      </w:r>
    </w:p>
    <w:p w14:paraId="23759CBC" w14:textId="176F4601" w:rsidR="00BE7508" w:rsidRPr="00B26F77" w:rsidRDefault="00BE7508" w:rsidP="00B26F7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B26F77">
        <w:rPr>
          <w:sz w:val="32"/>
          <w:szCs w:val="32"/>
        </w:rPr>
        <w:t>Agreements Reported by Government Agencies in 2016</w:t>
      </w:r>
    </w:p>
    <w:p w14:paraId="0A280C11" w14:textId="77777777" w:rsidR="00BE7508" w:rsidRDefault="00BE7508">
      <w:pPr>
        <w:spacing w:after="200" w:line="276" w:lineRule="auto"/>
      </w:pPr>
      <w:r>
        <w:br w:type="page"/>
      </w:r>
    </w:p>
    <w:p w14:paraId="48B6934A" w14:textId="77777777" w:rsidR="00A42243" w:rsidRPr="00A42243" w:rsidRDefault="00BE7508" w:rsidP="00A4224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A42243">
        <w:rPr>
          <w:sz w:val="32"/>
          <w:szCs w:val="32"/>
        </w:rPr>
        <w:lastRenderedPageBreak/>
        <w:t>Appendix L:</w:t>
      </w:r>
    </w:p>
    <w:p w14:paraId="6214094E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085B2169" w14:textId="77777777" w:rsidR="00A42243" w:rsidRDefault="00BE7508" w:rsidP="00A4224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A42243">
        <w:rPr>
          <w:sz w:val="32"/>
          <w:szCs w:val="32"/>
        </w:rPr>
        <w:t>Summary of 2005 Non-JOBZ Business and Financial Assistance</w:t>
      </w:r>
    </w:p>
    <w:p w14:paraId="720A97B0" w14:textId="2258A762" w:rsidR="00BE7508" w:rsidRPr="00A42243" w:rsidRDefault="00BE7508" w:rsidP="00A4224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A42243">
        <w:rPr>
          <w:sz w:val="32"/>
          <w:szCs w:val="32"/>
        </w:rPr>
        <w:t>Agreements Reported by Government Agencies in 2016</w:t>
      </w:r>
    </w:p>
    <w:p w14:paraId="11B55F1A" w14:textId="77777777" w:rsidR="00BE7508" w:rsidRDefault="00BE7508">
      <w:pPr>
        <w:spacing w:after="200" w:line="276" w:lineRule="auto"/>
      </w:pPr>
      <w:r>
        <w:br w:type="page"/>
      </w:r>
    </w:p>
    <w:p w14:paraId="402F917F" w14:textId="77777777" w:rsidR="00861410" w:rsidRPr="00861410" w:rsidRDefault="00BE7508" w:rsidP="0086141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410">
        <w:rPr>
          <w:sz w:val="32"/>
          <w:szCs w:val="32"/>
        </w:rPr>
        <w:lastRenderedPageBreak/>
        <w:t>Appendix M:</w:t>
      </w:r>
    </w:p>
    <w:p w14:paraId="35B5DA31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14D325C2" w14:textId="77777777" w:rsidR="00861410" w:rsidRDefault="00BE7508" w:rsidP="0086141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410">
        <w:rPr>
          <w:sz w:val="32"/>
          <w:szCs w:val="32"/>
        </w:rPr>
        <w:t>Summary of 2004 Non-JOBZ Business and Financial Assistance</w:t>
      </w:r>
    </w:p>
    <w:p w14:paraId="1B6A1F0B" w14:textId="05898B3C" w:rsidR="00BE7508" w:rsidRPr="00861410" w:rsidRDefault="00BE7508" w:rsidP="00861410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861410">
        <w:rPr>
          <w:sz w:val="32"/>
          <w:szCs w:val="32"/>
        </w:rPr>
        <w:t>Agreements Reported by Government Agencies in 2016</w:t>
      </w:r>
    </w:p>
    <w:p w14:paraId="1EDBC571" w14:textId="77777777" w:rsidR="00BE7508" w:rsidRDefault="00BE7508">
      <w:pPr>
        <w:spacing w:after="200" w:line="276" w:lineRule="auto"/>
      </w:pPr>
      <w:r>
        <w:br w:type="page"/>
      </w:r>
    </w:p>
    <w:p w14:paraId="0502AB58" w14:textId="77777777" w:rsidR="00A1190A" w:rsidRPr="00A1190A" w:rsidRDefault="00BE7508" w:rsidP="00A1190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A1190A">
        <w:rPr>
          <w:sz w:val="32"/>
          <w:szCs w:val="32"/>
        </w:rPr>
        <w:lastRenderedPageBreak/>
        <w:t>Appendix N:</w:t>
      </w:r>
    </w:p>
    <w:p w14:paraId="1C805003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60997106" w14:textId="77777777" w:rsidR="00A1190A" w:rsidRDefault="00BE7508" w:rsidP="00A1190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A1190A">
        <w:rPr>
          <w:sz w:val="32"/>
          <w:szCs w:val="32"/>
        </w:rPr>
        <w:t>Summary of 2003 Non-JOBZ Business and Financial Assistance</w:t>
      </w:r>
    </w:p>
    <w:p w14:paraId="5135B63F" w14:textId="6C9AC625" w:rsidR="00BE7508" w:rsidRPr="00A1190A" w:rsidRDefault="00BE7508" w:rsidP="00A1190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A1190A">
        <w:rPr>
          <w:sz w:val="32"/>
          <w:szCs w:val="32"/>
        </w:rPr>
        <w:t>Agreements Reported by Government Agencies in 2016</w:t>
      </w:r>
    </w:p>
    <w:p w14:paraId="6BC8CA5C" w14:textId="77777777" w:rsidR="00BE7508" w:rsidRDefault="00BE7508">
      <w:pPr>
        <w:spacing w:after="200" w:line="276" w:lineRule="auto"/>
      </w:pPr>
      <w:r>
        <w:br w:type="page"/>
      </w:r>
    </w:p>
    <w:p w14:paraId="113AB78C" w14:textId="77777777" w:rsidR="00CE041E" w:rsidRPr="00CE041E" w:rsidRDefault="00BE7508" w:rsidP="00CE041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CE041E">
        <w:rPr>
          <w:sz w:val="32"/>
          <w:szCs w:val="32"/>
        </w:rPr>
        <w:lastRenderedPageBreak/>
        <w:t>Appendix O:</w:t>
      </w:r>
    </w:p>
    <w:p w14:paraId="018A3E23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014A575F" w14:textId="77777777" w:rsidR="00CE041E" w:rsidRDefault="00BE7508" w:rsidP="00CE041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CE041E">
        <w:rPr>
          <w:sz w:val="32"/>
          <w:szCs w:val="32"/>
        </w:rPr>
        <w:t>Summary of 2002 Non-JOBZ Business and Financial Assistance</w:t>
      </w:r>
    </w:p>
    <w:p w14:paraId="149D7325" w14:textId="447EA185" w:rsidR="00BE7508" w:rsidRPr="00CE041E" w:rsidRDefault="00BE7508" w:rsidP="00CE041E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CE041E">
        <w:rPr>
          <w:sz w:val="32"/>
          <w:szCs w:val="32"/>
        </w:rPr>
        <w:t>Agreements Reported by Government Agencies in 2016</w:t>
      </w:r>
    </w:p>
    <w:p w14:paraId="355F14C8" w14:textId="77777777" w:rsidR="00BE7508" w:rsidRDefault="00BE7508">
      <w:pPr>
        <w:spacing w:after="200" w:line="276" w:lineRule="auto"/>
      </w:pPr>
      <w:r>
        <w:br w:type="page"/>
      </w:r>
    </w:p>
    <w:p w14:paraId="472C234E" w14:textId="77777777" w:rsidR="0044343F" w:rsidRPr="0044343F" w:rsidRDefault="00BE7508" w:rsidP="0044343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4343F">
        <w:rPr>
          <w:sz w:val="32"/>
          <w:szCs w:val="32"/>
        </w:rPr>
        <w:lastRenderedPageBreak/>
        <w:t>Appendix P:</w:t>
      </w:r>
    </w:p>
    <w:p w14:paraId="2F7E7D49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64E8E7F9" w14:textId="77777777" w:rsidR="0044343F" w:rsidRDefault="00BE7508" w:rsidP="0044343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4343F">
        <w:rPr>
          <w:sz w:val="32"/>
          <w:szCs w:val="32"/>
        </w:rPr>
        <w:t>Summary of 2001 Non-JOBZ Business and Financial Assistance</w:t>
      </w:r>
    </w:p>
    <w:p w14:paraId="77570743" w14:textId="752993F3" w:rsidR="00BE7508" w:rsidRPr="0044343F" w:rsidRDefault="00BE7508" w:rsidP="0044343F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44343F">
        <w:rPr>
          <w:sz w:val="32"/>
          <w:szCs w:val="32"/>
        </w:rPr>
        <w:t>Agreements Reported by Government Agencies in 2016</w:t>
      </w:r>
    </w:p>
    <w:p w14:paraId="146D5CBA" w14:textId="77777777" w:rsidR="00BE7508" w:rsidRDefault="00BE7508">
      <w:pPr>
        <w:spacing w:after="200" w:line="276" w:lineRule="auto"/>
      </w:pPr>
      <w:r>
        <w:br w:type="page"/>
      </w:r>
    </w:p>
    <w:p w14:paraId="2B7489E4" w14:textId="77777777" w:rsidR="00610C6A" w:rsidRP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lastRenderedPageBreak/>
        <w:t>Appendix Q:</w:t>
      </w:r>
    </w:p>
    <w:p w14:paraId="229938AF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2D833BAE" w14:textId="77777777" w:rsid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t>Summary of 2000 Non-JOBZ Business and Financial Assistance</w:t>
      </w:r>
    </w:p>
    <w:p w14:paraId="60BE97B7" w14:textId="62FEF022" w:rsidR="00BE7508" w:rsidRP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t>Agreements Reported by Government Agencies in 2016</w:t>
      </w:r>
    </w:p>
    <w:p w14:paraId="13DCCED2" w14:textId="77777777" w:rsidR="00BE7508" w:rsidRDefault="00BE7508">
      <w:pPr>
        <w:spacing w:after="200" w:line="276" w:lineRule="auto"/>
      </w:pPr>
      <w:r>
        <w:br w:type="page"/>
      </w:r>
    </w:p>
    <w:p w14:paraId="120A3C1B" w14:textId="77777777" w:rsidR="00610C6A" w:rsidRP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lastRenderedPageBreak/>
        <w:t>Appendix R:</w:t>
      </w:r>
    </w:p>
    <w:p w14:paraId="6B204469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4F45CA3E" w14:textId="77777777" w:rsid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t>Summary of 1999 (August 1 - December 31, 1999) Non-JOBZ Business</w:t>
      </w:r>
    </w:p>
    <w:p w14:paraId="2A8E3D02" w14:textId="77777777" w:rsid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t>and Financial Assistance Agreements Reported by</w:t>
      </w:r>
    </w:p>
    <w:p w14:paraId="0ACF236C" w14:textId="51E8437C" w:rsidR="00BE7508" w:rsidRPr="00610C6A" w:rsidRDefault="00BE7508" w:rsidP="00610C6A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C6A">
        <w:rPr>
          <w:sz w:val="32"/>
          <w:szCs w:val="32"/>
        </w:rPr>
        <w:t>Government Agencies in 2016</w:t>
      </w:r>
    </w:p>
    <w:p w14:paraId="3CC89918" w14:textId="77777777" w:rsidR="00BE7508" w:rsidRDefault="00BE7508">
      <w:pPr>
        <w:spacing w:after="200" w:line="276" w:lineRule="auto"/>
      </w:pPr>
      <w:r>
        <w:br w:type="page"/>
      </w:r>
    </w:p>
    <w:p w14:paraId="5A307969" w14:textId="77777777" w:rsidR="00947613" w:rsidRPr="00947613" w:rsidRDefault="00BE7508" w:rsidP="0094761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47613">
        <w:rPr>
          <w:sz w:val="32"/>
          <w:szCs w:val="32"/>
        </w:rPr>
        <w:lastRenderedPageBreak/>
        <w:t>Appendix S:</w:t>
      </w:r>
    </w:p>
    <w:p w14:paraId="4FED667E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5DF66D25" w14:textId="77777777" w:rsidR="00947613" w:rsidRDefault="00BE7508" w:rsidP="0094761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47613">
        <w:rPr>
          <w:sz w:val="32"/>
          <w:szCs w:val="32"/>
        </w:rPr>
        <w:t>Summary of July 1, 1995 - July 31, 1999 Non-JOBZ Business</w:t>
      </w:r>
    </w:p>
    <w:p w14:paraId="668F0D73" w14:textId="77777777" w:rsidR="00947613" w:rsidRDefault="00BE7508" w:rsidP="0094761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47613">
        <w:rPr>
          <w:sz w:val="32"/>
          <w:szCs w:val="32"/>
        </w:rPr>
        <w:t>Assistance Agreements Reported by</w:t>
      </w:r>
    </w:p>
    <w:p w14:paraId="478E94D7" w14:textId="4408BED4" w:rsidR="00BE7508" w:rsidRPr="00947613" w:rsidRDefault="00BE7508" w:rsidP="00947613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947613">
        <w:rPr>
          <w:sz w:val="32"/>
          <w:szCs w:val="32"/>
        </w:rPr>
        <w:t>Government Agencies in 2016</w:t>
      </w:r>
    </w:p>
    <w:p w14:paraId="242A3797" w14:textId="77777777" w:rsidR="00BE7508" w:rsidRDefault="00BE7508">
      <w:pPr>
        <w:spacing w:after="200" w:line="276" w:lineRule="auto"/>
      </w:pPr>
      <w:r>
        <w:br w:type="page"/>
      </w:r>
    </w:p>
    <w:p w14:paraId="55E9CB7A" w14:textId="77777777" w:rsidR="006103B7" w:rsidRP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lastRenderedPageBreak/>
        <w:t>Appendix T:</w:t>
      </w:r>
    </w:p>
    <w:p w14:paraId="6181D90C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7FF439E9" w14:textId="77777777" w:rsid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t>Listing of Agencies that Held a Public Hearing</w:t>
      </w:r>
    </w:p>
    <w:p w14:paraId="43F0D532" w14:textId="65DEE5B7" w:rsidR="00BE7508" w:rsidRP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t>and Adopted Criteria Per M.S. 116J.993 - M.S. 116J.995</w:t>
      </w:r>
    </w:p>
    <w:p w14:paraId="72C9C8E2" w14:textId="77777777" w:rsidR="00BE7508" w:rsidRDefault="00BE7508">
      <w:pPr>
        <w:spacing w:after="200" w:line="276" w:lineRule="auto"/>
      </w:pPr>
      <w:r>
        <w:br w:type="page"/>
      </w:r>
    </w:p>
    <w:p w14:paraId="3E11DB3C" w14:textId="77777777" w:rsidR="006103B7" w:rsidRP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lastRenderedPageBreak/>
        <w:t>Appendix U:</w:t>
      </w:r>
    </w:p>
    <w:p w14:paraId="4D708311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02FCDB0B" w14:textId="77777777" w:rsid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t>Summary of August 1, 1999 - December 31, 2015 Business</w:t>
      </w:r>
    </w:p>
    <w:p w14:paraId="1713B44C" w14:textId="77777777" w:rsid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t>Assistance Agreements Reported by</w:t>
      </w:r>
    </w:p>
    <w:p w14:paraId="69200D57" w14:textId="77777777" w:rsid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t>Government Agencies that Failed to Fulfill</w:t>
      </w:r>
    </w:p>
    <w:p w14:paraId="092FB7E2" w14:textId="37C0109D" w:rsidR="00BE7508" w:rsidRPr="006103B7" w:rsidRDefault="00BE7508" w:rsidP="006103B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103B7">
        <w:rPr>
          <w:sz w:val="32"/>
          <w:szCs w:val="32"/>
        </w:rPr>
        <w:t>all Goals and Obligations in 2000 through 2015</w:t>
      </w:r>
    </w:p>
    <w:p w14:paraId="663D6BD3" w14:textId="77777777" w:rsidR="00BE7508" w:rsidRDefault="00BE7508">
      <w:pPr>
        <w:spacing w:after="200" w:line="276" w:lineRule="auto"/>
      </w:pPr>
      <w:r>
        <w:br w:type="page"/>
      </w:r>
    </w:p>
    <w:p w14:paraId="349647B0" w14:textId="77777777" w:rsidR="00626DD9" w:rsidRPr="00626DD9" w:rsidRDefault="00BE7508" w:rsidP="00626DD9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bookmarkStart w:id="0" w:name="_GoBack"/>
      <w:bookmarkEnd w:id="0"/>
      <w:r w:rsidRPr="00626DD9">
        <w:rPr>
          <w:sz w:val="32"/>
          <w:szCs w:val="32"/>
        </w:rPr>
        <w:lastRenderedPageBreak/>
        <w:t>Appendix V:</w:t>
      </w:r>
    </w:p>
    <w:p w14:paraId="7060F79E" w14:textId="77777777" w:rsidR="00432DD7" w:rsidRPr="00432DD7" w:rsidRDefault="00432DD7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144"/>
          <w:szCs w:val="144"/>
        </w:rPr>
      </w:pPr>
    </w:p>
    <w:p w14:paraId="78BEADB7" w14:textId="77777777" w:rsidR="00626DD9" w:rsidRDefault="00BE7508" w:rsidP="00626DD9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26DD9">
        <w:rPr>
          <w:sz w:val="32"/>
          <w:szCs w:val="32"/>
        </w:rPr>
        <w:t>Summary of August 1, 1999 – December 31, 2015 Business</w:t>
      </w:r>
    </w:p>
    <w:p w14:paraId="1F4EDA12" w14:textId="77777777" w:rsidR="00626DD9" w:rsidRDefault="00BE7508" w:rsidP="00626DD9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26DD9">
        <w:rPr>
          <w:sz w:val="32"/>
          <w:szCs w:val="32"/>
        </w:rPr>
        <w:t>Assistance Agreements that were Terminated</w:t>
      </w:r>
    </w:p>
    <w:p w14:paraId="61F7CF28" w14:textId="5DC000A4" w:rsidR="00DA0404" w:rsidRPr="00432DD7" w:rsidRDefault="00BE7508" w:rsidP="00432DD7">
      <w:pPr>
        <w:tabs>
          <w:tab w:val="left" w:pos="720"/>
          <w:tab w:val="left" w:pos="2280"/>
          <w:tab w:val="right" w:pos="6840"/>
          <w:tab w:val="right" w:pos="8280"/>
        </w:tabs>
        <w:ind w:left="2160" w:hanging="2160"/>
        <w:jc w:val="center"/>
        <w:rPr>
          <w:sz w:val="32"/>
          <w:szCs w:val="32"/>
        </w:rPr>
      </w:pPr>
      <w:r w:rsidRPr="00626DD9">
        <w:rPr>
          <w:sz w:val="32"/>
          <w:szCs w:val="32"/>
        </w:rPr>
        <w:t>by Government Agencies in 2000 through 2016</w:t>
      </w:r>
    </w:p>
    <w:sectPr w:rsidR="00DA0404" w:rsidRPr="00432DD7" w:rsidSect="00432DD7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A7A54" w14:textId="77777777" w:rsidR="008208D1" w:rsidRDefault="008208D1" w:rsidP="0043195C">
      <w:r>
        <w:separator/>
      </w:r>
    </w:p>
  </w:endnote>
  <w:endnote w:type="continuationSeparator" w:id="0">
    <w:p w14:paraId="4C9C5E95" w14:textId="77777777" w:rsidR="008208D1" w:rsidRDefault="008208D1" w:rsidP="0043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E0A84" w14:textId="77777777" w:rsidR="008208D1" w:rsidRDefault="008208D1" w:rsidP="0043195C">
      <w:r>
        <w:separator/>
      </w:r>
    </w:p>
  </w:footnote>
  <w:footnote w:type="continuationSeparator" w:id="0">
    <w:p w14:paraId="1D105D88" w14:textId="77777777" w:rsidR="008208D1" w:rsidRDefault="008208D1" w:rsidP="0043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347B"/>
    <w:multiLevelType w:val="hybridMultilevel"/>
    <w:tmpl w:val="359C3148"/>
    <w:lvl w:ilvl="0" w:tplc="0F12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D226BA"/>
    <w:multiLevelType w:val="hybridMultilevel"/>
    <w:tmpl w:val="CC00C4E2"/>
    <w:lvl w:ilvl="0" w:tplc="0F12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82"/>
    <w:rsid w:val="00002463"/>
    <w:rsid w:val="0001377C"/>
    <w:rsid w:val="00025FA0"/>
    <w:rsid w:val="0003269B"/>
    <w:rsid w:val="00033467"/>
    <w:rsid w:val="00036033"/>
    <w:rsid w:val="00040CFC"/>
    <w:rsid w:val="00053056"/>
    <w:rsid w:val="00061B39"/>
    <w:rsid w:val="00067B6E"/>
    <w:rsid w:val="00075F34"/>
    <w:rsid w:val="00096BC5"/>
    <w:rsid w:val="000A659C"/>
    <w:rsid w:val="000A69F8"/>
    <w:rsid w:val="000B5AE0"/>
    <w:rsid w:val="000D1AEF"/>
    <w:rsid w:val="000D6A96"/>
    <w:rsid w:val="000E14B2"/>
    <w:rsid w:val="000E3132"/>
    <w:rsid w:val="000E3BC9"/>
    <w:rsid w:val="000E539F"/>
    <w:rsid w:val="00104951"/>
    <w:rsid w:val="00107D5A"/>
    <w:rsid w:val="00112967"/>
    <w:rsid w:val="00112AF3"/>
    <w:rsid w:val="00122DE9"/>
    <w:rsid w:val="00142B23"/>
    <w:rsid w:val="00167697"/>
    <w:rsid w:val="00186EE0"/>
    <w:rsid w:val="001B2F68"/>
    <w:rsid w:val="001B41CC"/>
    <w:rsid w:val="001F4BA9"/>
    <w:rsid w:val="0020574E"/>
    <w:rsid w:val="00216BA9"/>
    <w:rsid w:val="00237B8E"/>
    <w:rsid w:val="0024093F"/>
    <w:rsid w:val="00243C29"/>
    <w:rsid w:val="0024628C"/>
    <w:rsid w:val="00264FA9"/>
    <w:rsid w:val="00265051"/>
    <w:rsid w:val="0026617C"/>
    <w:rsid w:val="00270F8C"/>
    <w:rsid w:val="00291F3E"/>
    <w:rsid w:val="002B2E3D"/>
    <w:rsid w:val="00305BC3"/>
    <w:rsid w:val="00310B9C"/>
    <w:rsid w:val="00311F3D"/>
    <w:rsid w:val="003176DC"/>
    <w:rsid w:val="003313D8"/>
    <w:rsid w:val="00344C1D"/>
    <w:rsid w:val="00350406"/>
    <w:rsid w:val="00361925"/>
    <w:rsid w:val="00364F25"/>
    <w:rsid w:val="003662E1"/>
    <w:rsid w:val="00392101"/>
    <w:rsid w:val="003C08BF"/>
    <w:rsid w:val="003C16C3"/>
    <w:rsid w:val="003C688F"/>
    <w:rsid w:val="003D7021"/>
    <w:rsid w:val="003F025A"/>
    <w:rsid w:val="004076F6"/>
    <w:rsid w:val="00430AAE"/>
    <w:rsid w:val="004314BE"/>
    <w:rsid w:val="0043195C"/>
    <w:rsid w:val="00432DD7"/>
    <w:rsid w:val="00435937"/>
    <w:rsid w:val="0044343F"/>
    <w:rsid w:val="00446787"/>
    <w:rsid w:val="00457FE4"/>
    <w:rsid w:val="00473889"/>
    <w:rsid w:val="00477A40"/>
    <w:rsid w:val="00477DCB"/>
    <w:rsid w:val="004800DE"/>
    <w:rsid w:val="00491EB5"/>
    <w:rsid w:val="004B6A3D"/>
    <w:rsid w:val="004B6F6D"/>
    <w:rsid w:val="004E0441"/>
    <w:rsid w:val="004E3219"/>
    <w:rsid w:val="004F0533"/>
    <w:rsid w:val="004F28EF"/>
    <w:rsid w:val="00501CB4"/>
    <w:rsid w:val="00527135"/>
    <w:rsid w:val="005302EE"/>
    <w:rsid w:val="00546D5D"/>
    <w:rsid w:val="0055087F"/>
    <w:rsid w:val="00561843"/>
    <w:rsid w:val="00566876"/>
    <w:rsid w:val="00577458"/>
    <w:rsid w:val="00587B2D"/>
    <w:rsid w:val="00590FA8"/>
    <w:rsid w:val="005A0004"/>
    <w:rsid w:val="005A0C74"/>
    <w:rsid w:val="005A7B9D"/>
    <w:rsid w:val="005A7F8F"/>
    <w:rsid w:val="005B0F7B"/>
    <w:rsid w:val="005B1F42"/>
    <w:rsid w:val="005B61FD"/>
    <w:rsid w:val="005D17DA"/>
    <w:rsid w:val="005D44AD"/>
    <w:rsid w:val="005F619A"/>
    <w:rsid w:val="006012AB"/>
    <w:rsid w:val="0060260A"/>
    <w:rsid w:val="006103B7"/>
    <w:rsid w:val="00610C6A"/>
    <w:rsid w:val="00626DD9"/>
    <w:rsid w:val="00634863"/>
    <w:rsid w:val="0064706C"/>
    <w:rsid w:val="00647105"/>
    <w:rsid w:val="00652887"/>
    <w:rsid w:val="00687265"/>
    <w:rsid w:val="00694E8C"/>
    <w:rsid w:val="006A29E4"/>
    <w:rsid w:val="006A5F23"/>
    <w:rsid w:val="006B0901"/>
    <w:rsid w:val="006B2CB8"/>
    <w:rsid w:val="006B76DD"/>
    <w:rsid w:val="006E0C00"/>
    <w:rsid w:val="006E5122"/>
    <w:rsid w:val="006F2B13"/>
    <w:rsid w:val="00702E6D"/>
    <w:rsid w:val="00705E4B"/>
    <w:rsid w:val="007068AA"/>
    <w:rsid w:val="00712A5B"/>
    <w:rsid w:val="00713710"/>
    <w:rsid w:val="00714357"/>
    <w:rsid w:val="00714E04"/>
    <w:rsid w:val="00717C19"/>
    <w:rsid w:val="0073274F"/>
    <w:rsid w:val="007516DF"/>
    <w:rsid w:val="007668FC"/>
    <w:rsid w:val="007876C5"/>
    <w:rsid w:val="007A4545"/>
    <w:rsid w:val="007C1713"/>
    <w:rsid w:val="007E4109"/>
    <w:rsid w:val="007F3F2F"/>
    <w:rsid w:val="007F4B3A"/>
    <w:rsid w:val="0081116F"/>
    <w:rsid w:val="008208D1"/>
    <w:rsid w:val="00823E46"/>
    <w:rsid w:val="00833B22"/>
    <w:rsid w:val="00840E12"/>
    <w:rsid w:val="00853B13"/>
    <w:rsid w:val="00861410"/>
    <w:rsid w:val="00865862"/>
    <w:rsid w:val="00874D8E"/>
    <w:rsid w:val="00894DE7"/>
    <w:rsid w:val="008A0FBB"/>
    <w:rsid w:val="008A7DE7"/>
    <w:rsid w:val="008B40DA"/>
    <w:rsid w:val="008B62B5"/>
    <w:rsid w:val="00913496"/>
    <w:rsid w:val="00917438"/>
    <w:rsid w:val="00925AC3"/>
    <w:rsid w:val="0093080B"/>
    <w:rsid w:val="00932810"/>
    <w:rsid w:val="009342C6"/>
    <w:rsid w:val="0093482C"/>
    <w:rsid w:val="009407AB"/>
    <w:rsid w:val="00942B59"/>
    <w:rsid w:val="00942E24"/>
    <w:rsid w:val="00944035"/>
    <w:rsid w:val="00947613"/>
    <w:rsid w:val="009535B4"/>
    <w:rsid w:val="009705A5"/>
    <w:rsid w:val="009712E9"/>
    <w:rsid w:val="009725E5"/>
    <w:rsid w:val="00982C8E"/>
    <w:rsid w:val="00996E75"/>
    <w:rsid w:val="009B0E54"/>
    <w:rsid w:val="009B1186"/>
    <w:rsid w:val="009C3B91"/>
    <w:rsid w:val="009C4723"/>
    <w:rsid w:val="009D373D"/>
    <w:rsid w:val="009E2A40"/>
    <w:rsid w:val="009E4335"/>
    <w:rsid w:val="009F2874"/>
    <w:rsid w:val="009F53CF"/>
    <w:rsid w:val="009F62D0"/>
    <w:rsid w:val="00A01B8E"/>
    <w:rsid w:val="00A03029"/>
    <w:rsid w:val="00A1190A"/>
    <w:rsid w:val="00A16822"/>
    <w:rsid w:val="00A216F2"/>
    <w:rsid w:val="00A42243"/>
    <w:rsid w:val="00A427BB"/>
    <w:rsid w:val="00A51C85"/>
    <w:rsid w:val="00A66FB6"/>
    <w:rsid w:val="00A846A1"/>
    <w:rsid w:val="00AD26F9"/>
    <w:rsid w:val="00AD41FD"/>
    <w:rsid w:val="00AD7E9E"/>
    <w:rsid w:val="00AE5D2F"/>
    <w:rsid w:val="00AE6A8B"/>
    <w:rsid w:val="00B013DF"/>
    <w:rsid w:val="00B15840"/>
    <w:rsid w:val="00B23223"/>
    <w:rsid w:val="00B26F77"/>
    <w:rsid w:val="00B36D79"/>
    <w:rsid w:val="00B76D91"/>
    <w:rsid w:val="00B95C82"/>
    <w:rsid w:val="00BA2A31"/>
    <w:rsid w:val="00BA48A2"/>
    <w:rsid w:val="00BA5F47"/>
    <w:rsid w:val="00BD259D"/>
    <w:rsid w:val="00BD67FD"/>
    <w:rsid w:val="00BE1B04"/>
    <w:rsid w:val="00BE5F0C"/>
    <w:rsid w:val="00BE7508"/>
    <w:rsid w:val="00BF00F5"/>
    <w:rsid w:val="00BF0B00"/>
    <w:rsid w:val="00BF7093"/>
    <w:rsid w:val="00C2342B"/>
    <w:rsid w:val="00C3222B"/>
    <w:rsid w:val="00C4085D"/>
    <w:rsid w:val="00C56B4C"/>
    <w:rsid w:val="00C5796F"/>
    <w:rsid w:val="00C75374"/>
    <w:rsid w:val="00C77D59"/>
    <w:rsid w:val="00C85F3D"/>
    <w:rsid w:val="00C861AC"/>
    <w:rsid w:val="00C93915"/>
    <w:rsid w:val="00CA4557"/>
    <w:rsid w:val="00CC22D0"/>
    <w:rsid w:val="00CC554D"/>
    <w:rsid w:val="00CD6348"/>
    <w:rsid w:val="00CE041E"/>
    <w:rsid w:val="00D05E9B"/>
    <w:rsid w:val="00D1650B"/>
    <w:rsid w:val="00D2763F"/>
    <w:rsid w:val="00D316C2"/>
    <w:rsid w:val="00D6095E"/>
    <w:rsid w:val="00D64A77"/>
    <w:rsid w:val="00D64E70"/>
    <w:rsid w:val="00DA0404"/>
    <w:rsid w:val="00DA4602"/>
    <w:rsid w:val="00DA4929"/>
    <w:rsid w:val="00DB126A"/>
    <w:rsid w:val="00DB3BFC"/>
    <w:rsid w:val="00DB4305"/>
    <w:rsid w:val="00DB6B3E"/>
    <w:rsid w:val="00DC4296"/>
    <w:rsid w:val="00DD4274"/>
    <w:rsid w:val="00DF3F6D"/>
    <w:rsid w:val="00E35F13"/>
    <w:rsid w:val="00E37BDF"/>
    <w:rsid w:val="00E401C5"/>
    <w:rsid w:val="00E60C4C"/>
    <w:rsid w:val="00E848A0"/>
    <w:rsid w:val="00E94C4D"/>
    <w:rsid w:val="00E97A96"/>
    <w:rsid w:val="00EA21FE"/>
    <w:rsid w:val="00EA281E"/>
    <w:rsid w:val="00EC4B9F"/>
    <w:rsid w:val="00EF07D5"/>
    <w:rsid w:val="00EF6576"/>
    <w:rsid w:val="00F03D3E"/>
    <w:rsid w:val="00F05347"/>
    <w:rsid w:val="00F13F18"/>
    <w:rsid w:val="00F31380"/>
    <w:rsid w:val="00F32B07"/>
    <w:rsid w:val="00F83F78"/>
    <w:rsid w:val="00F84AFF"/>
    <w:rsid w:val="00FA6679"/>
    <w:rsid w:val="00FC2087"/>
    <w:rsid w:val="00FD2531"/>
    <w:rsid w:val="00FD3467"/>
    <w:rsid w:val="00FD3638"/>
    <w:rsid w:val="00FE00A1"/>
    <w:rsid w:val="00FE0CBD"/>
    <w:rsid w:val="00FF393D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54C16"/>
  <w15:docId w15:val="{B58D22C7-E1A7-42A7-B365-73F6C67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3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195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4B6F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6F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B6F6D"/>
    <w:rPr>
      <w:vertAlign w:val="superscript"/>
    </w:rPr>
  </w:style>
  <w:style w:type="character" w:styleId="Hyperlink">
    <w:name w:val="Hyperlink"/>
    <w:basedOn w:val="DefaultParagraphFont"/>
    <w:unhideWhenUsed/>
    <w:rsid w:val="00C93915"/>
    <w:rPr>
      <w:color w:val="0000FF" w:themeColor="hyperlink"/>
      <w:u w:val="single"/>
    </w:rPr>
  </w:style>
  <w:style w:type="table" w:styleId="TableGrid">
    <w:name w:val="Table Grid"/>
    <w:basedOn w:val="TableNormal"/>
    <w:rsid w:val="000A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07D5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A216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216F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998A-5802-4A85-A6F2-0A42BF6F8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3BC8C-4065-4058-BF17-AF3C2F3F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5DF3-B616-4FC4-8609-1588F29F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3BB41F-B636-4E33-AECF-573C8D2B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Hodder</dc:creator>
  <cp:keywords/>
  <dc:description/>
  <cp:lastModifiedBy>Deanne White</cp:lastModifiedBy>
  <cp:revision>3</cp:revision>
  <cp:lastPrinted>2016-11-08T21:38:00Z</cp:lastPrinted>
  <dcterms:created xsi:type="dcterms:W3CDTF">2017-02-24T15:14:00Z</dcterms:created>
  <dcterms:modified xsi:type="dcterms:W3CDTF">2017-02-28T19:00:00Z</dcterms:modified>
</cp:coreProperties>
</file>