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76F8" w14:textId="77777777" w:rsidR="004B5135" w:rsidRDefault="002B20BA" w:rsidP="00261B0D">
      <w:pPr>
        <w:jc w:val="center"/>
        <w:rPr>
          <w:b/>
          <w:bCs/>
          <w:sz w:val="36"/>
          <w:szCs w:val="36"/>
        </w:rPr>
      </w:pPr>
      <w:r w:rsidRPr="00B04A0A">
        <w:rPr>
          <w:rFonts w:ascii="Segoe UI" w:hAnsi="Segoe UI" w:cs="Segoe UI"/>
          <w:noProof/>
          <w:color w:val="252424"/>
          <w:sz w:val="16"/>
          <w:szCs w:val="16"/>
        </w:rPr>
        <w:drawing>
          <wp:inline distT="0" distB="0" distL="0" distR="0" wp14:anchorId="67CA56C1" wp14:editId="586F07D9">
            <wp:extent cx="179070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7C3E9" w14:textId="77777777" w:rsidR="004B5135" w:rsidRDefault="004B5135" w:rsidP="00261B0D">
      <w:pPr>
        <w:jc w:val="center"/>
        <w:rPr>
          <w:b/>
          <w:bCs/>
          <w:sz w:val="36"/>
          <w:szCs w:val="36"/>
        </w:rPr>
      </w:pPr>
    </w:p>
    <w:p w14:paraId="126F3E44" w14:textId="46D0BA4C" w:rsidR="00261B0D" w:rsidRPr="00994DF0" w:rsidRDefault="00261B0D" w:rsidP="00261B0D">
      <w:pPr>
        <w:jc w:val="center"/>
        <w:rPr>
          <w:sz w:val="36"/>
          <w:szCs w:val="36"/>
        </w:rPr>
      </w:pPr>
      <w:r w:rsidRPr="00994DF0">
        <w:rPr>
          <w:b/>
          <w:bCs/>
          <w:sz w:val="36"/>
          <w:szCs w:val="36"/>
        </w:rPr>
        <w:t>Governor’s Task Force on Broadband</w:t>
      </w:r>
    </w:p>
    <w:p w14:paraId="50B46143" w14:textId="116515E7" w:rsidR="00261B0D" w:rsidRPr="00994DF0" w:rsidRDefault="00805199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Thurs</w:t>
      </w:r>
      <w:r w:rsidR="0052450A">
        <w:rPr>
          <w:b/>
          <w:bCs/>
          <w:sz w:val="36"/>
          <w:szCs w:val="36"/>
        </w:rPr>
        <w:t>d</w:t>
      </w:r>
      <w:r w:rsidR="00261B0D" w:rsidRPr="00994DF0">
        <w:rPr>
          <w:b/>
          <w:bCs/>
          <w:sz w:val="36"/>
          <w:szCs w:val="36"/>
        </w:rPr>
        <w:t xml:space="preserve">ay, </w:t>
      </w:r>
      <w:r w:rsidR="00130A09">
        <w:rPr>
          <w:b/>
          <w:bCs/>
          <w:sz w:val="36"/>
          <w:szCs w:val="36"/>
        </w:rPr>
        <w:t>February</w:t>
      </w:r>
      <w:r w:rsidR="00A0354E">
        <w:rPr>
          <w:b/>
          <w:bCs/>
          <w:sz w:val="36"/>
          <w:szCs w:val="36"/>
        </w:rPr>
        <w:t xml:space="preserve"> 1</w:t>
      </w:r>
      <w:r w:rsidR="00130A09">
        <w:rPr>
          <w:b/>
          <w:bCs/>
          <w:sz w:val="36"/>
          <w:szCs w:val="36"/>
        </w:rPr>
        <w:t>5</w:t>
      </w:r>
      <w:r w:rsidR="000D1075">
        <w:rPr>
          <w:b/>
          <w:bCs/>
          <w:sz w:val="36"/>
          <w:szCs w:val="36"/>
        </w:rPr>
        <w:t>, 202</w:t>
      </w:r>
      <w:r w:rsidR="00A0354E">
        <w:rPr>
          <w:b/>
          <w:bCs/>
          <w:sz w:val="36"/>
          <w:szCs w:val="36"/>
        </w:rPr>
        <w:t>4</w:t>
      </w:r>
    </w:p>
    <w:p w14:paraId="330427C6" w14:textId="4F60AD68" w:rsidR="00261B0D" w:rsidRPr="00994DF0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r w:rsidR="00AF52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12:</w:t>
      </w:r>
      <w:r w:rsidR="00A0354E">
        <w:rPr>
          <w:b/>
          <w:bCs/>
          <w:sz w:val="36"/>
          <w:szCs w:val="36"/>
        </w:rPr>
        <w:t>3</w:t>
      </w:r>
      <w:r w:rsidR="00A90B95">
        <w:rPr>
          <w:b/>
          <w:bCs/>
          <w:sz w:val="36"/>
          <w:szCs w:val="36"/>
        </w:rPr>
        <w:t>5</w:t>
      </w:r>
      <w:r w:rsidR="00261B0D" w:rsidRPr="00994DF0">
        <w:rPr>
          <w:b/>
          <w:bCs/>
          <w:sz w:val="36"/>
          <w:szCs w:val="36"/>
        </w:rPr>
        <w:t xml:space="preserve"> p.m.</w:t>
      </w:r>
    </w:p>
    <w:p w14:paraId="73356479" w14:textId="67A74CE7" w:rsidR="00261B0D" w:rsidRPr="001D0E95" w:rsidRDefault="00261B0D" w:rsidP="00261B0D">
      <w:pPr>
        <w:jc w:val="center"/>
        <w:rPr>
          <w:b/>
          <w:bCs/>
          <w:sz w:val="16"/>
          <w:szCs w:val="16"/>
        </w:rPr>
      </w:pPr>
    </w:p>
    <w:p w14:paraId="1D6A15A0" w14:textId="77777777" w:rsidR="00E702D6" w:rsidRPr="00E702D6" w:rsidRDefault="00E702D6" w:rsidP="00E702D6">
      <w:pPr>
        <w:jc w:val="center"/>
        <w:rPr>
          <w:rFonts w:asciiTheme="minorHAnsi" w:hAnsiTheme="minorHAnsi" w:cstheme="minorHAnsi"/>
          <w:sz w:val="24"/>
          <w:szCs w:val="24"/>
        </w:rPr>
      </w:pPr>
      <w:r w:rsidRPr="00E702D6">
        <w:rPr>
          <w:rFonts w:asciiTheme="minorHAnsi" w:hAnsiTheme="minorHAnsi" w:cstheme="minorHAnsi"/>
          <w:sz w:val="24"/>
          <w:szCs w:val="24"/>
        </w:rPr>
        <w:t>Association of Minnesota Counties (AMC)</w:t>
      </w:r>
    </w:p>
    <w:p w14:paraId="09CC4E14" w14:textId="77777777" w:rsidR="00E702D6" w:rsidRPr="00E702D6" w:rsidRDefault="00E702D6" w:rsidP="00E702D6">
      <w:pPr>
        <w:jc w:val="center"/>
        <w:rPr>
          <w:rFonts w:asciiTheme="minorHAnsi" w:hAnsiTheme="minorHAnsi" w:cstheme="minorHAnsi"/>
          <w:sz w:val="24"/>
          <w:szCs w:val="24"/>
        </w:rPr>
      </w:pPr>
      <w:r w:rsidRPr="00E702D6">
        <w:rPr>
          <w:rFonts w:asciiTheme="minorHAnsi" w:hAnsiTheme="minorHAnsi" w:cstheme="minorHAnsi"/>
          <w:sz w:val="24"/>
          <w:szCs w:val="24"/>
        </w:rPr>
        <w:t>125 Charles Avenue</w:t>
      </w:r>
    </w:p>
    <w:p w14:paraId="3EDFAA78" w14:textId="7DDC1C85" w:rsidR="0054354D" w:rsidRPr="0036765C" w:rsidRDefault="00E702D6" w:rsidP="00E702D6">
      <w:pPr>
        <w:jc w:val="center"/>
        <w:rPr>
          <w:rFonts w:asciiTheme="minorHAnsi" w:hAnsiTheme="minorHAnsi" w:cstheme="minorHAnsi"/>
          <w:sz w:val="24"/>
          <w:szCs w:val="24"/>
        </w:rPr>
      </w:pPr>
      <w:r w:rsidRPr="00E702D6">
        <w:rPr>
          <w:rFonts w:asciiTheme="minorHAnsi" w:hAnsiTheme="minorHAnsi" w:cstheme="minorHAnsi"/>
          <w:sz w:val="24"/>
          <w:szCs w:val="24"/>
        </w:rPr>
        <w:t>St. Paul, MN 55103-2108</w:t>
      </w:r>
    </w:p>
    <w:p w14:paraId="0E7547EA" w14:textId="77777777" w:rsidR="00617CF8" w:rsidRPr="0036659C" w:rsidRDefault="00617CF8" w:rsidP="00261B0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BCB934E" w14:textId="3CBBCCA5" w:rsidR="005332FE" w:rsidRPr="0036659C" w:rsidRDefault="00312C15" w:rsidP="00261B0D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36659C">
        <w:rPr>
          <w:rFonts w:asciiTheme="minorHAnsi" w:hAnsiTheme="minorHAnsi" w:cstheme="minorHAnsi"/>
          <w:b/>
          <w:bCs/>
          <w:sz w:val="26"/>
          <w:szCs w:val="26"/>
        </w:rPr>
        <w:t>OR</w:t>
      </w:r>
    </w:p>
    <w:p w14:paraId="7C0BB4E9" w14:textId="74B179B6" w:rsidR="00973A45" w:rsidRPr="001D0E95" w:rsidRDefault="00973A45" w:rsidP="00261B0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5A22BBA2" w14:textId="7BA65887" w:rsidR="002B20BA" w:rsidRPr="002B20BA" w:rsidRDefault="002B20BA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2B20BA">
        <w:rPr>
          <w:rFonts w:ascii="Segoe UI" w:hAnsi="Segoe UI" w:cs="Segoe UI"/>
          <w:color w:val="252424"/>
          <w:sz w:val="20"/>
          <w:szCs w:val="20"/>
        </w:rPr>
        <w:t>Microsoft Teams meeting</w:t>
      </w:r>
    </w:p>
    <w:p w14:paraId="0185293F" w14:textId="379F3C3D" w:rsidR="002B20BA" w:rsidRPr="002B20BA" w:rsidRDefault="002B20BA" w:rsidP="002B20BA">
      <w:pPr>
        <w:jc w:val="center"/>
        <w:rPr>
          <w:rFonts w:ascii="Segoe UI" w:hAnsi="Segoe UI" w:cs="Segoe UI"/>
          <w:b/>
          <w:bCs/>
          <w:color w:val="252424"/>
          <w:sz w:val="20"/>
          <w:szCs w:val="20"/>
        </w:rPr>
      </w:pPr>
      <w:r w:rsidRPr="002B20BA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on your computer, mobile app or room </w:t>
      </w:r>
      <w:proofErr w:type="gramStart"/>
      <w:r w:rsidRPr="002B20BA">
        <w:rPr>
          <w:rFonts w:ascii="Segoe UI" w:hAnsi="Segoe UI" w:cs="Segoe UI"/>
          <w:b/>
          <w:bCs/>
          <w:color w:val="252424"/>
          <w:sz w:val="20"/>
          <w:szCs w:val="20"/>
        </w:rPr>
        <w:t>device</w:t>
      </w:r>
      <w:proofErr w:type="gramEnd"/>
    </w:p>
    <w:p w14:paraId="6C8BFEDF" w14:textId="72D6BA1D" w:rsidR="002B20BA" w:rsidRPr="002B20BA" w:rsidRDefault="00000000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9" w:tgtFrame="_blank" w:history="1">
        <w:r w:rsidR="002B20BA" w:rsidRPr="002B20BA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 xml:space="preserve">Click </w:t>
        </w:r>
        <w:r w:rsidR="002B20BA" w:rsidRPr="002B20BA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 xml:space="preserve">here </w:t>
        </w:r>
        <w:r w:rsidR="002B20BA" w:rsidRPr="002B20BA">
          <w:rPr>
            <w:rStyle w:val="Hyperlink"/>
            <w:rFonts w:ascii="Segoe UI Semibold" w:hAnsi="Segoe UI Semibold" w:cs="Segoe UI Semibold"/>
            <w:color w:val="6264A7"/>
            <w:sz w:val="20"/>
            <w:szCs w:val="20"/>
          </w:rPr>
          <w:t>to join the meeting</w:t>
        </w:r>
      </w:hyperlink>
    </w:p>
    <w:p w14:paraId="51BD9890" w14:textId="32AECF17" w:rsidR="002B20BA" w:rsidRPr="002B20BA" w:rsidRDefault="002B20BA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2B20BA">
        <w:rPr>
          <w:rFonts w:ascii="Segoe UI" w:hAnsi="Segoe UI" w:cs="Segoe UI"/>
          <w:color w:val="252424"/>
          <w:sz w:val="20"/>
          <w:szCs w:val="20"/>
        </w:rPr>
        <w:t xml:space="preserve">Meeting ID: 275 371 166 997 </w:t>
      </w:r>
      <w:r w:rsidRPr="002B20BA">
        <w:rPr>
          <w:rFonts w:ascii="Segoe UI" w:hAnsi="Segoe UI" w:cs="Segoe UI"/>
          <w:color w:val="252424"/>
          <w:sz w:val="20"/>
          <w:szCs w:val="20"/>
        </w:rPr>
        <w:br/>
        <w:t xml:space="preserve">Passcode: </w:t>
      </w:r>
      <w:proofErr w:type="spellStart"/>
      <w:r w:rsidRPr="002B20BA">
        <w:rPr>
          <w:rFonts w:ascii="Segoe UI" w:hAnsi="Segoe UI" w:cs="Segoe UI"/>
          <w:color w:val="252424"/>
          <w:sz w:val="20"/>
          <w:szCs w:val="20"/>
        </w:rPr>
        <w:t>cpfdcV</w:t>
      </w:r>
      <w:proofErr w:type="spellEnd"/>
    </w:p>
    <w:p w14:paraId="7192B2BD" w14:textId="77777777" w:rsidR="002B20BA" w:rsidRPr="002B20BA" w:rsidRDefault="00000000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10" w:tgtFrame="_blank" w:history="1"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Download Teams</w:t>
        </w:r>
      </w:hyperlink>
      <w:r w:rsidR="002B20BA" w:rsidRPr="002B20BA">
        <w:rPr>
          <w:rFonts w:ascii="Segoe UI" w:hAnsi="Segoe UI" w:cs="Segoe UI"/>
          <w:color w:val="252424"/>
          <w:sz w:val="20"/>
          <w:szCs w:val="20"/>
        </w:rPr>
        <w:t xml:space="preserve"> | </w:t>
      </w:r>
      <w:hyperlink r:id="rId11" w:tgtFrame="_blank" w:history="1"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Join on the web</w:t>
        </w:r>
      </w:hyperlink>
    </w:p>
    <w:p w14:paraId="23DFE21D" w14:textId="774B7633" w:rsidR="002B20BA" w:rsidRPr="002B20BA" w:rsidRDefault="002B20BA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2B20BA">
        <w:rPr>
          <w:rFonts w:ascii="Segoe UI" w:hAnsi="Segoe UI" w:cs="Segoe UI"/>
          <w:b/>
          <w:bCs/>
          <w:color w:val="252424"/>
          <w:sz w:val="20"/>
          <w:szCs w:val="20"/>
        </w:rPr>
        <w:t xml:space="preserve">Join with a video conferencing </w:t>
      </w:r>
      <w:proofErr w:type="gramStart"/>
      <w:r w:rsidRPr="002B20BA">
        <w:rPr>
          <w:rFonts w:ascii="Segoe UI" w:hAnsi="Segoe UI" w:cs="Segoe UI"/>
          <w:b/>
          <w:bCs/>
          <w:color w:val="252424"/>
          <w:sz w:val="20"/>
          <w:szCs w:val="20"/>
        </w:rPr>
        <w:t>device</w:t>
      </w:r>
      <w:proofErr w:type="gramEnd"/>
    </w:p>
    <w:p w14:paraId="5EF24A46" w14:textId="2502825B" w:rsidR="002B20BA" w:rsidRPr="002B20BA" w:rsidRDefault="00000000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12" w:history="1">
        <w:r w:rsidR="002B20BA" w:rsidRPr="002B20BA">
          <w:rPr>
            <w:rStyle w:val="Hyperlink"/>
            <w:rFonts w:ascii="Segoe UI" w:hAnsi="Segoe UI" w:cs="Segoe UI"/>
            <w:sz w:val="20"/>
            <w:szCs w:val="20"/>
          </w:rPr>
          <w:t>mn@m.webex.com</w:t>
        </w:r>
      </w:hyperlink>
    </w:p>
    <w:p w14:paraId="1018542C" w14:textId="6C4FB266" w:rsidR="002B20BA" w:rsidRPr="002B20BA" w:rsidRDefault="002B20BA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2B20BA">
        <w:rPr>
          <w:rFonts w:ascii="Segoe UI" w:hAnsi="Segoe UI" w:cs="Segoe UI"/>
          <w:color w:val="252424"/>
          <w:sz w:val="20"/>
          <w:szCs w:val="20"/>
        </w:rPr>
        <w:t>Video Conference ID: 119 746 644 2</w:t>
      </w:r>
    </w:p>
    <w:p w14:paraId="1061CF50" w14:textId="487BEEFC" w:rsidR="002B20BA" w:rsidRPr="002B20BA" w:rsidRDefault="00000000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13" w:history="1"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Alternate VTC instructions</w:t>
        </w:r>
      </w:hyperlink>
    </w:p>
    <w:p w14:paraId="135AF3CD" w14:textId="558C242B" w:rsidR="002B20BA" w:rsidRPr="002B20BA" w:rsidRDefault="002B20BA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2B20BA">
        <w:rPr>
          <w:rFonts w:ascii="Segoe UI" w:hAnsi="Segoe UI" w:cs="Segoe UI"/>
          <w:b/>
          <w:bCs/>
          <w:color w:val="252424"/>
          <w:sz w:val="20"/>
          <w:szCs w:val="20"/>
        </w:rPr>
        <w:t>Or call in (audio only)</w:t>
      </w:r>
    </w:p>
    <w:p w14:paraId="2347BABE" w14:textId="7C5471AA" w:rsidR="002B20BA" w:rsidRPr="002B20BA" w:rsidRDefault="00000000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14" w:anchor=" " w:history="1"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+1 651-395-</w:t>
        </w:r>
        <w:proofErr w:type="gramStart"/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7448,,</w:t>
        </w:r>
        <w:proofErr w:type="gramEnd"/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249657644#</w:t>
        </w:r>
      </w:hyperlink>
      <w:r w:rsidR="002B20BA" w:rsidRPr="002B20BA">
        <w:rPr>
          <w:rFonts w:ascii="Segoe UI" w:hAnsi="Segoe UI" w:cs="Segoe UI"/>
          <w:color w:val="252424"/>
          <w:sz w:val="20"/>
          <w:szCs w:val="20"/>
        </w:rPr>
        <w:t xml:space="preserve">   United States, St. Paul</w:t>
      </w:r>
    </w:p>
    <w:p w14:paraId="11D3D881" w14:textId="4E99841D" w:rsidR="002B20BA" w:rsidRPr="002B20BA" w:rsidRDefault="002B20BA" w:rsidP="002B20BA">
      <w:pPr>
        <w:jc w:val="center"/>
        <w:rPr>
          <w:rFonts w:ascii="Segoe UI" w:hAnsi="Segoe UI" w:cs="Segoe UI"/>
          <w:color w:val="252424"/>
          <w:sz w:val="20"/>
          <w:szCs w:val="20"/>
        </w:rPr>
      </w:pPr>
      <w:r w:rsidRPr="002B20BA">
        <w:rPr>
          <w:rFonts w:ascii="Segoe UI" w:hAnsi="Segoe UI" w:cs="Segoe UI"/>
          <w:color w:val="252424"/>
          <w:sz w:val="20"/>
          <w:szCs w:val="20"/>
        </w:rPr>
        <w:t>Phone Conference ID: 249 657 644#</w:t>
      </w:r>
    </w:p>
    <w:p w14:paraId="0725794D" w14:textId="726E2207" w:rsidR="002B20BA" w:rsidRPr="002B20BA" w:rsidRDefault="00000000" w:rsidP="002B20BA">
      <w:pPr>
        <w:spacing w:after="240"/>
        <w:jc w:val="center"/>
        <w:rPr>
          <w:rFonts w:ascii="Segoe UI" w:hAnsi="Segoe UI" w:cs="Segoe UI"/>
          <w:color w:val="252424"/>
          <w:sz w:val="20"/>
          <w:szCs w:val="20"/>
        </w:rPr>
      </w:pPr>
      <w:hyperlink r:id="rId15" w:tgtFrame="_blank" w:history="1"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Find a local number</w:t>
        </w:r>
      </w:hyperlink>
      <w:r w:rsidR="002B20BA" w:rsidRPr="002B20BA">
        <w:rPr>
          <w:rFonts w:ascii="Segoe UI" w:hAnsi="Segoe UI" w:cs="Segoe UI"/>
          <w:color w:val="252424"/>
          <w:sz w:val="20"/>
          <w:szCs w:val="20"/>
        </w:rPr>
        <w:t xml:space="preserve"> | </w:t>
      </w:r>
      <w:hyperlink r:id="rId16" w:tgtFrame="_blank" w:history="1">
        <w:r w:rsidR="002B20BA" w:rsidRPr="002B20BA">
          <w:rPr>
            <w:rStyle w:val="Hyperlink"/>
            <w:rFonts w:ascii="Segoe UI" w:hAnsi="Segoe UI" w:cs="Segoe UI"/>
            <w:color w:val="6264A7"/>
            <w:sz w:val="20"/>
            <w:szCs w:val="20"/>
          </w:rPr>
          <w:t>Reset PIN</w:t>
        </w:r>
      </w:hyperlink>
    </w:p>
    <w:p w14:paraId="32536358" w14:textId="148974F5" w:rsidR="00261B0D" w:rsidRDefault="00262795" w:rsidP="002B20BA">
      <w:pPr>
        <w:ind w:left="2880" w:hanging="2880"/>
      </w:pPr>
      <w:r>
        <w:t>10:00 a.m.</w:t>
      </w:r>
      <w:r w:rsidR="00261B0D" w:rsidRPr="00994DF0">
        <w:t xml:space="preserve"> – </w:t>
      </w:r>
      <w:r w:rsidR="008825C9">
        <w:t>10:</w:t>
      </w:r>
      <w:r w:rsidR="00623E17">
        <w:t>05</w:t>
      </w:r>
      <w:r w:rsidR="008825C9">
        <w:t xml:space="preserve"> a.m</w:t>
      </w:r>
      <w:r w:rsidR="00BA0317">
        <w:t>.</w:t>
      </w:r>
      <w:r w:rsidR="00AC5E72" w:rsidRPr="00994DF0">
        <w:tab/>
      </w:r>
      <w:r w:rsidR="00261B0D" w:rsidRPr="00994DF0">
        <w:t>Welcome</w:t>
      </w:r>
      <w:r w:rsidR="00626292">
        <w:t xml:space="preserve"> and </w:t>
      </w:r>
      <w:r w:rsidR="00CB38FB">
        <w:t>Introductions</w:t>
      </w:r>
    </w:p>
    <w:p w14:paraId="5B6322F9" w14:textId="5C683E29" w:rsidR="00FD6787" w:rsidRPr="00FB39CD" w:rsidRDefault="00CB38FB" w:rsidP="00077149">
      <w:pPr>
        <w:ind w:left="3600"/>
      </w:pPr>
      <w:r w:rsidRPr="00FB39CD">
        <w:t>Teddy Bekele, Chair, Minnesota Governor’s Task Force on Broadband</w:t>
      </w:r>
    </w:p>
    <w:p w14:paraId="78588B68" w14:textId="755AE9BF" w:rsidR="00CB38FB" w:rsidRPr="001D0E95" w:rsidRDefault="00CB38FB" w:rsidP="00261B0D">
      <w:pPr>
        <w:ind w:left="2880" w:hanging="2880"/>
        <w:rPr>
          <w:sz w:val="16"/>
          <w:szCs w:val="16"/>
        </w:rPr>
      </w:pPr>
    </w:p>
    <w:p w14:paraId="49D0F49B" w14:textId="45656F20" w:rsidR="005176D7" w:rsidRDefault="00D66AB6" w:rsidP="005B5952">
      <w:pPr>
        <w:ind w:left="2880" w:hanging="2880"/>
      </w:pPr>
      <w:r>
        <w:t>10:</w:t>
      </w:r>
      <w:r w:rsidR="00427DB1">
        <w:t>05</w:t>
      </w:r>
      <w:r>
        <w:t xml:space="preserve"> a.m.</w:t>
      </w:r>
      <w:r w:rsidR="00261B0D" w:rsidRPr="00994DF0">
        <w:t xml:space="preserve"> – </w:t>
      </w:r>
      <w:r w:rsidR="0054354D" w:rsidRPr="001455EE">
        <w:t>10:</w:t>
      </w:r>
      <w:r w:rsidR="00AD5D0E" w:rsidRPr="001455EE">
        <w:t>1</w:t>
      </w:r>
      <w:r w:rsidR="00B04A0A" w:rsidRPr="001455EE">
        <w:t xml:space="preserve">0 </w:t>
      </w:r>
      <w:r w:rsidRPr="001455EE">
        <w:t>a.m.</w:t>
      </w:r>
      <w:r w:rsidR="00AC5E72" w:rsidRPr="00994DF0">
        <w:tab/>
      </w:r>
      <w:r w:rsidR="005F66BC">
        <w:t xml:space="preserve">Approval of minutes from </w:t>
      </w:r>
      <w:r w:rsidR="00E702D6">
        <w:t>January 11</w:t>
      </w:r>
      <w:r w:rsidR="00CA0C97">
        <w:t>th</w:t>
      </w:r>
      <w:r w:rsidR="005F66BC">
        <w:t xml:space="preserve"> Task Force Meeting</w:t>
      </w:r>
    </w:p>
    <w:p w14:paraId="65DDD69E" w14:textId="77777777" w:rsidR="005B5952" w:rsidRPr="00D630F3" w:rsidRDefault="005B5952" w:rsidP="005B5952">
      <w:pPr>
        <w:ind w:left="2880" w:hanging="2880"/>
        <w:rPr>
          <w:sz w:val="16"/>
          <w:szCs w:val="16"/>
        </w:rPr>
      </w:pPr>
    </w:p>
    <w:p w14:paraId="39936EF9" w14:textId="14CB1BB0" w:rsidR="005B5952" w:rsidRPr="00CA0C97" w:rsidRDefault="00CA0C97" w:rsidP="005B5952">
      <w:pPr>
        <w:tabs>
          <w:tab w:val="left" w:pos="3600"/>
        </w:tabs>
        <w:ind w:left="2880" w:hanging="2880"/>
      </w:pPr>
      <w:r>
        <w:t>10:10 a.m</w:t>
      </w:r>
      <w:r w:rsidR="00FF31EE">
        <w:t>.</w:t>
      </w:r>
      <w:r w:rsidR="00FF31EE" w:rsidRPr="00994DF0">
        <w:t xml:space="preserve"> – </w:t>
      </w:r>
      <w:r w:rsidR="00FF31EE" w:rsidRPr="001455EE">
        <w:t>1</w:t>
      </w:r>
      <w:r w:rsidR="00FF31EE">
        <w:t>0</w:t>
      </w:r>
      <w:r w:rsidR="00FF31EE" w:rsidRPr="001455EE">
        <w:t>:</w:t>
      </w:r>
      <w:r w:rsidR="00FF31EE">
        <w:t>40</w:t>
      </w:r>
      <w:r w:rsidR="00FF31EE" w:rsidRPr="001455EE">
        <w:t xml:space="preserve"> a.m.</w:t>
      </w:r>
      <w:r w:rsidR="005B5952" w:rsidRPr="00CA0C97">
        <w:tab/>
        <w:t>Highlight AMC and the counties</w:t>
      </w:r>
      <w:r w:rsidR="00E076C8">
        <w:t xml:space="preserve"> Legislative</w:t>
      </w:r>
      <w:r w:rsidR="005B5952" w:rsidRPr="00CA0C97">
        <w:t xml:space="preserve"> </w:t>
      </w:r>
      <w:proofErr w:type="gramStart"/>
      <w:r w:rsidR="005B5952" w:rsidRPr="00CA0C97">
        <w:t>platforms</w:t>
      </w:r>
      <w:proofErr w:type="gramEnd"/>
    </w:p>
    <w:p w14:paraId="68152491" w14:textId="104B9EC6" w:rsidR="005B5952" w:rsidRPr="00CA0C97" w:rsidRDefault="005B5952" w:rsidP="002044E9">
      <w:pPr>
        <w:tabs>
          <w:tab w:val="left" w:pos="3330"/>
        </w:tabs>
        <w:ind w:left="2880" w:hanging="2880"/>
      </w:pPr>
      <w:r w:rsidRPr="00CA0C97">
        <w:tab/>
      </w:r>
      <w:r w:rsidRPr="00CA0C97">
        <w:tab/>
        <w:t>Nathan Zacharias</w:t>
      </w:r>
      <w:r w:rsidR="00D630F3">
        <w:t xml:space="preserve">, </w:t>
      </w:r>
      <w:r w:rsidR="00D630F3" w:rsidRPr="00D630F3">
        <w:t>Technology Policy Analyst</w:t>
      </w:r>
    </w:p>
    <w:p w14:paraId="4A7CF924" w14:textId="376EA4A2" w:rsidR="00327EDF" w:rsidRPr="001D0E95" w:rsidRDefault="00327EDF" w:rsidP="00173261">
      <w:pPr>
        <w:ind w:left="2880" w:hanging="2880"/>
        <w:rPr>
          <w:sz w:val="16"/>
          <w:szCs w:val="16"/>
        </w:rPr>
      </w:pPr>
    </w:p>
    <w:p w14:paraId="6C6B47B1" w14:textId="3E27056B" w:rsidR="005176D7" w:rsidRPr="00FF31EE" w:rsidRDefault="00327EDF" w:rsidP="00173261">
      <w:pPr>
        <w:ind w:left="2880" w:hanging="2880"/>
      </w:pPr>
      <w:r w:rsidRPr="00FF31EE">
        <w:t>10:</w:t>
      </w:r>
      <w:r w:rsidR="00FF31EE" w:rsidRPr="00FF31EE">
        <w:t>4</w:t>
      </w:r>
      <w:r w:rsidR="00B13D9A" w:rsidRPr="00FF31EE">
        <w:t>0</w:t>
      </w:r>
      <w:r w:rsidRPr="00FF31EE">
        <w:t xml:space="preserve"> a.m. – 1</w:t>
      </w:r>
      <w:r w:rsidR="00FF31EE" w:rsidRPr="00FF31EE">
        <w:t>1</w:t>
      </w:r>
      <w:r w:rsidRPr="00FF31EE">
        <w:t>:</w:t>
      </w:r>
      <w:r w:rsidR="00FF31EE" w:rsidRPr="00FF31EE">
        <w:t>1</w:t>
      </w:r>
      <w:r w:rsidR="00000B25" w:rsidRPr="00FF31EE">
        <w:t>0</w:t>
      </w:r>
      <w:r w:rsidRPr="00FF31EE">
        <w:t xml:space="preserve"> a.m.</w:t>
      </w:r>
      <w:r w:rsidRPr="00FF31EE">
        <w:tab/>
      </w:r>
      <w:r w:rsidR="005176D7" w:rsidRPr="00FF31EE">
        <w:t>Overview of</w:t>
      </w:r>
      <w:r w:rsidR="00E076C8">
        <w:t xml:space="preserve"> </w:t>
      </w:r>
      <w:r w:rsidR="005176D7" w:rsidRPr="00FF31EE">
        <w:t xml:space="preserve">Minnesota's </w:t>
      </w:r>
      <w:r w:rsidR="00E076C8">
        <w:t>L</w:t>
      </w:r>
      <w:r w:rsidR="005176D7" w:rsidRPr="00FF31EE">
        <w:t xml:space="preserve">egislature </w:t>
      </w:r>
      <w:r w:rsidR="00E076C8">
        <w:t>and Timelines</w:t>
      </w:r>
    </w:p>
    <w:p w14:paraId="5B8054E9" w14:textId="0A4E6568" w:rsidR="005176D7" w:rsidRPr="00FF31EE" w:rsidRDefault="005176D7" w:rsidP="002044E9">
      <w:pPr>
        <w:tabs>
          <w:tab w:val="left" w:pos="3330"/>
        </w:tabs>
        <w:ind w:left="2880" w:hanging="2880"/>
      </w:pPr>
      <w:r w:rsidRPr="00FF31EE">
        <w:tab/>
      </w:r>
      <w:r w:rsidRPr="00FF31EE">
        <w:tab/>
      </w:r>
      <w:r w:rsidR="00C73110" w:rsidRPr="00FF31EE">
        <w:t>Darielle Dannen</w:t>
      </w:r>
      <w:r w:rsidR="00411A7E">
        <w:t xml:space="preserve">, </w:t>
      </w:r>
      <w:r w:rsidR="00411A7E" w:rsidRPr="00411A7E">
        <w:t>State Program Admin Manager</w:t>
      </w:r>
    </w:p>
    <w:p w14:paraId="3E67F3F0" w14:textId="77777777" w:rsidR="00FF31EE" w:rsidRPr="00F17AC8" w:rsidRDefault="00FF31EE" w:rsidP="00FF31EE">
      <w:pPr>
        <w:rPr>
          <w:sz w:val="16"/>
          <w:szCs w:val="16"/>
        </w:rPr>
      </w:pPr>
    </w:p>
    <w:p w14:paraId="35061601" w14:textId="26EC3222" w:rsidR="00FF31EE" w:rsidRDefault="00FF31EE" w:rsidP="00FF31EE">
      <w:r w:rsidRPr="00FF31EE">
        <w:t>11:</w:t>
      </w:r>
      <w:r w:rsidR="00B20CC8">
        <w:t>1</w:t>
      </w:r>
      <w:r w:rsidRPr="00FF31EE">
        <w:t>0 a.m. – 11:</w:t>
      </w:r>
      <w:r w:rsidR="00B20CC8">
        <w:t>20</w:t>
      </w:r>
      <w:r w:rsidRPr="00FF31EE">
        <w:t xml:space="preserve"> a.m.</w:t>
      </w:r>
      <w:r w:rsidRPr="00FF31EE">
        <w:tab/>
      </w:r>
      <w:r>
        <w:tab/>
        <w:t>Break</w:t>
      </w:r>
    </w:p>
    <w:p w14:paraId="66266A52" w14:textId="77777777" w:rsidR="00FF31EE" w:rsidRPr="00F17AC8" w:rsidRDefault="00FF31EE" w:rsidP="00FF31EE">
      <w:pPr>
        <w:rPr>
          <w:sz w:val="16"/>
          <w:szCs w:val="16"/>
        </w:rPr>
      </w:pPr>
    </w:p>
    <w:p w14:paraId="0FD0C0E3" w14:textId="07821A4E" w:rsidR="005B5952" w:rsidRPr="00CE22D1" w:rsidRDefault="008E613F" w:rsidP="005B5952">
      <w:pPr>
        <w:tabs>
          <w:tab w:val="left" w:pos="2880"/>
        </w:tabs>
      </w:pPr>
      <w:r w:rsidRPr="00FF31EE">
        <w:t>1</w:t>
      </w:r>
      <w:r w:rsidR="00FF31EE" w:rsidRPr="00FF31EE">
        <w:t>1</w:t>
      </w:r>
      <w:r w:rsidRPr="00FF31EE">
        <w:t>:</w:t>
      </w:r>
      <w:r w:rsidR="00B20CC8">
        <w:t>2</w:t>
      </w:r>
      <w:r w:rsidR="00FF31EE" w:rsidRPr="00FF31EE">
        <w:t>0</w:t>
      </w:r>
      <w:r w:rsidRPr="00FF31EE">
        <w:t xml:space="preserve"> a.m</w:t>
      </w:r>
      <w:r w:rsidRPr="0018782A">
        <w:rPr>
          <w:color w:val="0070C0"/>
        </w:rPr>
        <w:t xml:space="preserve">. – </w:t>
      </w:r>
      <w:r w:rsidR="005B5952" w:rsidRPr="00FF31EE">
        <w:t>1</w:t>
      </w:r>
      <w:r w:rsidR="002044E9">
        <w:t>1</w:t>
      </w:r>
      <w:r w:rsidR="00F91BB2" w:rsidRPr="00FF31EE">
        <w:t>:</w:t>
      </w:r>
      <w:r w:rsidR="00BB0339">
        <w:t>40</w:t>
      </w:r>
      <w:r w:rsidRPr="00FF31EE">
        <w:t xml:space="preserve"> </w:t>
      </w:r>
      <w:r w:rsidR="004B5135">
        <w:t>a</w:t>
      </w:r>
      <w:r w:rsidRPr="00FF31EE">
        <w:t>.m.</w:t>
      </w:r>
      <w:r>
        <w:tab/>
      </w:r>
      <w:r w:rsidR="00BB0339">
        <w:t>Office of Broadband Report</w:t>
      </w:r>
    </w:p>
    <w:p w14:paraId="166E0587" w14:textId="44793742" w:rsidR="008E613F" w:rsidRPr="00CE22D1" w:rsidRDefault="00BB0339" w:rsidP="00BB0339">
      <w:pPr>
        <w:ind w:left="2160" w:firstLine="720"/>
      </w:pPr>
      <w:r w:rsidRPr="004B5135">
        <w:t>B</w:t>
      </w:r>
      <w:r w:rsidR="008E613F" w:rsidRPr="00CE22D1">
        <w:t>EAD Update</w:t>
      </w:r>
    </w:p>
    <w:p w14:paraId="0F265A29" w14:textId="3535AC1B" w:rsidR="007107C4" w:rsidRPr="00CE22D1" w:rsidRDefault="005176D7" w:rsidP="00BB0339">
      <w:pPr>
        <w:tabs>
          <w:tab w:val="left" w:pos="2880"/>
          <w:tab w:val="left" w:pos="3240"/>
        </w:tabs>
      </w:pPr>
      <w:r w:rsidRPr="00CE22D1">
        <w:tab/>
      </w:r>
      <w:r w:rsidR="007107C4" w:rsidRPr="00CE22D1">
        <w:t>Digital Opportunity</w:t>
      </w:r>
      <w:r w:rsidR="000E1108" w:rsidRPr="00CE22D1">
        <w:t xml:space="preserve"> Update</w:t>
      </w:r>
    </w:p>
    <w:p w14:paraId="1C131DCC" w14:textId="479C960D" w:rsidR="00BB0339" w:rsidRPr="00CE22D1" w:rsidRDefault="005176D7" w:rsidP="00C6351B">
      <w:pPr>
        <w:tabs>
          <w:tab w:val="left" w:pos="2880"/>
          <w:tab w:val="left" w:pos="3240"/>
          <w:tab w:val="right" w:pos="10800"/>
        </w:tabs>
      </w:pPr>
      <w:r w:rsidRPr="00CE22D1">
        <w:tab/>
      </w:r>
      <w:r w:rsidR="00BB0339">
        <w:tab/>
      </w:r>
      <w:r w:rsidR="00BB0339" w:rsidRPr="00CE22D1">
        <w:t>Diane Wells, Deputy Director, Office of Broadband Development</w:t>
      </w:r>
    </w:p>
    <w:p w14:paraId="157FA5ED" w14:textId="246AEDE8" w:rsidR="00F17AC8" w:rsidRPr="00F17AC8" w:rsidRDefault="00F17AC8" w:rsidP="00BB0339">
      <w:pPr>
        <w:tabs>
          <w:tab w:val="left" w:pos="3240"/>
        </w:tabs>
        <w:rPr>
          <w:sz w:val="16"/>
          <w:szCs w:val="16"/>
        </w:rPr>
      </w:pPr>
    </w:p>
    <w:p w14:paraId="44E47B82" w14:textId="37D81CBE" w:rsidR="005176D7" w:rsidRPr="002044E9" w:rsidRDefault="002B52E0" w:rsidP="00C73110">
      <w:r w:rsidRPr="002044E9">
        <w:t>1</w:t>
      </w:r>
      <w:r w:rsidR="002044E9" w:rsidRPr="002044E9">
        <w:t>1</w:t>
      </w:r>
      <w:r w:rsidRPr="002044E9">
        <w:t>:</w:t>
      </w:r>
      <w:r w:rsidR="00BB0339">
        <w:t>40</w:t>
      </w:r>
      <w:r w:rsidRPr="002044E9">
        <w:t xml:space="preserve"> </w:t>
      </w:r>
      <w:r w:rsidR="002044E9" w:rsidRPr="002044E9">
        <w:t>a</w:t>
      </w:r>
      <w:r w:rsidRPr="002044E9">
        <w:t xml:space="preserve">.m. – </w:t>
      </w:r>
      <w:r w:rsidR="005B0E86" w:rsidRPr="002044E9">
        <w:t>12:</w:t>
      </w:r>
      <w:r w:rsidR="002044E9" w:rsidRPr="002044E9">
        <w:t>10</w:t>
      </w:r>
      <w:r w:rsidR="005B0E86" w:rsidRPr="002044E9">
        <w:t xml:space="preserve"> p</w:t>
      </w:r>
      <w:r w:rsidRPr="002044E9">
        <w:t>.m.</w:t>
      </w:r>
      <w:r w:rsidRPr="002044E9">
        <w:tab/>
      </w:r>
      <w:r w:rsidRPr="002044E9">
        <w:tab/>
      </w:r>
      <w:r w:rsidR="00BB0339">
        <w:t xml:space="preserve">Updates on Task Force </w:t>
      </w:r>
      <w:r w:rsidR="005176D7" w:rsidRPr="002044E9">
        <w:t xml:space="preserve">Subgroups </w:t>
      </w:r>
    </w:p>
    <w:p w14:paraId="30817CCB" w14:textId="007E008F" w:rsidR="00025C3A" w:rsidRPr="002044E9" w:rsidRDefault="0018782A" w:rsidP="00025C3A">
      <w:pPr>
        <w:tabs>
          <w:tab w:val="left" w:pos="2700"/>
          <w:tab w:val="left" w:pos="3240"/>
          <w:tab w:val="left" w:pos="3600"/>
        </w:tabs>
      </w:pPr>
      <w:r w:rsidRPr="002044E9">
        <w:tab/>
      </w:r>
      <w:r w:rsidR="00025C3A" w:rsidRPr="002044E9">
        <w:tab/>
        <w:t>Affordability &amp; Digital Equity Meeting</w:t>
      </w:r>
    </w:p>
    <w:p w14:paraId="47A4D796" w14:textId="55477989" w:rsidR="00025C3A" w:rsidRPr="002044E9" w:rsidRDefault="00025C3A" w:rsidP="00025C3A">
      <w:pPr>
        <w:tabs>
          <w:tab w:val="left" w:pos="2700"/>
          <w:tab w:val="left" w:pos="3600"/>
        </w:tabs>
      </w:pPr>
      <w:r w:rsidRPr="002044E9">
        <w:tab/>
      </w:r>
      <w:r w:rsidRPr="002044E9">
        <w:tab/>
        <w:t>Speaker</w:t>
      </w:r>
      <w:r w:rsidR="00C73110" w:rsidRPr="002044E9">
        <w:t>: Brain Hood</w:t>
      </w:r>
      <w:r w:rsidR="00286E14">
        <w:t xml:space="preserve">, </w:t>
      </w:r>
      <w:r w:rsidR="00286E14" w:rsidRPr="00286E14">
        <w:t>Fond du Lac Communications</w:t>
      </w:r>
    </w:p>
    <w:p w14:paraId="729D3B41" w14:textId="7CE822C5" w:rsidR="00025C3A" w:rsidRPr="002044E9" w:rsidRDefault="00025C3A" w:rsidP="00025C3A">
      <w:pPr>
        <w:tabs>
          <w:tab w:val="left" w:pos="2700"/>
          <w:tab w:val="left" w:pos="3240"/>
          <w:tab w:val="left" w:pos="3600"/>
        </w:tabs>
      </w:pPr>
      <w:r w:rsidRPr="002044E9">
        <w:tab/>
      </w:r>
      <w:r w:rsidRPr="002044E9">
        <w:tab/>
        <w:t>Mapping, Funding, and Policy</w:t>
      </w:r>
    </w:p>
    <w:p w14:paraId="47E0D781" w14:textId="6C0804D4" w:rsidR="00025C3A" w:rsidRPr="002044E9" w:rsidRDefault="00025C3A" w:rsidP="00025C3A">
      <w:pPr>
        <w:tabs>
          <w:tab w:val="left" w:pos="2700"/>
          <w:tab w:val="left" w:pos="3600"/>
        </w:tabs>
      </w:pPr>
      <w:r w:rsidRPr="002044E9">
        <w:tab/>
      </w:r>
      <w:r w:rsidRPr="002044E9">
        <w:tab/>
        <w:t>Speaker</w:t>
      </w:r>
      <w:r w:rsidR="00C73110" w:rsidRPr="002044E9">
        <w:t>: Daniel Lightfoot</w:t>
      </w:r>
      <w:r w:rsidR="00286E14">
        <w:t xml:space="preserve">, </w:t>
      </w:r>
      <w:r w:rsidR="00286E14" w:rsidRPr="00286E14">
        <w:t>League of Minnesota Cities</w:t>
      </w:r>
    </w:p>
    <w:p w14:paraId="47DBDB13" w14:textId="708AE1F1" w:rsidR="0018782A" w:rsidRPr="002044E9" w:rsidRDefault="00025C3A" w:rsidP="00025C3A">
      <w:pPr>
        <w:tabs>
          <w:tab w:val="left" w:pos="2700"/>
          <w:tab w:val="left" w:pos="3240"/>
          <w:tab w:val="left" w:pos="3600"/>
        </w:tabs>
      </w:pPr>
      <w:r w:rsidRPr="002044E9">
        <w:tab/>
      </w:r>
      <w:r w:rsidRPr="002044E9">
        <w:tab/>
        <w:t>Economic Opportunity &amp; Workforce</w:t>
      </w:r>
    </w:p>
    <w:p w14:paraId="58BACE47" w14:textId="7B42AD92" w:rsidR="00025C3A" w:rsidRPr="002044E9" w:rsidRDefault="00025C3A" w:rsidP="0018782A">
      <w:pPr>
        <w:tabs>
          <w:tab w:val="left" w:pos="2700"/>
          <w:tab w:val="left" w:pos="3600"/>
        </w:tabs>
      </w:pPr>
      <w:r w:rsidRPr="002044E9">
        <w:tab/>
      </w:r>
      <w:r w:rsidRPr="002044E9">
        <w:tab/>
        <w:t>Speaker</w:t>
      </w:r>
      <w:r w:rsidR="00C73110" w:rsidRPr="002044E9">
        <w:t>: Adam Hutchens</w:t>
      </w:r>
      <w:r w:rsidR="00286E14">
        <w:t xml:space="preserve">, </w:t>
      </w:r>
      <w:r w:rsidR="00286E14">
        <w:rPr>
          <w:rStyle w:val="normaltextrun"/>
          <w:color w:val="000000"/>
          <w:bdr w:val="none" w:sz="0" w:space="0" w:color="auto" w:frame="1"/>
        </w:rPr>
        <w:t>Laborers’ International Union of North America</w:t>
      </w:r>
    </w:p>
    <w:p w14:paraId="28F8985A" w14:textId="692BB476" w:rsidR="002309FA" w:rsidRPr="00D630F3" w:rsidRDefault="002309FA" w:rsidP="00B42E70">
      <w:pPr>
        <w:rPr>
          <w:sz w:val="16"/>
          <w:szCs w:val="16"/>
        </w:rPr>
      </w:pPr>
    </w:p>
    <w:p w14:paraId="03FB4C49" w14:textId="4325BF7B" w:rsidR="00B5176F" w:rsidRPr="002044E9" w:rsidRDefault="005B0E86" w:rsidP="00027D52">
      <w:r w:rsidRPr="002044E9">
        <w:lastRenderedPageBreak/>
        <w:t>12:</w:t>
      </w:r>
      <w:r w:rsidR="002044E9" w:rsidRPr="002044E9">
        <w:t>10</w:t>
      </w:r>
      <w:r w:rsidRPr="002044E9">
        <w:t xml:space="preserve"> </w:t>
      </w:r>
      <w:r w:rsidR="007705AC" w:rsidRPr="002044E9">
        <w:t>p</w:t>
      </w:r>
      <w:r w:rsidR="00B5176F" w:rsidRPr="002044E9">
        <w:t>.m. – 12:</w:t>
      </w:r>
      <w:r w:rsidR="002044E9" w:rsidRPr="002044E9">
        <w:t>2</w:t>
      </w:r>
      <w:r w:rsidR="00195FDA" w:rsidRPr="002044E9">
        <w:t>5</w:t>
      </w:r>
      <w:r w:rsidR="00B5176F" w:rsidRPr="002044E9">
        <w:t xml:space="preserve"> p.m.</w:t>
      </w:r>
      <w:r w:rsidR="00B5176F" w:rsidRPr="002044E9">
        <w:tab/>
      </w:r>
      <w:r w:rsidR="00B5176F" w:rsidRPr="002044E9">
        <w:tab/>
      </w:r>
      <w:r w:rsidR="00801B02" w:rsidRPr="002044E9">
        <w:t>Sub-Group Discussion</w:t>
      </w:r>
    </w:p>
    <w:p w14:paraId="2FDC84E9" w14:textId="64DF99FB" w:rsidR="00261B0D" w:rsidRPr="002044E9" w:rsidRDefault="00261B0D" w:rsidP="002773CE">
      <w:pPr>
        <w:ind w:left="2880" w:hanging="2880"/>
        <w:rPr>
          <w:sz w:val="16"/>
          <w:szCs w:val="16"/>
        </w:rPr>
      </w:pPr>
    </w:p>
    <w:p w14:paraId="58D60F47" w14:textId="20300D90" w:rsidR="008C445E" w:rsidRPr="001D0E95" w:rsidRDefault="0006445A" w:rsidP="00671A7A">
      <w:pPr>
        <w:rPr>
          <w:sz w:val="16"/>
          <w:szCs w:val="16"/>
        </w:rPr>
      </w:pPr>
      <w:r w:rsidRPr="002044E9">
        <w:t>12:</w:t>
      </w:r>
      <w:r w:rsidR="002044E9" w:rsidRPr="002044E9">
        <w:t>25</w:t>
      </w:r>
      <w:r w:rsidRPr="002044E9">
        <w:t xml:space="preserve"> p.</w:t>
      </w:r>
      <w:r w:rsidR="000A4F70" w:rsidRPr="002044E9">
        <w:t xml:space="preserve">m. – </w:t>
      </w:r>
      <w:r w:rsidR="00933676" w:rsidRPr="002044E9">
        <w:t>12</w:t>
      </w:r>
      <w:r w:rsidR="00FB39CD" w:rsidRPr="002044E9">
        <w:t>:</w:t>
      </w:r>
      <w:r w:rsidR="002044E9" w:rsidRPr="002044E9">
        <w:t>3</w:t>
      </w:r>
      <w:r w:rsidR="00195FDA" w:rsidRPr="002044E9">
        <w:t>0</w:t>
      </w:r>
      <w:r w:rsidR="000A4F70" w:rsidRPr="002044E9">
        <w:t xml:space="preserve"> p.m.</w:t>
      </w:r>
      <w:r w:rsidR="000A4F70" w:rsidRPr="002044E9">
        <w:tab/>
      </w:r>
      <w:r w:rsidR="000A4F70" w:rsidRPr="00FB39CD">
        <w:tab/>
      </w:r>
      <w:r w:rsidR="00261B0D" w:rsidRPr="00FB39CD">
        <w:t xml:space="preserve">Public Comment, Other Business, </w:t>
      </w:r>
      <w:r w:rsidR="0018782A">
        <w:t>March</w:t>
      </w:r>
      <w:r w:rsidR="00C85459">
        <w:t xml:space="preserve"> </w:t>
      </w:r>
      <w:r w:rsidR="0018782A">
        <w:t>14</w:t>
      </w:r>
      <w:r w:rsidR="00B41CB8">
        <w:t>th</w:t>
      </w:r>
      <w:r w:rsidR="0089229B">
        <w:t xml:space="preserve"> </w:t>
      </w:r>
      <w:r w:rsidR="00261B0D" w:rsidRPr="00FB39CD">
        <w:t>Meeting Plans, Wrap-up</w:t>
      </w:r>
    </w:p>
    <w:sectPr w:rsidR="008C445E" w:rsidRPr="001D0E95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0B25"/>
    <w:rsid w:val="00001D10"/>
    <w:rsid w:val="00004B31"/>
    <w:rsid w:val="00013922"/>
    <w:rsid w:val="00014AE3"/>
    <w:rsid w:val="00016795"/>
    <w:rsid w:val="00020CA9"/>
    <w:rsid w:val="00025C3A"/>
    <w:rsid w:val="00027D52"/>
    <w:rsid w:val="00036AF4"/>
    <w:rsid w:val="000421C6"/>
    <w:rsid w:val="00056FD4"/>
    <w:rsid w:val="00061D8A"/>
    <w:rsid w:val="0006445A"/>
    <w:rsid w:val="00077149"/>
    <w:rsid w:val="00082267"/>
    <w:rsid w:val="00083892"/>
    <w:rsid w:val="00084156"/>
    <w:rsid w:val="000909AF"/>
    <w:rsid w:val="00093575"/>
    <w:rsid w:val="000A4F70"/>
    <w:rsid w:val="000A7BD6"/>
    <w:rsid w:val="000D1075"/>
    <w:rsid w:val="000D7E03"/>
    <w:rsid w:val="000E1108"/>
    <w:rsid w:val="000E3C90"/>
    <w:rsid w:val="000E7AFE"/>
    <w:rsid w:val="000F269B"/>
    <w:rsid w:val="00103A36"/>
    <w:rsid w:val="00107C58"/>
    <w:rsid w:val="001158CD"/>
    <w:rsid w:val="00130A09"/>
    <w:rsid w:val="00141A60"/>
    <w:rsid w:val="001455EE"/>
    <w:rsid w:val="0014654D"/>
    <w:rsid w:val="001471B2"/>
    <w:rsid w:val="00152F53"/>
    <w:rsid w:val="0015365A"/>
    <w:rsid w:val="00162048"/>
    <w:rsid w:val="00173261"/>
    <w:rsid w:val="00173AE2"/>
    <w:rsid w:val="00173C90"/>
    <w:rsid w:val="0017418D"/>
    <w:rsid w:val="0018782A"/>
    <w:rsid w:val="0019043D"/>
    <w:rsid w:val="00195FDA"/>
    <w:rsid w:val="001A33AC"/>
    <w:rsid w:val="001A718A"/>
    <w:rsid w:val="001B5D8E"/>
    <w:rsid w:val="001C463C"/>
    <w:rsid w:val="001D0E95"/>
    <w:rsid w:val="001E4A42"/>
    <w:rsid w:val="001E5DFA"/>
    <w:rsid w:val="001E6735"/>
    <w:rsid w:val="002044E9"/>
    <w:rsid w:val="002075CC"/>
    <w:rsid w:val="00214144"/>
    <w:rsid w:val="002309FA"/>
    <w:rsid w:val="00233B15"/>
    <w:rsid w:val="00253EAA"/>
    <w:rsid w:val="00255E2D"/>
    <w:rsid w:val="00256A1C"/>
    <w:rsid w:val="00257454"/>
    <w:rsid w:val="00261B0D"/>
    <w:rsid w:val="00262795"/>
    <w:rsid w:val="002773CE"/>
    <w:rsid w:val="002861F9"/>
    <w:rsid w:val="00286E14"/>
    <w:rsid w:val="00292597"/>
    <w:rsid w:val="002964A7"/>
    <w:rsid w:val="002B0BC4"/>
    <w:rsid w:val="002B20BA"/>
    <w:rsid w:val="002B52E0"/>
    <w:rsid w:val="002C526E"/>
    <w:rsid w:val="002C71AF"/>
    <w:rsid w:val="002D3E93"/>
    <w:rsid w:val="002F25FB"/>
    <w:rsid w:val="002F7C9F"/>
    <w:rsid w:val="0030049B"/>
    <w:rsid w:val="00307E0C"/>
    <w:rsid w:val="00312C15"/>
    <w:rsid w:val="00314631"/>
    <w:rsid w:val="00323A75"/>
    <w:rsid w:val="00327EDF"/>
    <w:rsid w:val="00332AAC"/>
    <w:rsid w:val="00352E9C"/>
    <w:rsid w:val="00353496"/>
    <w:rsid w:val="0035369E"/>
    <w:rsid w:val="00355BEC"/>
    <w:rsid w:val="0036659C"/>
    <w:rsid w:val="0036765C"/>
    <w:rsid w:val="00367907"/>
    <w:rsid w:val="00377B39"/>
    <w:rsid w:val="00377B3F"/>
    <w:rsid w:val="00392E56"/>
    <w:rsid w:val="003B0B22"/>
    <w:rsid w:val="003C41CA"/>
    <w:rsid w:val="003C4420"/>
    <w:rsid w:val="003C64AB"/>
    <w:rsid w:val="003C714B"/>
    <w:rsid w:val="003C7D6D"/>
    <w:rsid w:val="003D6260"/>
    <w:rsid w:val="003E245E"/>
    <w:rsid w:val="00402ABE"/>
    <w:rsid w:val="00411A7E"/>
    <w:rsid w:val="00423109"/>
    <w:rsid w:val="0042636C"/>
    <w:rsid w:val="004275FB"/>
    <w:rsid w:val="00427DB1"/>
    <w:rsid w:val="004438B3"/>
    <w:rsid w:val="004546F9"/>
    <w:rsid w:val="00461A22"/>
    <w:rsid w:val="00470CAD"/>
    <w:rsid w:val="004735C3"/>
    <w:rsid w:val="00475D19"/>
    <w:rsid w:val="00477235"/>
    <w:rsid w:val="004911D6"/>
    <w:rsid w:val="004A11D4"/>
    <w:rsid w:val="004A6639"/>
    <w:rsid w:val="004B1F14"/>
    <w:rsid w:val="004B5135"/>
    <w:rsid w:val="004D5922"/>
    <w:rsid w:val="004F3B0B"/>
    <w:rsid w:val="005114A1"/>
    <w:rsid w:val="00511AE8"/>
    <w:rsid w:val="005176D7"/>
    <w:rsid w:val="0052450A"/>
    <w:rsid w:val="005332FE"/>
    <w:rsid w:val="0054354D"/>
    <w:rsid w:val="00554F60"/>
    <w:rsid w:val="00560CEE"/>
    <w:rsid w:val="00563D7B"/>
    <w:rsid w:val="00566F91"/>
    <w:rsid w:val="00574C2B"/>
    <w:rsid w:val="005906EA"/>
    <w:rsid w:val="00591790"/>
    <w:rsid w:val="00591A4A"/>
    <w:rsid w:val="005B0E86"/>
    <w:rsid w:val="005B5048"/>
    <w:rsid w:val="005B5952"/>
    <w:rsid w:val="005F66BC"/>
    <w:rsid w:val="00607266"/>
    <w:rsid w:val="00617CF8"/>
    <w:rsid w:val="00620132"/>
    <w:rsid w:val="00623E17"/>
    <w:rsid w:val="00626292"/>
    <w:rsid w:val="006507AA"/>
    <w:rsid w:val="00656164"/>
    <w:rsid w:val="006603BF"/>
    <w:rsid w:val="00671A7A"/>
    <w:rsid w:val="00683277"/>
    <w:rsid w:val="006E2F56"/>
    <w:rsid w:val="006F1900"/>
    <w:rsid w:val="006F2FBA"/>
    <w:rsid w:val="007107C4"/>
    <w:rsid w:val="007108F9"/>
    <w:rsid w:val="0072233D"/>
    <w:rsid w:val="0074409A"/>
    <w:rsid w:val="0074784C"/>
    <w:rsid w:val="00754122"/>
    <w:rsid w:val="00754B99"/>
    <w:rsid w:val="007705AC"/>
    <w:rsid w:val="007717CD"/>
    <w:rsid w:val="007878EA"/>
    <w:rsid w:val="00791715"/>
    <w:rsid w:val="00792048"/>
    <w:rsid w:val="007943E6"/>
    <w:rsid w:val="00794D1C"/>
    <w:rsid w:val="007B1340"/>
    <w:rsid w:val="007B408C"/>
    <w:rsid w:val="007B7896"/>
    <w:rsid w:val="007D46AD"/>
    <w:rsid w:val="007D4E6B"/>
    <w:rsid w:val="007E6393"/>
    <w:rsid w:val="008017FD"/>
    <w:rsid w:val="00801B02"/>
    <w:rsid w:val="00805199"/>
    <w:rsid w:val="008254B7"/>
    <w:rsid w:val="00826EA5"/>
    <w:rsid w:val="00844749"/>
    <w:rsid w:val="008477A6"/>
    <w:rsid w:val="008532F4"/>
    <w:rsid w:val="0085428B"/>
    <w:rsid w:val="00855151"/>
    <w:rsid w:val="00865C48"/>
    <w:rsid w:val="00872549"/>
    <w:rsid w:val="00876D51"/>
    <w:rsid w:val="008814F6"/>
    <w:rsid w:val="008825C9"/>
    <w:rsid w:val="0089229B"/>
    <w:rsid w:val="00894073"/>
    <w:rsid w:val="008A0942"/>
    <w:rsid w:val="008A3BDF"/>
    <w:rsid w:val="008B7911"/>
    <w:rsid w:val="008C1D6F"/>
    <w:rsid w:val="008C3985"/>
    <w:rsid w:val="008C445E"/>
    <w:rsid w:val="008C52BA"/>
    <w:rsid w:val="008C77E8"/>
    <w:rsid w:val="008E0596"/>
    <w:rsid w:val="008E613F"/>
    <w:rsid w:val="00923B9E"/>
    <w:rsid w:val="00933676"/>
    <w:rsid w:val="009373F5"/>
    <w:rsid w:val="00941608"/>
    <w:rsid w:val="009421B3"/>
    <w:rsid w:val="00942F0F"/>
    <w:rsid w:val="00946D1B"/>
    <w:rsid w:val="00955B97"/>
    <w:rsid w:val="009653EC"/>
    <w:rsid w:val="00973A45"/>
    <w:rsid w:val="00987413"/>
    <w:rsid w:val="00994DF0"/>
    <w:rsid w:val="009A45F3"/>
    <w:rsid w:val="009C2900"/>
    <w:rsid w:val="009D66D9"/>
    <w:rsid w:val="009D775C"/>
    <w:rsid w:val="009E6E5D"/>
    <w:rsid w:val="00A0354E"/>
    <w:rsid w:val="00A044AD"/>
    <w:rsid w:val="00A0718D"/>
    <w:rsid w:val="00A11039"/>
    <w:rsid w:val="00A12275"/>
    <w:rsid w:val="00A17EF4"/>
    <w:rsid w:val="00A211E2"/>
    <w:rsid w:val="00A26B9A"/>
    <w:rsid w:val="00A277F2"/>
    <w:rsid w:val="00A47017"/>
    <w:rsid w:val="00A57382"/>
    <w:rsid w:val="00A71938"/>
    <w:rsid w:val="00A90B95"/>
    <w:rsid w:val="00A922BB"/>
    <w:rsid w:val="00A9505C"/>
    <w:rsid w:val="00AA0495"/>
    <w:rsid w:val="00AB1443"/>
    <w:rsid w:val="00AB2BCC"/>
    <w:rsid w:val="00AC5E72"/>
    <w:rsid w:val="00AD5D0E"/>
    <w:rsid w:val="00AE682A"/>
    <w:rsid w:val="00AE6A42"/>
    <w:rsid w:val="00AF526A"/>
    <w:rsid w:val="00AF5F73"/>
    <w:rsid w:val="00AF75CE"/>
    <w:rsid w:val="00B0182D"/>
    <w:rsid w:val="00B04A0A"/>
    <w:rsid w:val="00B13D9A"/>
    <w:rsid w:val="00B207DF"/>
    <w:rsid w:val="00B20C06"/>
    <w:rsid w:val="00B20CC8"/>
    <w:rsid w:val="00B36822"/>
    <w:rsid w:val="00B36D9F"/>
    <w:rsid w:val="00B37DBF"/>
    <w:rsid w:val="00B41CB8"/>
    <w:rsid w:val="00B42E70"/>
    <w:rsid w:val="00B477AB"/>
    <w:rsid w:val="00B5176F"/>
    <w:rsid w:val="00B71553"/>
    <w:rsid w:val="00B9634D"/>
    <w:rsid w:val="00B97D86"/>
    <w:rsid w:val="00BA0317"/>
    <w:rsid w:val="00BB0339"/>
    <w:rsid w:val="00BB1F60"/>
    <w:rsid w:val="00BB5C91"/>
    <w:rsid w:val="00BC359E"/>
    <w:rsid w:val="00BD3A5F"/>
    <w:rsid w:val="00BD5C8B"/>
    <w:rsid w:val="00BE1BE2"/>
    <w:rsid w:val="00C05026"/>
    <w:rsid w:val="00C05A28"/>
    <w:rsid w:val="00C07B7E"/>
    <w:rsid w:val="00C226ED"/>
    <w:rsid w:val="00C25BA2"/>
    <w:rsid w:val="00C3147F"/>
    <w:rsid w:val="00C42704"/>
    <w:rsid w:val="00C6351B"/>
    <w:rsid w:val="00C73110"/>
    <w:rsid w:val="00C754F7"/>
    <w:rsid w:val="00C85459"/>
    <w:rsid w:val="00C91097"/>
    <w:rsid w:val="00C91554"/>
    <w:rsid w:val="00C94737"/>
    <w:rsid w:val="00CA0C97"/>
    <w:rsid w:val="00CB3670"/>
    <w:rsid w:val="00CB38FB"/>
    <w:rsid w:val="00CC6413"/>
    <w:rsid w:val="00CD5BF9"/>
    <w:rsid w:val="00CD6118"/>
    <w:rsid w:val="00CE22D1"/>
    <w:rsid w:val="00CE2C01"/>
    <w:rsid w:val="00CF1139"/>
    <w:rsid w:val="00CF4543"/>
    <w:rsid w:val="00D21C18"/>
    <w:rsid w:val="00D225FD"/>
    <w:rsid w:val="00D31987"/>
    <w:rsid w:val="00D4566D"/>
    <w:rsid w:val="00D630F3"/>
    <w:rsid w:val="00D65708"/>
    <w:rsid w:val="00D66AB6"/>
    <w:rsid w:val="00D77D73"/>
    <w:rsid w:val="00D826E7"/>
    <w:rsid w:val="00DA4C92"/>
    <w:rsid w:val="00DB535A"/>
    <w:rsid w:val="00DE53D2"/>
    <w:rsid w:val="00DF734D"/>
    <w:rsid w:val="00DF7A51"/>
    <w:rsid w:val="00E076C8"/>
    <w:rsid w:val="00E1402A"/>
    <w:rsid w:val="00E45EF5"/>
    <w:rsid w:val="00E63B6A"/>
    <w:rsid w:val="00E66E4D"/>
    <w:rsid w:val="00E702D6"/>
    <w:rsid w:val="00E74A27"/>
    <w:rsid w:val="00E82139"/>
    <w:rsid w:val="00E90551"/>
    <w:rsid w:val="00E914BE"/>
    <w:rsid w:val="00EA0E09"/>
    <w:rsid w:val="00EA478B"/>
    <w:rsid w:val="00EB1FDC"/>
    <w:rsid w:val="00EB2ABB"/>
    <w:rsid w:val="00EC481F"/>
    <w:rsid w:val="00EC6A7B"/>
    <w:rsid w:val="00ED0435"/>
    <w:rsid w:val="00ED2405"/>
    <w:rsid w:val="00ED36A6"/>
    <w:rsid w:val="00EE0C11"/>
    <w:rsid w:val="00EE1A83"/>
    <w:rsid w:val="00EE7132"/>
    <w:rsid w:val="00F02A52"/>
    <w:rsid w:val="00F17AC8"/>
    <w:rsid w:val="00F368CE"/>
    <w:rsid w:val="00F45FD8"/>
    <w:rsid w:val="00F46EDD"/>
    <w:rsid w:val="00F50185"/>
    <w:rsid w:val="00F52BF0"/>
    <w:rsid w:val="00F74CA1"/>
    <w:rsid w:val="00F91BB2"/>
    <w:rsid w:val="00FA15E4"/>
    <w:rsid w:val="00FB3423"/>
    <w:rsid w:val="00FB39CD"/>
    <w:rsid w:val="00FB55D8"/>
    <w:rsid w:val="00FC213C"/>
    <w:rsid w:val="00FD4816"/>
    <w:rsid w:val="00FD6787"/>
    <w:rsid w:val="00FF25B0"/>
    <w:rsid w:val="00FF2D47"/>
    <w:rsid w:val="00FF31EE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7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7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76C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6C8"/>
    <w:rPr>
      <w:rFonts w:ascii="Calibri" w:hAnsi="Calibri" w:cs="Calibri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286E14"/>
  </w:style>
  <w:style w:type="character" w:styleId="FollowedHyperlink">
    <w:name w:val="FollowedHyperlink"/>
    <w:basedOn w:val="DefaultParagraphFont"/>
    <w:uiPriority w:val="99"/>
    <w:semiHidden/>
    <w:unhideWhenUsed/>
    <w:rsid w:val="00D630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n.gov/mnit-stat/images/mn-logo-microsoft-teams.png" TargetMode="External"/><Relationship Id="rId13" Type="http://schemas.openxmlformats.org/officeDocument/2006/relationships/hyperlink" Target="https://www.webex.com/msteams?confid=1197466442&amp;tenantkey=mn&amp;domain=m.webex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mn@m.webe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ialin.teams.microsoft.com/usp/pstnconferenc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icrosoft.com/microsoft-teams/join-a-meeti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alin.teams.microsoft.com/e97bca51-207f-4aa7-9e68-1e66ddf9b049?id=249657644" TargetMode="External"/><Relationship Id="rId10" Type="http://schemas.openxmlformats.org/officeDocument/2006/relationships/hyperlink" Target="https://www.microsoft.com/en-us/microsoft-teams/download-app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YTVmZTZmZTYtODM3NC00MmVmLWI0MTMtYWYwYzUwY2JkNzBi%40thread.v2/0?context=%7b%22Tid%22%3a%22eb14b046-24c4-4519-8f26-b89c2159828c%22%2c%22Oid%22%3a%228a0676e7-274d-4dea-a1d2-59431d399898%22%7d" TargetMode="External"/><Relationship Id="rId14" Type="http://schemas.openxmlformats.org/officeDocument/2006/relationships/hyperlink" Target="tel:+16513957448,,249657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7" ma:contentTypeDescription="Create a new document." ma:contentTypeScope="" ma:versionID="f3ed8b4e14a7d1666d6ca2ee61f90a97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635daca5ce051a24b7f24b522c414de2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3.xml><?xml version="1.0" encoding="utf-8"?>
<ds:datastoreItem xmlns:ds="http://schemas.openxmlformats.org/officeDocument/2006/customXml" ds:itemID="{69E337BB-7767-426E-B471-1205B3705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Garcia, Carlos (DEED)</cp:lastModifiedBy>
  <cp:revision>5</cp:revision>
  <dcterms:created xsi:type="dcterms:W3CDTF">2024-02-06T19:40:00Z</dcterms:created>
  <dcterms:modified xsi:type="dcterms:W3CDTF">2024-02-06T20:28:00Z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  <property fmtid="{D5CDD505-2E9C-101B-9397-08002B2CF9AE}" pid="3" name="MediaServiceImageTags">
    <vt:lpwstr/>
  </property>
</Properties>
</file>