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66" w:rsidRPr="0009493F" w:rsidRDefault="008E2D54" w:rsidP="0009493F">
      <w:pPr>
        <w:pStyle w:val="Heading1"/>
      </w:pPr>
      <w:r w:rsidRPr="0009493F">
        <w:t xml:space="preserve">Goals and Priorities </w:t>
      </w:r>
      <w:r w:rsidR="004448A5">
        <w:t xml:space="preserve">Program </w:t>
      </w:r>
      <w:r w:rsidRPr="0009493F">
        <w:t xml:space="preserve">Year </w:t>
      </w:r>
      <w:r w:rsidR="00BA7648" w:rsidRPr="0009493F">
        <w:t>July 1, 201</w:t>
      </w:r>
      <w:r w:rsidR="00F139BB">
        <w:t>8</w:t>
      </w:r>
      <w:r w:rsidR="00BA7648" w:rsidRPr="0009493F">
        <w:t>-June 30, 201</w:t>
      </w:r>
      <w:r w:rsidR="00F139BB">
        <w:t>9</w:t>
      </w:r>
      <w:r w:rsidR="006D5E66" w:rsidRPr="0009493F">
        <w:t xml:space="preserve"> </w:t>
      </w:r>
    </w:p>
    <w:p w:rsidR="006638A8" w:rsidRPr="006638A8" w:rsidRDefault="006638A8" w:rsidP="006638A8">
      <w:pPr>
        <w:pStyle w:val="Heading2"/>
        <w:rPr>
          <w:b/>
          <w:sz w:val="32"/>
          <w:szCs w:val="32"/>
        </w:rPr>
      </w:pPr>
      <w:r>
        <w:rPr>
          <w:b/>
          <w:sz w:val="32"/>
          <w:szCs w:val="32"/>
        </w:rPr>
        <w:t>State Services for the Blind (SSB)</w:t>
      </w:r>
    </w:p>
    <w:p w:rsidR="006638A8" w:rsidRDefault="006638A8" w:rsidP="006638A8">
      <w:pPr>
        <w:pStyle w:val="Heading2"/>
      </w:pPr>
    </w:p>
    <w:p w:rsidR="006638A8" w:rsidRPr="006638A8" w:rsidRDefault="006D5E66" w:rsidP="006638A8">
      <w:pPr>
        <w:pStyle w:val="Heading2"/>
      </w:pPr>
      <w:r w:rsidRPr="0009493F">
        <w:t>FOCUS AREA: JOBS, MORE JOBS, BETTER JOBS</w:t>
      </w:r>
    </w:p>
    <w:p w:rsidR="00700827" w:rsidRPr="00420A73" w:rsidRDefault="00700827" w:rsidP="0009493F">
      <w:pPr>
        <w:pStyle w:val="Heading3"/>
      </w:pPr>
      <w:r w:rsidRPr="0009493F">
        <w:rPr>
          <w:rStyle w:val="SubtitleChar"/>
          <w:rFonts w:eastAsiaTheme="majorEastAsia" w:cstheme="majorBidi"/>
          <w:color w:val="000000" w:themeColor="text1"/>
          <w:spacing w:val="0"/>
          <w:sz w:val="24"/>
          <w:szCs w:val="24"/>
        </w:rPr>
        <w:t>Priority</w:t>
      </w:r>
      <w:r w:rsidRPr="00420A73">
        <w:t>:</w:t>
      </w:r>
    </w:p>
    <w:p w:rsidR="006D5E66" w:rsidRPr="00420A73" w:rsidRDefault="006D5E66" w:rsidP="006D5E66">
      <w:pPr>
        <w:rPr>
          <w:rFonts w:asciiTheme="minorHAnsi" w:hAnsiTheme="minorHAnsi"/>
          <w:sz w:val="24"/>
          <w:szCs w:val="24"/>
        </w:rPr>
      </w:pPr>
      <w:r w:rsidRPr="00420A73">
        <w:rPr>
          <w:rFonts w:asciiTheme="minorHAnsi" w:hAnsiTheme="minorHAnsi"/>
          <w:sz w:val="24"/>
          <w:szCs w:val="24"/>
        </w:rPr>
        <w:t>Increase competitive integrated employment outcomes by 3% from the previous year.</w:t>
      </w:r>
    </w:p>
    <w:p w:rsidR="006D5E66" w:rsidRPr="0009493F" w:rsidRDefault="006D5E66" w:rsidP="0009493F">
      <w:pPr>
        <w:pStyle w:val="Heading4"/>
      </w:pPr>
      <w:r w:rsidRPr="0009493F">
        <w:t>Strategies:</w:t>
      </w:r>
    </w:p>
    <w:p w:rsidR="006D5E66" w:rsidRPr="00420A73" w:rsidRDefault="006D5E66" w:rsidP="008E2D54">
      <w:pPr>
        <w:pStyle w:val="ListParagraph"/>
        <w:numPr>
          <w:ilvl w:val="0"/>
          <w:numId w:val="1"/>
        </w:numPr>
        <w:rPr>
          <w:rFonts w:asciiTheme="minorHAnsi" w:hAnsiTheme="minorHAnsi"/>
          <w:sz w:val="24"/>
          <w:szCs w:val="24"/>
        </w:rPr>
      </w:pPr>
      <w:r w:rsidRPr="00420A73">
        <w:rPr>
          <w:rFonts w:asciiTheme="minorHAnsi" w:hAnsiTheme="minorHAnsi"/>
          <w:sz w:val="24"/>
          <w:szCs w:val="24"/>
        </w:rPr>
        <w:t xml:space="preserve">Annual review of customer base with counselors </w:t>
      </w:r>
      <w:r w:rsidR="00C75079">
        <w:rPr>
          <w:rFonts w:asciiTheme="minorHAnsi" w:hAnsiTheme="minorHAnsi"/>
          <w:sz w:val="24"/>
          <w:szCs w:val="24"/>
        </w:rPr>
        <w:t xml:space="preserve">leading to </w:t>
      </w:r>
      <w:r w:rsidRPr="00420A73">
        <w:rPr>
          <w:rFonts w:asciiTheme="minorHAnsi" w:hAnsiTheme="minorHAnsi"/>
          <w:sz w:val="24"/>
          <w:szCs w:val="24"/>
        </w:rPr>
        <w:t>targeted plans for those in “ready for employment” status.</w:t>
      </w:r>
    </w:p>
    <w:p w:rsidR="006D5E66" w:rsidRDefault="00457D4A" w:rsidP="008E2D54">
      <w:pPr>
        <w:pStyle w:val="ListParagraph"/>
        <w:numPr>
          <w:ilvl w:val="0"/>
          <w:numId w:val="1"/>
        </w:numPr>
        <w:rPr>
          <w:rFonts w:asciiTheme="minorHAnsi" w:hAnsiTheme="minorHAnsi"/>
          <w:sz w:val="24"/>
          <w:szCs w:val="24"/>
        </w:rPr>
      </w:pPr>
      <w:r>
        <w:rPr>
          <w:rFonts w:asciiTheme="minorHAnsi" w:hAnsiTheme="minorHAnsi"/>
          <w:sz w:val="24"/>
          <w:szCs w:val="24"/>
        </w:rPr>
        <w:t>Active participation in the Assistive Technology interagency workgroup as part of the Olmstead planning.  Serve</w:t>
      </w:r>
      <w:r w:rsidR="006638A8">
        <w:rPr>
          <w:rFonts w:asciiTheme="minorHAnsi" w:hAnsiTheme="minorHAnsi"/>
          <w:sz w:val="24"/>
          <w:szCs w:val="24"/>
        </w:rPr>
        <w:t xml:space="preserve"> as the Olmstead lead for</w:t>
      </w:r>
      <w:r>
        <w:rPr>
          <w:rFonts w:asciiTheme="minorHAnsi" w:hAnsiTheme="minorHAnsi"/>
          <w:sz w:val="24"/>
          <w:szCs w:val="24"/>
        </w:rPr>
        <w:t xml:space="preserve"> employment and a</w:t>
      </w:r>
      <w:r w:rsidR="006638A8">
        <w:rPr>
          <w:rFonts w:asciiTheme="minorHAnsi" w:hAnsiTheme="minorHAnsi"/>
          <w:sz w:val="24"/>
          <w:szCs w:val="24"/>
        </w:rPr>
        <w:t>ssistive technology</w:t>
      </w:r>
      <w:r>
        <w:rPr>
          <w:rFonts w:asciiTheme="minorHAnsi" w:hAnsiTheme="minorHAnsi"/>
          <w:sz w:val="24"/>
          <w:szCs w:val="24"/>
        </w:rPr>
        <w:t xml:space="preserve"> strategies that will make the State of Minnesota a model employer for persons with disabilities. </w:t>
      </w:r>
    </w:p>
    <w:p w:rsidR="00281627" w:rsidRDefault="00281627" w:rsidP="008E2D54">
      <w:pPr>
        <w:pStyle w:val="ListParagraph"/>
        <w:numPr>
          <w:ilvl w:val="0"/>
          <w:numId w:val="1"/>
        </w:numPr>
        <w:rPr>
          <w:rFonts w:asciiTheme="minorHAnsi" w:hAnsiTheme="minorHAnsi"/>
          <w:sz w:val="24"/>
          <w:szCs w:val="24"/>
        </w:rPr>
      </w:pPr>
      <w:r>
        <w:rPr>
          <w:rFonts w:asciiTheme="minorHAnsi" w:hAnsiTheme="minorHAnsi"/>
          <w:sz w:val="24"/>
          <w:szCs w:val="24"/>
        </w:rPr>
        <w:t>Actively promote the Connect 700</w:t>
      </w:r>
      <w:r w:rsidR="005F176F">
        <w:rPr>
          <w:rFonts w:asciiTheme="minorHAnsi" w:hAnsiTheme="minorHAnsi"/>
          <w:sz w:val="24"/>
          <w:szCs w:val="24"/>
        </w:rPr>
        <w:t xml:space="preserve"> and </w:t>
      </w:r>
      <w:r w:rsidR="005F176F" w:rsidRPr="00FE03F0">
        <w:rPr>
          <w:rFonts w:asciiTheme="minorHAnsi" w:hAnsiTheme="minorHAnsi"/>
          <w:sz w:val="24"/>
          <w:szCs w:val="24"/>
        </w:rPr>
        <w:t>Supported Worker</w:t>
      </w:r>
      <w:r w:rsidRPr="00FE03F0">
        <w:rPr>
          <w:rFonts w:asciiTheme="minorHAnsi" w:hAnsiTheme="minorHAnsi"/>
          <w:sz w:val="24"/>
          <w:szCs w:val="24"/>
        </w:rPr>
        <w:t xml:space="preserve"> program</w:t>
      </w:r>
      <w:r w:rsidR="005F176F" w:rsidRPr="00FE03F0">
        <w:rPr>
          <w:rFonts w:asciiTheme="minorHAnsi" w:hAnsiTheme="minorHAnsi"/>
          <w:sz w:val="24"/>
          <w:szCs w:val="24"/>
        </w:rPr>
        <w:t>s</w:t>
      </w:r>
      <w:r>
        <w:rPr>
          <w:rFonts w:asciiTheme="minorHAnsi" w:hAnsiTheme="minorHAnsi"/>
          <w:sz w:val="24"/>
          <w:szCs w:val="24"/>
        </w:rPr>
        <w:t xml:space="preserve"> to SSB customers to help increase employment of people with disabilities in state government.</w:t>
      </w:r>
    </w:p>
    <w:p w:rsidR="00FA6CCA" w:rsidRPr="00FE03F0" w:rsidRDefault="00FA6CCA" w:rsidP="008E2D54">
      <w:pPr>
        <w:pStyle w:val="ListParagraph"/>
        <w:numPr>
          <w:ilvl w:val="0"/>
          <w:numId w:val="1"/>
        </w:numPr>
        <w:rPr>
          <w:rFonts w:asciiTheme="minorHAnsi" w:hAnsiTheme="minorHAnsi"/>
          <w:strike/>
          <w:sz w:val="24"/>
          <w:szCs w:val="24"/>
        </w:rPr>
      </w:pPr>
      <w:r w:rsidRPr="00FE03F0">
        <w:rPr>
          <w:rFonts w:asciiTheme="minorHAnsi" w:hAnsiTheme="minorHAnsi"/>
          <w:sz w:val="24"/>
          <w:szCs w:val="24"/>
        </w:rPr>
        <w:t>The SSB Employment Team will meet regularly to review those individuals in ready for employment, in employment and in employment status for over 90 days and will work with counselor to ensure steady case progression.</w:t>
      </w:r>
    </w:p>
    <w:p w:rsidR="00700827" w:rsidRPr="0015481A" w:rsidRDefault="00700827" w:rsidP="0009493F">
      <w:pPr>
        <w:pStyle w:val="Heading3"/>
      </w:pPr>
      <w:r w:rsidRPr="0015481A">
        <w:t>Priority:</w:t>
      </w:r>
    </w:p>
    <w:p w:rsidR="006D5E66" w:rsidRPr="0015481A" w:rsidRDefault="006638A8" w:rsidP="006D5E66">
      <w:pPr>
        <w:rPr>
          <w:rFonts w:asciiTheme="minorHAnsi" w:hAnsiTheme="minorHAnsi"/>
          <w:sz w:val="24"/>
          <w:szCs w:val="24"/>
        </w:rPr>
      </w:pPr>
      <w:r w:rsidRPr="0015481A">
        <w:rPr>
          <w:rFonts w:asciiTheme="minorHAnsi" w:hAnsiTheme="minorHAnsi"/>
          <w:sz w:val="24"/>
          <w:szCs w:val="24"/>
        </w:rPr>
        <w:t>Potential SSB applicants</w:t>
      </w:r>
      <w:r w:rsidR="00281627" w:rsidRPr="0015481A">
        <w:rPr>
          <w:rFonts w:asciiTheme="minorHAnsi" w:hAnsiTheme="minorHAnsi"/>
          <w:sz w:val="24"/>
          <w:szCs w:val="24"/>
        </w:rPr>
        <w:t xml:space="preserve"> have an increased awareness of the vocational rehabilitation process including their responsibilities and intent to achieve an employment outcome.</w:t>
      </w:r>
    </w:p>
    <w:p w:rsidR="006D5E66" w:rsidRPr="0015481A" w:rsidRDefault="006D5E66" w:rsidP="006D5E66">
      <w:pPr>
        <w:rPr>
          <w:rFonts w:asciiTheme="minorHAnsi" w:hAnsiTheme="minorHAnsi"/>
          <w:sz w:val="24"/>
          <w:szCs w:val="24"/>
        </w:rPr>
      </w:pPr>
      <w:r w:rsidRPr="0015481A">
        <w:rPr>
          <w:rStyle w:val="Heading4Char"/>
        </w:rPr>
        <w:t>Strategies</w:t>
      </w:r>
      <w:r w:rsidRPr="0015481A">
        <w:rPr>
          <w:rFonts w:asciiTheme="minorHAnsi" w:hAnsiTheme="minorHAnsi"/>
          <w:sz w:val="24"/>
          <w:szCs w:val="24"/>
        </w:rPr>
        <w:t>:</w:t>
      </w:r>
    </w:p>
    <w:p w:rsidR="00EF7FC2" w:rsidRDefault="00C74AD9" w:rsidP="0098039A">
      <w:pPr>
        <w:pStyle w:val="ListParagraph"/>
        <w:numPr>
          <w:ilvl w:val="0"/>
          <w:numId w:val="2"/>
        </w:numPr>
        <w:rPr>
          <w:rFonts w:asciiTheme="minorHAnsi" w:hAnsiTheme="minorHAnsi"/>
          <w:sz w:val="24"/>
          <w:szCs w:val="24"/>
        </w:rPr>
      </w:pPr>
      <w:r w:rsidRPr="0015481A">
        <w:rPr>
          <w:rFonts w:asciiTheme="minorHAnsi" w:hAnsiTheme="minorHAnsi"/>
          <w:sz w:val="24"/>
          <w:szCs w:val="24"/>
        </w:rPr>
        <w:t>Continue using the new intake process</w:t>
      </w:r>
      <w:r w:rsidR="00EF7FC2">
        <w:rPr>
          <w:rFonts w:asciiTheme="minorHAnsi" w:hAnsiTheme="minorHAnsi"/>
          <w:sz w:val="24"/>
          <w:szCs w:val="24"/>
        </w:rPr>
        <w:t xml:space="preserve">, collect data and review in six months. </w:t>
      </w:r>
    </w:p>
    <w:p w:rsidR="00C8416B" w:rsidRDefault="00EF7FC2" w:rsidP="0098039A">
      <w:pPr>
        <w:pStyle w:val="ListParagraph"/>
        <w:numPr>
          <w:ilvl w:val="0"/>
          <w:numId w:val="2"/>
        </w:numPr>
        <w:rPr>
          <w:rFonts w:asciiTheme="minorHAnsi" w:hAnsiTheme="minorHAnsi"/>
          <w:sz w:val="24"/>
          <w:szCs w:val="24"/>
        </w:rPr>
      </w:pPr>
      <w:r>
        <w:rPr>
          <w:rFonts w:asciiTheme="minorHAnsi" w:hAnsiTheme="minorHAnsi"/>
          <w:sz w:val="24"/>
          <w:szCs w:val="24"/>
        </w:rPr>
        <w:t>C</w:t>
      </w:r>
      <w:r w:rsidR="00C74AD9" w:rsidRPr="0015481A">
        <w:rPr>
          <w:rFonts w:asciiTheme="minorHAnsi" w:hAnsiTheme="minorHAnsi"/>
          <w:sz w:val="24"/>
          <w:szCs w:val="24"/>
        </w:rPr>
        <w:t xml:space="preserve">omplete a full analysis of closures by October 31, 2018 to determine the impact on unsuccessful closures using the analysis from 2017 which was too preliminary to draw any substantive conclusions. </w:t>
      </w:r>
    </w:p>
    <w:p w:rsidR="0098039A" w:rsidRPr="0015481A" w:rsidRDefault="0098039A" w:rsidP="0098039A">
      <w:pPr>
        <w:pStyle w:val="ListParagraph"/>
        <w:numPr>
          <w:ilvl w:val="0"/>
          <w:numId w:val="2"/>
        </w:numPr>
        <w:rPr>
          <w:rFonts w:asciiTheme="minorHAnsi" w:hAnsiTheme="minorHAnsi"/>
          <w:sz w:val="24"/>
          <w:szCs w:val="24"/>
        </w:rPr>
      </w:pPr>
      <w:r w:rsidRPr="0015481A">
        <w:rPr>
          <w:rFonts w:asciiTheme="minorHAnsi" w:hAnsiTheme="minorHAnsi"/>
          <w:sz w:val="24"/>
          <w:szCs w:val="24"/>
        </w:rPr>
        <w:t>Determine the viability of hiring a part time staff who is a</w:t>
      </w:r>
      <w:r w:rsidR="00707485">
        <w:rPr>
          <w:rFonts w:asciiTheme="minorHAnsi" w:hAnsiTheme="minorHAnsi"/>
          <w:sz w:val="24"/>
          <w:szCs w:val="24"/>
        </w:rPr>
        <w:t>n</w:t>
      </w:r>
      <w:r w:rsidRPr="0015481A">
        <w:rPr>
          <w:rFonts w:asciiTheme="minorHAnsi" w:hAnsiTheme="minorHAnsi"/>
          <w:sz w:val="24"/>
          <w:szCs w:val="24"/>
        </w:rPr>
        <w:t xml:space="preserve"> East African language </w:t>
      </w:r>
      <w:r w:rsidR="00707485">
        <w:rPr>
          <w:rFonts w:asciiTheme="minorHAnsi" w:hAnsiTheme="minorHAnsi"/>
          <w:sz w:val="24"/>
          <w:szCs w:val="24"/>
        </w:rPr>
        <w:t xml:space="preserve">speaker </w:t>
      </w:r>
      <w:r w:rsidRPr="0015481A">
        <w:rPr>
          <w:rFonts w:asciiTheme="minorHAnsi" w:hAnsiTheme="minorHAnsi"/>
          <w:sz w:val="24"/>
          <w:szCs w:val="24"/>
        </w:rPr>
        <w:t xml:space="preserve">to liaison </w:t>
      </w:r>
      <w:r w:rsidR="00707485">
        <w:rPr>
          <w:rFonts w:asciiTheme="minorHAnsi" w:hAnsiTheme="minorHAnsi"/>
          <w:sz w:val="24"/>
          <w:szCs w:val="24"/>
        </w:rPr>
        <w:t xml:space="preserve">and lead further community engagements with </w:t>
      </w:r>
      <w:r w:rsidRPr="0015481A">
        <w:rPr>
          <w:rFonts w:asciiTheme="minorHAnsi" w:hAnsiTheme="minorHAnsi"/>
          <w:sz w:val="24"/>
          <w:szCs w:val="24"/>
        </w:rPr>
        <w:t xml:space="preserve">New Americans. </w:t>
      </w:r>
    </w:p>
    <w:p w:rsidR="00364969" w:rsidRPr="0015481A" w:rsidRDefault="00364969" w:rsidP="008E2D54">
      <w:pPr>
        <w:pStyle w:val="ListParagraph"/>
        <w:numPr>
          <w:ilvl w:val="0"/>
          <w:numId w:val="2"/>
        </w:numPr>
        <w:rPr>
          <w:rFonts w:asciiTheme="minorHAnsi" w:hAnsiTheme="minorHAnsi"/>
          <w:sz w:val="24"/>
          <w:szCs w:val="24"/>
        </w:rPr>
      </w:pPr>
      <w:r w:rsidRPr="0015481A">
        <w:rPr>
          <w:rFonts w:asciiTheme="minorHAnsi" w:hAnsiTheme="minorHAnsi"/>
          <w:sz w:val="24"/>
          <w:szCs w:val="24"/>
        </w:rPr>
        <w:t>After reviewing the analysis, implement strategies as needed.</w:t>
      </w:r>
    </w:p>
    <w:p w:rsidR="00B8502C" w:rsidRDefault="00B8502C">
      <w:pPr>
        <w:rPr>
          <w:strike/>
          <w:sz w:val="24"/>
          <w:szCs w:val="24"/>
        </w:rPr>
      </w:pPr>
    </w:p>
    <w:p w:rsidR="00B8502C" w:rsidRPr="00B8502C" w:rsidRDefault="00B8502C" w:rsidP="00B8502C">
      <w:pPr>
        <w:rPr>
          <w:rFonts w:asciiTheme="minorHAnsi" w:hAnsiTheme="minorHAnsi"/>
          <w:sz w:val="24"/>
          <w:szCs w:val="24"/>
        </w:rPr>
      </w:pPr>
      <w:r w:rsidRPr="00B8502C">
        <w:rPr>
          <w:rFonts w:asciiTheme="minorHAnsi" w:hAnsiTheme="minorHAnsi"/>
          <w:sz w:val="24"/>
          <w:szCs w:val="24"/>
        </w:rPr>
        <w:t>Priority:</w:t>
      </w:r>
    </w:p>
    <w:p w:rsidR="00B8502C" w:rsidRPr="00B8502C" w:rsidRDefault="00B8502C" w:rsidP="00B8502C">
      <w:pPr>
        <w:rPr>
          <w:rFonts w:asciiTheme="minorHAnsi" w:hAnsiTheme="minorHAnsi"/>
          <w:sz w:val="24"/>
          <w:szCs w:val="24"/>
        </w:rPr>
      </w:pPr>
    </w:p>
    <w:p w:rsidR="00B8502C" w:rsidRDefault="00C75079" w:rsidP="00B8502C">
      <w:pPr>
        <w:rPr>
          <w:rFonts w:asciiTheme="minorHAnsi" w:hAnsiTheme="minorHAnsi"/>
          <w:sz w:val="24"/>
          <w:szCs w:val="24"/>
        </w:rPr>
      </w:pPr>
      <w:r>
        <w:rPr>
          <w:rFonts w:asciiTheme="minorHAnsi" w:hAnsiTheme="minorHAnsi"/>
          <w:sz w:val="24"/>
          <w:szCs w:val="24"/>
        </w:rPr>
        <w:t>I</w:t>
      </w:r>
      <w:r w:rsidR="00B8502C" w:rsidRPr="00B8502C">
        <w:rPr>
          <w:rFonts w:asciiTheme="minorHAnsi" w:hAnsiTheme="minorHAnsi"/>
          <w:sz w:val="24"/>
          <w:szCs w:val="24"/>
        </w:rPr>
        <w:t xml:space="preserve">mprove the opportunity for individuals who are Non-English Language speakers to make an informed choice about whether there are SSB services that meet their blind, low vision, or </w:t>
      </w:r>
      <w:r w:rsidR="00083DBE">
        <w:rPr>
          <w:rFonts w:asciiTheme="minorHAnsi" w:hAnsiTheme="minorHAnsi"/>
          <w:sz w:val="24"/>
          <w:szCs w:val="24"/>
        </w:rPr>
        <w:t>D</w:t>
      </w:r>
      <w:r w:rsidR="00B8502C" w:rsidRPr="00B8502C">
        <w:rPr>
          <w:rFonts w:asciiTheme="minorHAnsi" w:hAnsiTheme="minorHAnsi"/>
          <w:sz w:val="24"/>
          <w:szCs w:val="24"/>
        </w:rPr>
        <w:t>eaf</w:t>
      </w:r>
      <w:r w:rsidR="00083DBE">
        <w:rPr>
          <w:rFonts w:asciiTheme="minorHAnsi" w:hAnsiTheme="minorHAnsi"/>
          <w:sz w:val="24"/>
          <w:szCs w:val="24"/>
        </w:rPr>
        <w:t>B</w:t>
      </w:r>
      <w:r w:rsidR="00B8502C" w:rsidRPr="00B8502C">
        <w:rPr>
          <w:rFonts w:asciiTheme="minorHAnsi" w:hAnsiTheme="minorHAnsi"/>
          <w:sz w:val="24"/>
          <w:szCs w:val="24"/>
        </w:rPr>
        <w:t>lind rehabilitation needs.</w:t>
      </w:r>
    </w:p>
    <w:p w:rsidR="00B8502C" w:rsidRPr="00B8502C" w:rsidRDefault="00B8502C" w:rsidP="00B8502C">
      <w:pPr>
        <w:rPr>
          <w:rFonts w:asciiTheme="minorHAnsi" w:hAnsiTheme="minorHAnsi"/>
          <w:sz w:val="24"/>
          <w:szCs w:val="24"/>
        </w:rPr>
      </w:pPr>
      <w:r w:rsidRPr="00B8502C">
        <w:rPr>
          <w:rFonts w:asciiTheme="minorHAnsi" w:hAnsiTheme="minorHAnsi"/>
          <w:sz w:val="24"/>
          <w:szCs w:val="24"/>
        </w:rPr>
        <w:t>Strategies:</w:t>
      </w:r>
    </w:p>
    <w:p w:rsidR="00B8502C" w:rsidRPr="00B8502C" w:rsidRDefault="00B8502C" w:rsidP="00B8502C">
      <w:pPr>
        <w:pStyle w:val="ListParagraph"/>
        <w:numPr>
          <w:ilvl w:val="0"/>
          <w:numId w:val="31"/>
        </w:numPr>
        <w:spacing w:line="259" w:lineRule="auto"/>
        <w:rPr>
          <w:rFonts w:asciiTheme="minorHAnsi" w:hAnsiTheme="minorHAnsi"/>
          <w:sz w:val="24"/>
          <w:szCs w:val="24"/>
        </w:rPr>
      </w:pPr>
      <w:r w:rsidRPr="00B8502C">
        <w:rPr>
          <w:rFonts w:asciiTheme="minorHAnsi" w:hAnsiTheme="minorHAnsi"/>
          <w:sz w:val="24"/>
          <w:szCs w:val="24"/>
        </w:rPr>
        <w:t>Determine the extent that language is a barrier during the SSB orientation and intake process for Non-English Language speakers in their fully understanding the concepts, requirements, and expectations of participating in the Vocational Rehabilitation or Independent Living programs and how to address that barrier.</w:t>
      </w:r>
    </w:p>
    <w:p w:rsidR="00B8502C" w:rsidRPr="00B8502C" w:rsidRDefault="00B8502C" w:rsidP="00B8502C">
      <w:pPr>
        <w:pStyle w:val="ListParagraph"/>
        <w:numPr>
          <w:ilvl w:val="1"/>
          <w:numId w:val="31"/>
        </w:numPr>
        <w:spacing w:line="259" w:lineRule="auto"/>
        <w:rPr>
          <w:rFonts w:asciiTheme="minorHAnsi" w:hAnsiTheme="minorHAnsi"/>
          <w:sz w:val="24"/>
          <w:szCs w:val="24"/>
        </w:rPr>
      </w:pPr>
      <w:r w:rsidRPr="00B8502C">
        <w:rPr>
          <w:rFonts w:asciiTheme="minorHAnsi" w:hAnsiTheme="minorHAnsi"/>
          <w:sz w:val="24"/>
          <w:szCs w:val="24"/>
        </w:rPr>
        <w:t>Engage with the DEED New American’s Project for technical assistance</w:t>
      </w:r>
    </w:p>
    <w:p w:rsidR="00B8502C" w:rsidRPr="00B8502C" w:rsidRDefault="00B8502C" w:rsidP="00B8502C">
      <w:pPr>
        <w:pStyle w:val="ListParagraph"/>
        <w:numPr>
          <w:ilvl w:val="1"/>
          <w:numId w:val="31"/>
        </w:numPr>
        <w:spacing w:line="259" w:lineRule="auto"/>
        <w:rPr>
          <w:rFonts w:asciiTheme="minorHAnsi" w:hAnsiTheme="minorHAnsi"/>
          <w:sz w:val="24"/>
          <w:szCs w:val="24"/>
        </w:rPr>
      </w:pPr>
      <w:r w:rsidRPr="00B8502C">
        <w:rPr>
          <w:rFonts w:asciiTheme="minorHAnsi" w:hAnsiTheme="minorHAnsi"/>
          <w:sz w:val="24"/>
          <w:szCs w:val="24"/>
        </w:rPr>
        <w:t>Review other states VR programs for best practices</w:t>
      </w:r>
    </w:p>
    <w:p w:rsidR="00B8502C" w:rsidRPr="00B8502C" w:rsidRDefault="00B8502C" w:rsidP="00B8502C">
      <w:pPr>
        <w:pStyle w:val="ListParagraph"/>
        <w:numPr>
          <w:ilvl w:val="1"/>
          <w:numId w:val="31"/>
        </w:numPr>
        <w:spacing w:line="259" w:lineRule="auto"/>
        <w:rPr>
          <w:rFonts w:asciiTheme="minorHAnsi" w:hAnsiTheme="minorHAnsi"/>
          <w:sz w:val="24"/>
          <w:szCs w:val="24"/>
        </w:rPr>
      </w:pPr>
      <w:r w:rsidRPr="00B8502C">
        <w:rPr>
          <w:rFonts w:asciiTheme="minorHAnsi" w:hAnsiTheme="minorHAnsi"/>
          <w:sz w:val="24"/>
          <w:szCs w:val="24"/>
        </w:rPr>
        <w:t>Survey language interpreter vendors and ethnic community resources for ways to ensure</w:t>
      </w:r>
      <w:r w:rsidR="00C75079">
        <w:rPr>
          <w:rFonts w:asciiTheme="minorHAnsi" w:hAnsiTheme="minorHAnsi"/>
          <w:sz w:val="24"/>
          <w:szCs w:val="24"/>
        </w:rPr>
        <w:t xml:space="preserve"> that</w:t>
      </w:r>
      <w:r w:rsidRPr="00B8502C">
        <w:rPr>
          <w:rFonts w:asciiTheme="minorHAnsi" w:hAnsiTheme="minorHAnsi"/>
          <w:sz w:val="24"/>
          <w:szCs w:val="24"/>
        </w:rPr>
        <w:t xml:space="preserve"> communication with shared meaning is achieved </w:t>
      </w:r>
    </w:p>
    <w:p w:rsidR="00B8502C" w:rsidRPr="00B8502C" w:rsidRDefault="00B8502C" w:rsidP="00B8502C">
      <w:pPr>
        <w:pStyle w:val="ListParagraph"/>
        <w:numPr>
          <w:ilvl w:val="1"/>
          <w:numId w:val="31"/>
        </w:numPr>
        <w:spacing w:line="259" w:lineRule="auto"/>
        <w:rPr>
          <w:rFonts w:asciiTheme="minorHAnsi" w:hAnsiTheme="minorHAnsi"/>
          <w:sz w:val="24"/>
          <w:szCs w:val="24"/>
        </w:rPr>
      </w:pPr>
      <w:r w:rsidRPr="00B8502C">
        <w:rPr>
          <w:rFonts w:asciiTheme="minorHAnsi" w:hAnsiTheme="minorHAnsi"/>
          <w:sz w:val="24"/>
          <w:szCs w:val="24"/>
        </w:rPr>
        <w:t>Engage with community leaders from New American-focused organizations for input and guidance</w:t>
      </w:r>
    </w:p>
    <w:p w:rsidR="00355D06" w:rsidRPr="00355D06" w:rsidRDefault="00355D06" w:rsidP="00355D06">
      <w:pPr>
        <w:pStyle w:val="ListParagraph"/>
        <w:numPr>
          <w:ilvl w:val="1"/>
          <w:numId w:val="31"/>
        </w:numPr>
        <w:rPr>
          <w:rFonts w:asciiTheme="minorHAnsi" w:hAnsiTheme="minorHAnsi"/>
          <w:sz w:val="24"/>
          <w:szCs w:val="24"/>
        </w:rPr>
      </w:pPr>
      <w:r w:rsidRPr="00355D06">
        <w:rPr>
          <w:rFonts w:asciiTheme="minorHAnsi" w:hAnsiTheme="minorHAnsi"/>
          <w:sz w:val="24"/>
          <w:szCs w:val="24"/>
        </w:rPr>
        <w:t xml:space="preserve">Determine the viability of hiring a part time staff who is an East African language speaker to liaison and lead further community engagements with New Americans. </w:t>
      </w:r>
    </w:p>
    <w:p w:rsidR="00B8502C" w:rsidRPr="00E61020" w:rsidRDefault="00B8502C" w:rsidP="00E61020">
      <w:pPr>
        <w:pStyle w:val="ListParagraph"/>
        <w:numPr>
          <w:ilvl w:val="1"/>
          <w:numId w:val="31"/>
        </w:numPr>
        <w:rPr>
          <w:rFonts w:asciiTheme="minorHAnsi" w:eastAsia="Calibri" w:hAnsiTheme="minorHAnsi"/>
          <w:sz w:val="24"/>
          <w:szCs w:val="24"/>
        </w:rPr>
      </w:pPr>
      <w:r w:rsidRPr="00E61020">
        <w:rPr>
          <w:rFonts w:asciiTheme="minorHAnsi" w:hAnsiTheme="minorHAnsi"/>
          <w:sz w:val="24"/>
          <w:szCs w:val="24"/>
        </w:rPr>
        <w:t>Based on the findings, develop and implement strategies to ensure Non-English Language speakers are provided with information that is complete, accurate, and understandable.</w:t>
      </w:r>
    </w:p>
    <w:p w:rsidR="00E61020" w:rsidRPr="00E61020" w:rsidRDefault="00E61020" w:rsidP="00E61020">
      <w:pPr>
        <w:pStyle w:val="ListParagraph"/>
        <w:ind w:left="1488"/>
        <w:rPr>
          <w:rFonts w:asciiTheme="minorHAnsi" w:eastAsia="Calibri" w:hAnsiTheme="minorHAnsi"/>
          <w:sz w:val="24"/>
          <w:szCs w:val="24"/>
        </w:rPr>
      </w:pPr>
    </w:p>
    <w:p w:rsidR="00B8502C" w:rsidRPr="00B8502C" w:rsidRDefault="00B8502C" w:rsidP="00B8502C">
      <w:pPr>
        <w:spacing w:line="256" w:lineRule="auto"/>
        <w:rPr>
          <w:rFonts w:asciiTheme="minorHAnsi" w:eastAsia="Calibri" w:hAnsiTheme="minorHAnsi"/>
          <w:sz w:val="24"/>
          <w:szCs w:val="24"/>
        </w:rPr>
      </w:pPr>
      <w:r w:rsidRPr="00B8502C">
        <w:rPr>
          <w:rFonts w:asciiTheme="minorHAnsi" w:eastAsia="Calibri" w:hAnsiTheme="minorHAnsi"/>
          <w:sz w:val="24"/>
          <w:szCs w:val="24"/>
        </w:rPr>
        <w:t>Priority:</w:t>
      </w:r>
    </w:p>
    <w:p w:rsidR="00B8502C" w:rsidRPr="00B8502C" w:rsidRDefault="00B8502C" w:rsidP="00B8502C">
      <w:pPr>
        <w:spacing w:line="256" w:lineRule="auto"/>
        <w:rPr>
          <w:rFonts w:asciiTheme="minorHAnsi" w:eastAsia="Calibri" w:hAnsiTheme="minorHAnsi"/>
          <w:sz w:val="24"/>
          <w:szCs w:val="24"/>
        </w:rPr>
      </w:pPr>
    </w:p>
    <w:p w:rsidR="00B8502C" w:rsidRPr="00B8502C" w:rsidRDefault="00C75079" w:rsidP="00B8502C">
      <w:pPr>
        <w:spacing w:line="256" w:lineRule="auto"/>
        <w:rPr>
          <w:rFonts w:asciiTheme="minorHAnsi" w:eastAsia="Calibri" w:hAnsiTheme="minorHAnsi"/>
          <w:sz w:val="24"/>
          <w:szCs w:val="24"/>
        </w:rPr>
      </w:pPr>
      <w:r>
        <w:rPr>
          <w:rFonts w:asciiTheme="minorHAnsi" w:eastAsia="Calibri" w:hAnsiTheme="minorHAnsi"/>
          <w:sz w:val="24"/>
          <w:szCs w:val="24"/>
        </w:rPr>
        <w:t xml:space="preserve">Ensure that </w:t>
      </w:r>
      <w:r w:rsidR="00B8502C" w:rsidRPr="00B8502C">
        <w:rPr>
          <w:rFonts w:asciiTheme="minorHAnsi" w:eastAsia="Calibri" w:hAnsiTheme="minorHAnsi"/>
          <w:sz w:val="24"/>
          <w:szCs w:val="24"/>
        </w:rPr>
        <w:t>Non-English Language participants can effectively engage in and achieve their goals in either VR or IL program services.</w:t>
      </w:r>
    </w:p>
    <w:p w:rsidR="00B8502C" w:rsidRPr="00B8502C" w:rsidRDefault="00B8502C" w:rsidP="00B8502C">
      <w:pPr>
        <w:spacing w:line="256" w:lineRule="auto"/>
        <w:rPr>
          <w:rFonts w:asciiTheme="minorHAnsi" w:eastAsia="Calibri" w:hAnsiTheme="minorHAnsi"/>
          <w:sz w:val="24"/>
          <w:szCs w:val="24"/>
        </w:rPr>
      </w:pPr>
      <w:r w:rsidRPr="00B8502C">
        <w:rPr>
          <w:rFonts w:asciiTheme="minorHAnsi" w:eastAsia="Calibri" w:hAnsiTheme="minorHAnsi"/>
          <w:sz w:val="24"/>
          <w:szCs w:val="24"/>
        </w:rPr>
        <w:t>Strategies:</w:t>
      </w:r>
    </w:p>
    <w:p w:rsidR="00B8502C" w:rsidRPr="00B8502C" w:rsidRDefault="00B8502C" w:rsidP="00B8502C">
      <w:pPr>
        <w:numPr>
          <w:ilvl w:val="0"/>
          <w:numId w:val="32"/>
        </w:numPr>
        <w:spacing w:line="256" w:lineRule="auto"/>
        <w:contextualSpacing/>
        <w:rPr>
          <w:rFonts w:asciiTheme="minorHAnsi" w:eastAsia="Calibri" w:hAnsiTheme="minorHAnsi"/>
          <w:sz w:val="24"/>
          <w:szCs w:val="24"/>
        </w:rPr>
      </w:pPr>
      <w:r w:rsidRPr="00B8502C">
        <w:rPr>
          <w:rFonts w:asciiTheme="minorHAnsi" w:eastAsia="Calibri" w:hAnsiTheme="minorHAnsi"/>
          <w:sz w:val="24"/>
          <w:szCs w:val="24"/>
        </w:rPr>
        <w:t>Research existing resources, entities, and programs, locally and nationally, for ideas on effective engagement with non-English Language participants</w:t>
      </w:r>
    </w:p>
    <w:p w:rsidR="00B8502C" w:rsidRPr="00B8502C" w:rsidRDefault="00B8502C" w:rsidP="00B8502C">
      <w:pPr>
        <w:numPr>
          <w:ilvl w:val="0"/>
          <w:numId w:val="32"/>
        </w:numPr>
        <w:spacing w:line="256" w:lineRule="auto"/>
        <w:contextualSpacing/>
        <w:rPr>
          <w:rFonts w:asciiTheme="minorHAnsi" w:eastAsia="Calibri" w:hAnsiTheme="minorHAnsi"/>
          <w:sz w:val="24"/>
          <w:szCs w:val="24"/>
        </w:rPr>
      </w:pPr>
      <w:r w:rsidRPr="00B8502C">
        <w:rPr>
          <w:rFonts w:asciiTheme="minorHAnsi" w:eastAsia="Calibri" w:hAnsiTheme="minorHAnsi"/>
          <w:sz w:val="24"/>
          <w:szCs w:val="24"/>
        </w:rPr>
        <w:t>Research methods for effective teaching and training to Non-English Language participants</w:t>
      </w:r>
    </w:p>
    <w:p w:rsidR="00B8502C" w:rsidRPr="00B8502C" w:rsidRDefault="00B8502C" w:rsidP="00B8502C">
      <w:pPr>
        <w:numPr>
          <w:ilvl w:val="0"/>
          <w:numId w:val="32"/>
        </w:numPr>
        <w:spacing w:line="256" w:lineRule="auto"/>
        <w:contextualSpacing/>
        <w:rPr>
          <w:rFonts w:asciiTheme="minorHAnsi" w:eastAsia="Calibri" w:hAnsiTheme="minorHAnsi"/>
          <w:sz w:val="24"/>
          <w:szCs w:val="24"/>
        </w:rPr>
      </w:pPr>
      <w:r w:rsidRPr="00B8502C">
        <w:rPr>
          <w:rFonts w:asciiTheme="minorHAnsi" w:eastAsia="Calibri" w:hAnsiTheme="minorHAnsi"/>
          <w:sz w:val="24"/>
          <w:szCs w:val="24"/>
        </w:rPr>
        <w:t>Develop a model for effective engagement, teaching, and training Non-English Language participants</w:t>
      </w:r>
    </w:p>
    <w:p w:rsidR="00B8502C" w:rsidRPr="00B8502C" w:rsidRDefault="00B8502C" w:rsidP="00B8502C">
      <w:pPr>
        <w:numPr>
          <w:ilvl w:val="0"/>
          <w:numId w:val="32"/>
        </w:numPr>
        <w:spacing w:line="256" w:lineRule="auto"/>
        <w:contextualSpacing/>
        <w:rPr>
          <w:rFonts w:asciiTheme="minorHAnsi" w:eastAsia="Calibri" w:hAnsiTheme="minorHAnsi"/>
          <w:sz w:val="24"/>
          <w:szCs w:val="24"/>
        </w:rPr>
      </w:pPr>
      <w:r w:rsidRPr="00B8502C">
        <w:rPr>
          <w:rFonts w:asciiTheme="minorHAnsi" w:eastAsia="Calibri" w:hAnsiTheme="minorHAnsi"/>
          <w:sz w:val="24"/>
          <w:szCs w:val="24"/>
        </w:rPr>
        <w:t>Implement a pilot of the model and assess its effectiveness</w:t>
      </w:r>
    </w:p>
    <w:p w:rsidR="00B8502C" w:rsidRPr="00B8502C" w:rsidRDefault="00B8502C" w:rsidP="00B8502C">
      <w:pPr>
        <w:spacing w:line="256" w:lineRule="auto"/>
        <w:rPr>
          <w:rFonts w:asciiTheme="minorHAnsi" w:eastAsia="Calibri" w:hAnsiTheme="minorHAnsi"/>
          <w:sz w:val="24"/>
          <w:szCs w:val="24"/>
        </w:rPr>
      </w:pPr>
    </w:p>
    <w:p w:rsidR="00FE03F0" w:rsidRPr="00B8502C" w:rsidRDefault="00FE03F0">
      <w:pPr>
        <w:rPr>
          <w:rFonts w:asciiTheme="minorHAnsi" w:hAnsiTheme="minorHAnsi"/>
          <w:strike/>
          <w:sz w:val="24"/>
          <w:szCs w:val="24"/>
        </w:rPr>
      </w:pPr>
      <w:r w:rsidRPr="00B8502C">
        <w:rPr>
          <w:rFonts w:asciiTheme="minorHAnsi" w:hAnsiTheme="minorHAnsi"/>
          <w:strike/>
          <w:sz w:val="24"/>
          <w:szCs w:val="24"/>
        </w:rPr>
        <w:br w:type="page"/>
      </w:r>
    </w:p>
    <w:p w:rsidR="006D5E66" w:rsidRPr="0009493F" w:rsidRDefault="006D5E66" w:rsidP="007B4929">
      <w:pPr>
        <w:pStyle w:val="Heading2"/>
        <w:spacing w:before="120"/>
      </w:pPr>
      <w:r w:rsidRPr="0009493F">
        <w:t>FOCUS AREA-SSB-Your Resource Within Reach</w:t>
      </w:r>
    </w:p>
    <w:p w:rsidR="00700827" w:rsidRPr="00420A73" w:rsidRDefault="00700827" w:rsidP="0009493F">
      <w:pPr>
        <w:pStyle w:val="Heading3"/>
      </w:pPr>
      <w:r w:rsidRPr="00420A73">
        <w:t>Priority:</w:t>
      </w:r>
    </w:p>
    <w:p w:rsidR="006D5E66" w:rsidRPr="00420A73" w:rsidRDefault="006D5E66" w:rsidP="006D5E66">
      <w:pPr>
        <w:rPr>
          <w:rFonts w:asciiTheme="minorHAnsi" w:hAnsiTheme="minorHAnsi"/>
          <w:sz w:val="24"/>
          <w:szCs w:val="24"/>
        </w:rPr>
      </w:pPr>
      <w:r w:rsidRPr="00420A73">
        <w:rPr>
          <w:rFonts w:asciiTheme="minorHAnsi" w:hAnsiTheme="minorHAnsi"/>
          <w:sz w:val="24"/>
          <w:szCs w:val="24"/>
        </w:rPr>
        <w:t>Increase the number of transition students receiving Pre-Employment Transition Services (</w:t>
      </w:r>
      <w:r w:rsidR="005E142B" w:rsidRPr="00420A73">
        <w:rPr>
          <w:rFonts w:asciiTheme="minorHAnsi" w:hAnsiTheme="minorHAnsi"/>
          <w:sz w:val="24"/>
          <w:szCs w:val="24"/>
        </w:rPr>
        <w:t>Pre-</w:t>
      </w:r>
      <w:r w:rsidRPr="00420A73">
        <w:rPr>
          <w:rFonts w:asciiTheme="minorHAnsi" w:hAnsiTheme="minorHAnsi"/>
          <w:sz w:val="24"/>
          <w:szCs w:val="24"/>
        </w:rPr>
        <w:t xml:space="preserve">ETS) from SSB to </w:t>
      </w:r>
      <w:r w:rsidR="001A123C" w:rsidRPr="00FE03F0">
        <w:rPr>
          <w:rFonts w:asciiTheme="minorHAnsi" w:hAnsiTheme="minorHAnsi"/>
          <w:sz w:val="24"/>
          <w:szCs w:val="24"/>
        </w:rPr>
        <w:t>80%</w:t>
      </w:r>
      <w:r w:rsidR="00FE03F0">
        <w:rPr>
          <w:rFonts w:asciiTheme="minorHAnsi" w:hAnsiTheme="minorHAnsi"/>
          <w:sz w:val="24"/>
          <w:szCs w:val="24"/>
        </w:rPr>
        <w:t xml:space="preserve"> </w:t>
      </w:r>
      <w:r w:rsidRPr="00420A73">
        <w:rPr>
          <w:rFonts w:asciiTheme="minorHAnsi" w:hAnsiTheme="minorHAnsi"/>
          <w:sz w:val="24"/>
          <w:szCs w:val="24"/>
        </w:rPr>
        <w:t xml:space="preserve">of students identified by the Minnesota Department of Education (MDE) as blind, visually impaired or DeafBlind. (Currently </w:t>
      </w:r>
      <w:r w:rsidRPr="009650DD">
        <w:rPr>
          <w:rFonts w:asciiTheme="minorHAnsi" w:hAnsiTheme="minorHAnsi"/>
          <w:sz w:val="24"/>
          <w:szCs w:val="24"/>
        </w:rPr>
        <w:t>serving</w:t>
      </w:r>
      <w:r w:rsidR="00FE03F0" w:rsidRPr="009650DD">
        <w:rPr>
          <w:rFonts w:asciiTheme="minorHAnsi" w:hAnsiTheme="minorHAnsi"/>
          <w:sz w:val="24"/>
          <w:szCs w:val="24"/>
        </w:rPr>
        <w:t xml:space="preserve"> </w:t>
      </w:r>
      <w:r w:rsidR="009F3713" w:rsidRPr="009650DD">
        <w:rPr>
          <w:rFonts w:asciiTheme="minorHAnsi" w:hAnsiTheme="minorHAnsi"/>
          <w:sz w:val="24"/>
          <w:szCs w:val="24"/>
        </w:rPr>
        <w:t>120</w:t>
      </w:r>
      <w:r w:rsidR="000A5955" w:rsidRPr="009650DD">
        <w:rPr>
          <w:rFonts w:asciiTheme="minorHAnsi" w:hAnsiTheme="minorHAnsi"/>
          <w:sz w:val="24"/>
          <w:szCs w:val="24"/>
        </w:rPr>
        <w:t xml:space="preserve"> </w:t>
      </w:r>
      <w:r w:rsidR="005E142B" w:rsidRPr="009650DD">
        <w:rPr>
          <w:rFonts w:asciiTheme="minorHAnsi" w:hAnsiTheme="minorHAnsi"/>
          <w:sz w:val="24"/>
          <w:szCs w:val="24"/>
        </w:rPr>
        <w:t>of</w:t>
      </w:r>
      <w:r w:rsidR="005E142B" w:rsidRPr="00420A73">
        <w:rPr>
          <w:rFonts w:asciiTheme="minorHAnsi" w:hAnsiTheme="minorHAnsi"/>
          <w:sz w:val="24"/>
          <w:szCs w:val="24"/>
        </w:rPr>
        <w:t xml:space="preserve"> </w:t>
      </w:r>
      <w:r w:rsidR="000A5955">
        <w:rPr>
          <w:rFonts w:asciiTheme="minorHAnsi" w:hAnsiTheme="minorHAnsi"/>
          <w:sz w:val="24"/>
          <w:szCs w:val="24"/>
        </w:rPr>
        <w:t xml:space="preserve">183 </w:t>
      </w:r>
      <w:r w:rsidR="005E142B" w:rsidRPr="00420A73">
        <w:rPr>
          <w:rFonts w:asciiTheme="minorHAnsi" w:hAnsiTheme="minorHAnsi"/>
          <w:sz w:val="24"/>
          <w:szCs w:val="24"/>
        </w:rPr>
        <w:t>students listed on the MDE Unduplicated Child Count Report as Blind, Visually Impaired or DeafBlind.</w:t>
      </w:r>
      <w:r w:rsidRPr="00420A73">
        <w:rPr>
          <w:rFonts w:asciiTheme="minorHAnsi" w:hAnsiTheme="minorHAnsi"/>
          <w:sz w:val="24"/>
          <w:szCs w:val="24"/>
        </w:rPr>
        <w:t>)</w:t>
      </w:r>
    </w:p>
    <w:p w:rsidR="006D5E66" w:rsidRPr="00420A73" w:rsidRDefault="006D5E66" w:rsidP="0009493F">
      <w:pPr>
        <w:pStyle w:val="Heading4"/>
      </w:pPr>
      <w:r w:rsidRPr="00420A73">
        <w:t>Strategies:</w:t>
      </w:r>
    </w:p>
    <w:p w:rsidR="006D5E66" w:rsidRDefault="006D5E66" w:rsidP="008E2D54">
      <w:pPr>
        <w:pStyle w:val="ListParagraph"/>
        <w:numPr>
          <w:ilvl w:val="0"/>
          <w:numId w:val="4"/>
        </w:numPr>
        <w:rPr>
          <w:rFonts w:asciiTheme="minorHAnsi" w:hAnsiTheme="minorHAnsi"/>
          <w:sz w:val="24"/>
          <w:szCs w:val="24"/>
        </w:rPr>
      </w:pPr>
      <w:r w:rsidRPr="00420A73">
        <w:rPr>
          <w:rFonts w:asciiTheme="minorHAnsi" w:hAnsiTheme="minorHAnsi"/>
          <w:sz w:val="24"/>
          <w:szCs w:val="24"/>
        </w:rPr>
        <w:t>Identify and communicate with all transition aged students who are blind, visually impaired or DeafBlind who are not currently engaged with SSB so they are informed of services.</w:t>
      </w:r>
    </w:p>
    <w:p w:rsidR="006D5E66" w:rsidRPr="00420A73" w:rsidRDefault="006D5E66" w:rsidP="008E2D54">
      <w:pPr>
        <w:pStyle w:val="ListParagraph"/>
        <w:numPr>
          <w:ilvl w:val="0"/>
          <w:numId w:val="4"/>
        </w:numPr>
        <w:rPr>
          <w:rFonts w:asciiTheme="minorHAnsi" w:hAnsiTheme="minorHAnsi"/>
          <w:sz w:val="24"/>
          <w:szCs w:val="24"/>
        </w:rPr>
      </w:pPr>
      <w:r w:rsidRPr="00420A73">
        <w:rPr>
          <w:rFonts w:asciiTheme="minorHAnsi" w:hAnsiTheme="minorHAnsi"/>
          <w:sz w:val="24"/>
          <w:szCs w:val="24"/>
        </w:rPr>
        <w:t xml:space="preserve">Regular communication with teachers for Blind and Visually Impaired (BVI) students through the BVI listserv </w:t>
      </w:r>
      <w:r w:rsidR="005E142B" w:rsidRPr="00420A73">
        <w:rPr>
          <w:rFonts w:asciiTheme="minorHAnsi" w:hAnsiTheme="minorHAnsi"/>
          <w:sz w:val="24"/>
          <w:szCs w:val="24"/>
        </w:rPr>
        <w:t xml:space="preserve">and targeted mailings </w:t>
      </w:r>
      <w:r w:rsidRPr="00420A73">
        <w:rPr>
          <w:rFonts w:asciiTheme="minorHAnsi" w:hAnsiTheme="minorHAnsi"/>
          <w:sz w:val="24"/>
          <w:szCs w:val="24"/>
        </w:rPr>
        <w:t>about SSB opportunities for students so they can share this with families and encourage them to apply for services.</w:t>
      </w:r>
    </w:p>
    <w:p w:rsidR="006D5E66" w:rsidRDefault="005E142B" w:rsidP="008E2D54">
      <w:pPr>
        <w:pStyle w:val="ListParagraph"/>
        <w:numPr>
          <w:ilvl w:val="0"/>
          <w:numId w:val="4"/>
        </w:numPr>
        <w:rPr>
          <w:rFonts w:asciiTheme="minorHAnsi" w:hAnsiTheme="minorHAnsi"/>
          <w:sz w:val="24"/>
          <w:szCs w:val="24"/>
        </w:rPr>
      </w:pPr>
      <w:r w:rsidRPr="00420A73">
        <w:rPr>
          <w:rFonts w:asciiTheme="minorHAnsi" w:hAnsiTheme="minorHAnsi"/>
          <w:sz w:val="24"/>
          <w:szCs w:val="24"/>
        </w:rPr>
        <w:t>Utilize the data sharing agreement with MDE to obtain n</w:t>
      </w:r>
      <w:r w:rsidR="00547A21">
        <w:rPr>
          <w:rFonts w:asciiTheme="minorHAnsi" w:hAnsiTheme="minorHAnsi"/>
          <w:sz w:val="24"/>
          <w:szCs w:val="24"/>
        </w:rPr>
        <w:t>ames and addresses of blind, visually impaired or DeafBlind</w:t>
      </w:r>
      <w:r w:rsidRPr="00420A73">
        <w:rPr>
          <w:rFonts w:asciiTheme="minorHAnsi" w:hAnsiTheme="minorHAnsi"/>
          <w:sz w:val="24"/>
          <w:szCs w:val="24"/>
        </w:rPr>
        <w:t xml:space="preserve"> student</w:t>
      </w:r>
      <w:r w:rsidR="00547A21">
        <w:rPr>
          <w:rFonts w:asciiTheme="minorHAnsi" w:hAnsiTheme="minorHAnsi"/>
          <w:sz w:val="24"/>
          <w:szCs w:val="24"/>
        </w:rPr>
        <w:t>s</w:t>
      </w:r>
      <w:r w:rsidRPr="00420A73">
        <w:rPr>
          <w:rFonts w:asciiTheme="minorHAnsi" w:hAnsiTheme="minorHAnsi"/>
          <w:sz w:val="24"/>
          <w:szCs w:val="24"/>
        </w:rPr>
        <w:t xml:space="preserve"> and target mailings specific to Pre-ETS and services SSB can provide.</w:t>
      </w:r>
    </w:p>
    <w:p w:rsidR="00700827" w:rsidRPr="00FE03F0" w:rsidRDefault="00700827" w:rsidP="0009493F">
      <w:pPr>
        <w:pStyle w:val="Heading3"/>
      </w:pPr>
      <w:r w:rsidRPr="0009493F">
        <w:rPr>
          <w:rStyle w:val="SubtitleChar"/>
          <w:rFonts w:eastAsiaTheme="majorEastAsia" w:cstheme="majorBidi"/>
          <w:color w:val="000000" w:themeColor="text1"/>
          <w:spacing w:val="0"/>
          <w:sz w:val="24"/>
          <w:szCs w:val="24"/>
        </w:rPr>
        <w:t>Priority</w:t>
      </w:r>
      <w:r w:rsidRPr="0009493F">
        <w:t>:</w:t>
      </w:r>
    </w:p>
    <w:p w:rsidR="009F3713" w:rsidRPr="00FE03F0" w:rsidRDefault="009F3713" w:rsidP="00FE03F0">
      <w:pPr>
        <w:rPr>
          <w:rFonts w:asciiTheme="minorHAnsi" w:hAnsiTheme="minorHAnsi"/>
          <w:sz w:val="24"/>
          <w:szCs w:val="24"/>
        </w:rPr>
      </w:pPr>
      <w:r w:rsidRPr="00FE03F0">
        <w:rPr>
          <w:rFonts w:asciiTheme="minorHAnsi" w:hAnsiTheme="minorHAnsi"/>
          <w:sz w:val="24"/>
          <w:szCs w:val="24"/>
        </w:rPr>
        <w:t>All Pre-ETS students will have required Pre-ETS activities identified.</w:t>
      </w:r>
    </w:p>
    <w:p w:rsidR="006D5E66" w:rsidRDefault="006D5E66" w:rsidP="0009493F">
      <w:pPr>
        <w:pStyle w:val="Heading4"/>
      </w:pPr>
      <w:r w:rsidRPr="00420A73">
        <w:t>Strategies:</w:t>
      </w:r>
    </w:p>
    <w:p w:rsidR="009F3713" w:rsidRPr="00FE03F0" w:rsidRDefault="009F3713" w:rsidP="00FE03F0">
      <w:pPr>
        <w:pStyle w:val="ListParagraph"/>
        <w:numPr>
          <w:ilvl w:val="0"/>
          <w:numId w:val="28"/>
        </w:numPr>
        <w:rPr>
          <w:rFonts w:asciiTheme="minorHAnsi" w:hAnsiTheme="minorHAnsi"/>
          <w:sz w:val="24"/>
          <w:szCs w:val="24"/>
        </w:rPr>
      </w:pPr>
      <w:r w:rsidRPr="00FE03F0">
        <w:rPr>
          <w:rFonts w:asciiTheme="minorHAnsi" w:hAnsiTheme="minorHAnsi"/>
          <w:sz w:val="24"/>
          <w:szCs w:val="24"/>
        </w:rPr>
        <w:t xml:space="preserve">All potentially </w:t>
      </w:r>
      <w:r w:rsidR="009840F0" w:rsidRPr="00FE03F0">
        <w:rPr>
          <w:rFonts w:asciiTheme="minorHAnsi" w:hAnsiTheme="minorHAnsi"/>
          <w:sz w:val="24"/>
          <w:szCs w:val="24"/>
        </w:rPr>
        <w:t>eligible students will have required activities identified on the Workforce One activity page.</w:t>
      </w:r>
    </w:p>
    <w:p w:rsidR="009840F0" w:rsidRPr="00FE03F0" w:rsidRDefault="009840F0" w:rsidP="00FE03F0">
      <w:pPr>
        <w:pStyle w:val="ListParagraph"/>
        <w:numPr>
          <w:ilvl w:val="0"/>
          <w:numId w:val="28"/>
        </w:numPr>
        <w:rPr>
          <w:rFonts w:asciiTheme="minorHAnsi" w:hAnsiTheme="minorHAnsi"/>
          <w:sz w:val="24"/>
          <w:szCs w:val="24"/>
        </w:rPr>
      </w:pPr>
      <w:r w:rsidRPr="00FE03F0">
        <w:rPr>
          <w:rFonts w:asciiTheme="minorHAnsi" w:hAnsiTheme="minorHAnsi"/>
          <w:sz w:val="24"/>
          <w:szCs w:val="24"/>
        </w:rPr>
        <w:t>All eligible students will have required activities identified on the IPE.</w:t>
      </w:r>
    </w:p>
    <w:p w:rsidR="006D5E66" w:rsidRDefault="006D5E66" w:rsidP="008E2D54">
      <w:pPr>
        <w:pStyle w:val="ListParagraph"/>
        <w:numPr>
          <w:ilvl w:val="0"/>
          <w:numId w:val="5"/>
        </w:numPr>
        <w:rPr>
          <w:rFonts w:asciiTheme="minorHAnsi" w:hAnsiTheme="minorHAnsi"/>
          <w:sz w:val="24"/>
          <w:szCs w:val="24"/>
        </w:rPr>
      </w:pPr>
      <w:r w:rsidRPr="00420A73">
        <w:rPr>
          <w:rFonts w:asciiTheme="minorHAnsi" w:hAnsiTheme="minorHAnsi"/>
          <w:sz w:val="24"/>
          <w:szCs w:val="24"/>
        </w:rPr>
        <w:t>Promote and continu</w:t>
      </w:r>
      <w:r w:rsidR="00547A21">
        <w:rPr>
          <w:rFonts w:asciiTheme="minorHAnsi" w:hAnsiTheme="minorHAnsi"/>
          <w:sz w:val="24"/>
          <w:szCs w:val="24"/>
        </w:rPr>
        <w:t xml:space="preserve">ally </w:t>
      </w:r>
      <w:r w:rsidR="00C218C3">
        <w:rPr>
          <w:rFonts w:asciiTheme="minorHAnsi" w:hAnsiTheme="minorHAnsi"/>
          <w:sz w:val="24"/>
          <w:szCs w:val="24"/>
        </w:rPr>
        <w:t>improve</w:t>
      </w:r>
      <w:r w:rsidR="00547A21">
        <w:rPr>
          <w:rFonts w:asciiTheme="minorHAnsi" w:hAnsiTheme="minorHAnsi"/>
          <w:sz w:val="24"/>
          <w:szCs w:val="24"/>
        </w:rPr>
        <w:t xml:space="preserve"> the </w:t>
      </w:r>
      <w:r w:rsidRPr="00420A73">
        <w:rPr>
          <w:rFonts w:asciiTheme="minorHAnsi" w:hAnsiTheme="minorHAnsi"/>
          <w:sz w:val="24"/>
          <w:szCs w:val="24"/>
        </w:rPr>
        <w:t>year-round transition program</w:t>
      </w:r>
      <w:r w:rsidR="00547A21">
        <w:rPr>
          <w:rFonts w:asciiTheme="minorHAnsi" w:hAnsiTheme="minorHAnsi"/>
          <w:sz w:val="24"/>
          <w:szCs w:val="24"/>
        </w:rPr>
        <w:t>s provided by</w:t>
      </w:r>
      <w:r w:rsidRPr="00420A73">
        <w:rPr>
          <w:rFonts w:asciiTheme="minorHAnsi" w:hAnsiTheme="minorHAnsi"/>
          <w:sz w:val="24"/>
          <w:szCs w:val="24"/>
        </w:rPr>
        <w:t xml:space="preserve"> Community Rehabilitation Providers.</w:t>
      </w:r>
    </w:p>
    <w:p w:rsidR="00CA773B" w:rsidRPr="00420A73" w:rsidRDefault="00CA773B" w:rsidP="008E2D54">
      <w:pPr>
        <w:pStyle w:val="ListParagraph"/>
        <w:numPr>
          <w:ilvl w:val="0"/>
          <w:numId w:val="5"/>
        </w:numPr>
        <w:rPr>
          <w:rFonts w:asciiTheme="minorHAnsi" w:hAnsiTheme="minorHAnsi"/>
          <w:sz w:val="24"/>
          <w:szCs w:val="24"/>
        </w:rPr>
      </w:pPr>
      <w:r>
        <w:rPr>
          <w:rFonts w:asciiTheme="minorHAnsi" w:hAnsiTheme="minorHAnsi"/>
          <w:sz w:val="24"/>
          <w:szCs w:val="24"/>
        </w:rPr>
        <w:t xml:space="preserve">Promote the pre-employment transition services and activities to students and families by increasing the distribution of promotional materials. </w:t>
      </w:r>
    </w:p>
    <w:p w:rsidR="00187753" w:rsidRPr="00420A73" w:rsidRDefault="00187753" w:rsidP="008E2D54">
      <w:pPr>
        <w:pStyle w:val="ListParagraph"/>
        <w:numPr>
          <w:ilvl w:val="0"/>
          <w:numId w:val="5"/>
        </w:numPr>
        <w:rPr>
          <w:rFonts w:asciiTheme="minorHAnsi" w:hAnsiTheme="minorHAnsi"/>
          <w:sz w:val="24"/>
          <w:szCs w:val="24"/>
        </w:rPr>
      </w:pPr>
      <w:r>
        <w:rPr>
          <w:rFonts w:asciiTheme="minorHAnsi" w:hAnsiTheme="minorHAnsi"/>
          <w:sz w:val="24"/>
          <w:szCs w:val="24"/>
        </w:rPr>
        <w:t>Annually review</w:t>
      </w:r>
      <w:r w:rsidR="00CA773B">
        <w:rPr>
          <w:rFonts w:asciiTheme="minorHAnsi" w:hAnsiTheme="minorHAnsi"/>
          <w:sz w:val="24"/>
          <w:szCs w:val="24"/>
        </w:rPr>
        <w:t>,</w:t>
      </w:r>
      <w:r>
        <w:rPr>
          <w:rFonts w:asciiTheme="minorHAnsi" w:hAnsiTheme="minorHAnsi"/>
          <w:sz w:val="24"/>
          <w:szCs w:val="24"/>
        </w:rPr>
        <w:t xml:space="preserve"> update</w:t>
      </w:r>
      <w:r w:rsidR="00CA773B">
        <w:rPr>
          <w:rFonts w:asciiTheme="minorHAnsi" w:hAnsiTheme="minorHAnsi"/>
          <w:sz w:val="24"/>
          <w:szCs w:val="24"/>
        </w:rPr>
        <w:t>,</w:t>
      </w:r>
      <w:r w:rsidR="004E648E">
        <w:rPr>
          <w:rFonts w:asciiTheme="minorHAnsi" w:hAnsiTheme="minorHAnsi"/>
          <w:sz w:val="24"/>
          <w:szCs w:val="24"/>
        </w:rPr>
        <w:t xml:space="preserve"> and</w:t>
      </w:r>
      <w:r w:rsidR="00CA773B">
        <w:rPr>
          <w:rFonts w:asciiTheme="minorHAnsi" w:hAnsiTheme="minorHAnsi"/>
          <w:sz w:val="24"/>
          <w:szCs w:val="24"/>
        </w:rPr>
        <w:t xml:space="preserve"> implement</w:t>
      </w:r>
      <w:r w:rsidR="004E648E">
        <w:rPr>
          <w:rFonts w:asciiTheme="minorHAnsi" w:hAnsiTheme="minorHAnsi"/>
          <w:sz w:val="24"/>
          <w:szCs w:val="24"/>
        </w:rPr>
        <w:t xml:space="preserve"> </w:t>
      </w:r>
      <w:r>
        <w:rPr>
          <w:rFonts w:asciiTheme="minorHAnsi" w:hAnsiTheme="minorHAnsi"/>
          <w:sz w:val="24"/>
          <w:szCs w:val="24"/>
        </w:rPr>
        <w:t>the SSB Pre-ETS Blueprint.</w:t>
      </w:r>
    </w:p>
    <w:p w:rsidR="006D5E66" w:rsidRPr="00420A73" w:rsidRDefault="00700827" w:rsidP="0009493F">
      <w:pPr>
        <w:pStyle w:val="Heading3"/>
      </w:pPr>
      <w:r w:rsidRPr="00420A73">
        <w:t>Priority:</w:t>
      </w:r>
    </w:p>
    <w:p w:rsidR="006D5E66" w:rsidRPr="00420A73" w:rsidRDefault="006D5E66" w:rsidP="006D5E66">
      <w:pPr>
        <w:rPr>
          <w:rFonts w:asciiTheme="minorHAnsi" w:hAnsiTheme="minorHAnsi"/>
          <w:sz w:val="24"/>
          <w:szCs w:val="24"/>
        </w:rPr>
      </w:pPr>
      <w:r w:rsidRPr="00420A73">
        <w:rPr>
          <w:rFonts w:asciiTheme="minorHAnsi" w:hAnsiTheme="minorHAnsi"/>
          <w:sz w:val="24"/>
          <w:szCs w:val="24"/>
        </w:rPr>
        <w:t>During their senior year, 100% of transition aged students planning to attend college will complete technology and travel assessments and receive requisite equipment and training prior to graduation.</w:t>
      </w:r>
    </w:p>
    <w:p w:rsidR="006D5E66" w:rsidRPr="00420A73" w:rsidRDefault="006D5E66" w:rsidP="0009493F">
      <w:pPr>
        <w:pStyle w:val="Heading4"/>
      </w:pPr>
      <w:r w:rsidRPr="00420A73">
        <w:t>Strategies:</w:t>
      </w:r>
    </w:p>
    <w:p w:rsidR="006D5E66" w:rsidRDefault="006D5E66" w:rsidP="006D5E66">
      <w:pPr>
        <w:pStyle w:val="ListParagraph"/>
        <w:numPr>
          <w:ilvl w:val="0"/>
          <w:numId w:val="6"/>
        </w:numPr>
        <w:rPr>
          <w:rFonts w:asciiTheme="minorHAnsi" w:hAnsiTheme="minorHAnsi"/>
          <w:sz w:val="24"/>
          <w:szCs w:val="24"/>
        </w:rPr>
      </w:pPr>
      <w:r w:rsidRPr="00420A73">
        <w:rPr>
          <w:rFonts w:asciiTheme="minorHAnsi" w:hAnsiTheme="minorHAnsi"/>
          <w:sz w:val="24"/>
          <w:szCs w:val="24"/>
        </w:rPr>
        <w:t>Each fall counselors identify students that are graduating.</w:t>
      </w:r>
    </w:p>
    <w:p w:rsidR="00187753" w:rsidRDefault="00187753" w:rsidP="006D5E66">
      <w:pPr>
        <w:pStyle w:val="ListParagraph"/>
        <w:numPr>
          <w:ilvl w:val="0"/>
          <w:numId w:val="6"/>
        </w:numPr>
        <w:rPr>
          <w:rFonts w:asciiTheme="minorHAnsi" w:hAnsiTheme="minorHAnsi"/>
          <w:sz w:val="24"/>
          <w:szCs w:val="24"/>
        </w:rPr>
      </w:pPr>
      <w:r w:rsidRPr="00420A73">
        <w:rPr>
          <w:rFonts w:asciiTheme="minorHAnsi" w:hAnsiTheme="minorHAnsi"/>
          <w:sz w:val="24"/>
          <w:szCs w:val="24"/>
        </w:rPr>
        <w:t>Technology specialists complete a comprehensive assessment and procure required equipment</w:t>
      </w:r>
      <w:r>
        <w:rPr>
          <w:rFonts w:asciiTheme="minorHAnsi" w:hAnsiTheme="minorHAnsi"/>
          <w:sz w:val="24"/>
          <w:szCs w:val="24"/>
        </w:rPr>
        <w:t>.</w:t>
      </w:r>
    </w:p>
    <w:p w:rsidR="00547A21" w:rsidRPr="00420A73" w:rsidRDefault="00547A21" w:rsidP="006D5E66">
      <w:pPr>
        <w:pStyle w:val="ListParagraph"/>
        <w:numPr>
          <w:ilvl w:val="0"/>
          <w:numId w:val="6"/>
        </w:numPr>
        <w:rPr>
          <w:rFonts w:asciiTheme="minorHAnsi" w:hAnsiTheme="minorHAnsi"/>
          <w:sz w:val="24"/>
          <w:szCs w:val="24"/>
        </w:rPr>
      </w:pPr>
      <w:r>
        <w:rPr>
          <w:rFonts w:asciiTheme="minorHAnsi" w:hAnsiTheme="minorHAnsi"/>
          <w:sz w:val="24"/>
          <w:szCs w:val="24"/>
        </w:rPr>
        <w:t xml:space="preserve">Travel instructors complete a comprehensive assessment of student travel skills and recommend training. </w:t>
      </w:r>
    </w:p>
    <w:p w:rsidR="006D5E66" w:rsidRPr="00187753" w:rsidRDefault="00420A73" w:rsidP="00187753">
      <w:pPr>
        <w:pStyle w:val="ListParagraph"/>
        <w:numPr>
          <w:ilvl w:val="0"/>
          <w:numId w:val="6"/>
        </w:numPr>
        <w:rPr>
          <w:rFonts w:asciiTheme="minorHAnsi" w:hAnsiTheme="minorHAnsi"/>
          <w:sz w:val="24"/>
          <w:szCs w:val="24"/>
        </w:rPr>
      </w:pPr>
      <w:r w:rsidRPr="00420A73">
        <w:rPr>
          <w:rFonts w:asciiTheme="minorHAnsi" w:hAnsiTheme="minorHAnsi"/>
          <w:sz w:val="24"/>
          <w:szCs w:val="24"/>
        </w:rPr>
        <w:t xml:space="preserve">Counselors and Assistive Technology Specialists </w:t>
      </w:r>
      <w:r w:rsidR="00547A21">
        <w:rPr>
          <w:rFonts w:asciiTheme="minorHAnsi" w:hAnsiTheme="minorHAnsi"/>
          <w:sz w:val="24"/>
          <w:szCs w:val="24"/>
        </w:rPr>
        <w:t>will work with the</w:t>
      </w:r>
      <w:r w:rsidR="00BB2DF4">
        <w:rPr>
          <w:rFonts w:asciiTheme="minorHAnsi" w:hAnsiTheme="minorHAnsi"/>
          <w:sz w:val="24"/>
          <w:szCs w:val="24"/>
        </w:rPr>
        <w:t xml:space="preserve"> students</w:t>
      </w:r>
      <w:r w:rsidR="00547A21">
        <w:rPr>
          <w:rFonts w:asciiTheme="minorHAnsi" w:hAnsiTheme="minorHAnsi"/>
          <w:sz w:val="24"/>
          <w:szCs w:val="24"/>
        </w:rPr>
        <w:t xml:space="preserve"> Individualized Education Plan</w:t>
      </w:r>
      <w:r w:rsidR="00187753">
        <w:rPr>
          <w:rFonts w:asciiTheme="minorHAnsi" w:hAnsiTheme="minorHAnsi"/>
          <w:sz w:val="24"/>
          <w:szCs w:val="24"/>
        </w:rPr>
        <w:t xml:space="preserve"> team </w:t>
      </w:r>
      <w:r w:rsidR="00547A21">
        <w:rPr>
          <w:rFonts w:asciiTheme="minorHAnsi" w:hAnsiTheme="minorHAnsi"/>
          <w:sz w:val="24"/>
          <w:szCs w:val="24"/>
        </w:rPr>
        <w:t>to discuss these strategies</w:t>
      </w:r>
      <w:r w:rsidRPr="00420A73">
        <w:rPr>
          <w:rFonts w:asciiTheme="minorHAnsi" w:hAnsiTheme="minorHAnsi"/>
          <w:sz w:val="24"/>
          <w:szCs w:val="24"/>
        </w:rPr>
        <w:t xml:space="preserve"> and </w:t>
      </w:r>
      <w:r w:rsidR="00547A21">
        <w:rPr>
          <w:rFonts w:asciiTheme="minorHAnsi" w:hAnsiTheme="minorHAnsi"/>
          <w:sz w:val="24"/>
          <w:szCs w:val="24"/>
        </w:rPr>
        <w:t>the assessment results</w:t>
      </w:r>
      <w:r w:rsidRPr="00420A73">
        <w:rPr>
          <w:rFonts w:asciiTheme="minorHAnsi" w:hAnsiTheme="minorHAnsi"/>
          <w:sz w:val="24"/>
          <w:szCs w:val="24"/>
        </w:rPr>
        <w:t xml:space="preserve"> so a coordinated plan can be implemented.</w:t>
      </w:r>
    </w:p>
    <w:p w:rsidR="006D5E66" w:rsidRPr="00420A73" w:rsidRDefault="006D5E66" w:rsidP="00420A73">
      <w:pPr>
        <w:pStyle w:val="ListParagraph"/>
        <w:numPr>
          <w:ilvl w:val="0"/>
          <w:numId w:val="6"/>
        </w:numPr>
        <w:rPr>
          <w:rFonts w:asciiTheme="minorHAnsi" w:hAnsiTheme="minorHAnsi"/>
          <w:sz w:val="24"/>
          <w:szCs w:val="24"/>
        </w:rPr>
      </w:pPr>
      <w:r w:rsidRPr="00420A73">
        <w:rPr>
          <w:rFonts w:asciiTheme="minorHAnsi" w:hAnsiTheme="minorHAnsi"/>
          <w:sz w:val="24"/>
          <w:szCs w:val="24"/>
        </w:rPr>
        <w:t>Training is provided to students to build necessary skills for entering college.</w:t>
      </w:r>
    </w:p>
    <w:p w:rsidR="006D5E66" w:rsidRPr="00C56D92" w:rsidRDefault="00700827" w:rsidP="0009493F">
      <w:pPr>
        <w:pStyle w:val="Heading3"/>
      </w:pPr>
      <w:r w:rsidRPr="00C56D92">
        <w:t>Priority:</w:t>
      </w:r>
    </w:p>
    <w:p w:rsidR="00187753" w:rsidRPr="00C56D92" w:rsidRDefault="00187753" w:rsidP="0009493F">
      <w:pPr>
        <w:pStyle w:val="Heading4"/>
      </w:pPr>
      <w:r w:rsidRPr="00C56D92">
        <w:t>Provide services and training to customers and vendors to improve the employment outcomes for DeafBlind</w:t>
      </w:r>
      <w:r w:rsidR="00BB2DF4" w:rsidRPr="00C56D92">
        <w:t xml:space="preserve"> (DB)</w:t>
      </w:r>
      <w:r w:rsidRPr="00C56D92">
        <w:t xml:space="preserve"> individuals.</w:t>
      </w:r>
    </w:p>
    <w:p w:rsidR="006D5E66" w:rsidRDefault="006D5E66" w:rsidP="0009493F">
      <w:pPr>
        <w:pStyle w:val="Heading4"/>
      </w:pPr>
      <w:r w:rsidRPr="00C56D92">
        <w:t>Strategies:</w:t>
      </w:r>
    </w:p>
    <w:p w:rsidR="00187753" w:rsidRPr="00C218C3" w:rsidRDefault="00C218C3" w:rsidP="00187753">
      <w:pPr>
        <w:pStyle w:val="ListParagraph"/>
        <w:numPr>
          <w:ilvl w:val="0"/>
          <w:numId w:val="27"/>
        </w:numPr>
        <w:rPr>
          <w:rFonts w:asciiTheme="minorHAnsi" w:hAnsiTheme="minorHAnsi"/>
          <w:sz w:val="24"/>
          <w:szCs w:val="24"/>
        </w:rPr>
      </w:pPr>
      <w:r>
        <w:rPr>
          <w:rFonts w:asciiTheme="minorHAnsi" w:hAnsiTheme="minorHAnsi"/>
          <w:sz w:val="24"/>
          <w:szCs w:val="24"/>
        </w:rPr>
        <w:t xml:space="preserve">Focus on improving </w:t>
      </w:r>
      <w:r w:rsidR="00BB2DF4" w:rsidRPr="00C218C3">
        <w:rPr>
          <w:rFonts w:asciiTheme="minorHAnsi" w:hAnsiTheme="minorHAnsi"/>
          <w:sz w:val="24"/>
          <w:szCs w:val="24"/>
        </w:rPr>
        <w:t>skills of</w:t>
      </w:r>
      <w:r w:rsidR="00187753" w:rsidRPr="00C218C3">
        <w:rPr>
          <w:rFonts w:asciiTheme="minorHAnsi" w:hAnsiTheme="minorHAnsi"/>
          <w:sz w:val="24"/>
          <w:szCs w:val="24"/>
        </w:rPr>
        <w:t xml:space="preserve"> vendors (state contractors) who a</w:t>
      </w:r>
      <w:r w:rsidR="00BB2DF4" w:rsidRPr="00C218C3">
        <w:rPr>
          <w:rFonts w:asciiTheme="minorHAnsi" w:hAnsiTheme="minorHAnsi"/>
          <w:sz w:val="24"/>
          <w:szCs w:val="24"/>
        </w:rPr>
        <w:t>re able to “directly” serve DB</w:t>
      </w:r>
      <w:r w:rsidR="00187753" w:rsidRPr="00C218C3">
        <w:rPr>
          <w:rFonts w:asciiTheme="minorHAnsi" w:hAnsiTheme="minorHAnsi"/>
          <w:sz w:val="24"/>
          <w:szCs w:val="24"/>
        </w:rPr>
        <w:t xml:space="preserve"> individuals.</w:t>
      </w:r>
    </w:p>
    <w:p w:rsidR="00187753" w:rsidRPr="00C218C3" w:rsidRDefault="00187753" w:rsidP="00187753">
      <w:pPr>
        <w:pStyle w:val="ListParagraph"/>
        <w:numPr>
          <w:ilvl w:val="0"/>
          <w:numId w:val="25"/>
        </w:numPr>
        <w:spacing w:after="200" w:line="276" w:lineRule="auto"/>
        <w:rPr>
          <w:rFonts w:asciiTheme="minorHAnsi" w:hAnsiTheme="minorHAnsi"/>
          <w:sz w:val="24"/>
          <w:szCs w:val="24"/>
        </w:rPr>
      </w:pPr>
      <w:r w:rsidRPr="00C218C3">
        <w:rPr>
          <w:rFonts w:asciiTheme="minorHAnsi" w:hAnsiTheme="minorHAnsi"/>
          <w:sz w:val="24"/>
          <w:szCs w:val="24"/>
        </w:rPr>
        <w:t>Work with HKNC and/or other professionals to train current and potential ATB trainers</w:t>
      </w:r>
      <w:r w:rsidR="00BB2DF4" w:rsidRPr="00C218C3">
        <w:rPr>
          <w:rFonts w:asciiTheme="minorHAnsi" w:hAnsiTheme="minorHAnsi"/>
          <w:sz w:val="24"/>
          <w:szCs w:val="24"/>
        </w:rPr>
        <w:t xml:space="preserve"> on specific techniques for DB</w:t>
      </w:r>
      <w:r w:rsidRPr="00C218C3">
        <w:rPr>
          <w:rFonts w:asciiTheme="minorHAnsi" w:hAnsiTheme="minorHAnsi"/>
          <w:sz w:val="24"/>
          <w:szCs w:val="24"/>
        </w:rPr>
        <w:t xml:space="preserve"> individuals. ATB training areas of specific interest include technology</w:t>
      </w:r>
      <w:r w:rsidR="00BB2DF4" w:rsidRPr="00C218C3">
        <w:rPr>
          <w:rFonts w:asciiTheme="minorHAnsi" w:hAnsiTheme="minorHAnsi"/>
          <w:sz w:val="24"/>
          <w:szCs w:val="24"/>
        </w:rPr>
        <w:t xml:space="preserve"> and tasks of daily living</w:t>
      </w:r>
      <w:r w:rsidRPr="00C218C3">
        <w:rPr>
          <w:rFonts w:asciiTheme="minorHAnsi" w:hAnsiTheme="minorHAnsi"/>
          <w:sz w:val="24"/>
          <w:szCs w:val="24"/>
        </w:rPr>
        <w:t>, especially to include ProTactile techniques.</w:t>
      </w:r>
    </w:p>
    <w:p w:rsidR="00187753" w:rsidRPr="00C218C3" w:rsidRDefault="00187753" w:rsidP="00187753">
      <w:pPr>
        <w:pStyle w:val="ListParagraph"/>
        <w:numPr>
          <w:ilvl w:val="0"/>
          <w:numId w:val="25"/>
        </w:numPr>
        <w:spacing w:after="200" w:line="276" w:lineRule="auto"/>
        <w:rPr>
          <w:rFonts w:asciiTheme="minorHAnsi" w:hAnsiTheme="minorHAnsi"/>
          <w:sz w:val="24"/>
          <w:szCs w:val="24"/>
        </w:rPr>
      </w:pPr>
      <w:r w:rsidRPr="00C218C3">
        <w:rPr>
          <w:rFonts w:asciiTheme="minorHAnsi" w:hAnsiTheme="minorHAnsi"/>
          <w:sz w:val="24"/>
          <w:szCs w:val="24"/>
        </w:rPr>
        <w:t>Provide training to in</w:t>
      </w:r>
      <w:r w:rsidR="00BB2DF4" w:rsidRPr="00C218C3">
        <w:rPr>
          <w:rFonts w:asciiTheme="minorHAnsi" w:hAnsiTheme="minorHAnsi"/>
          <w:sz w:val="24"/>
          <w:szCs w:val="24"/>
        </w:rPr>
        <w:t>terpreters who frequently work</w:t>
      </w:r>
      <w:r w:rsidRPr="00C218C3">
        <w:rPr>
          <w:rFonts w:asciiTheme="minorHAnsi" w:hAnsiTheme="minorHAnsi"/>
          <w:sz w:val="24"/>
          <w:szCs w:val="24"/>
        </w:rPr>
        <w:t xml:space="preserve"> with</w:t>
      </w:r>
      <w:r w:rsidR="00BB2DF4" w:rsidRPr="00C218C3">
        <w:rPr>
          <w:rFonts w:asciiTheme="minorHAnsi" w:hAnsiTheme="minorHAnsi"/>
          <w:sz w:val="24"/>
          <w:szCs w:val="24"/>
        </w:rPr>
        <w:t xml:space="preserve"> ATB vendors in Minnesota to </w:t>
      </w:r>
      <w:r w:rsidRPr="00C218C3">
        <w:rPr>
          <w:rFonts w:asciiTheme="minorHAnsi" w:hAnsiTheme="minorHAnsi"/>
          <w:sz w:val="24"/>
          <w:szCs w:val="24"/>
        </w:rPr>
        <w:t xml:space="preserve">improve on specific </w:t>
      </w:r>
      <w:r w:rsidR="00BB2DF4" w:rsidRPr="00C218C3">
        <w:rPr>
          <w:rFonts w:asciiTheme="minorHAnsi" w:hAnsiTheme="minorHAnsi"/>
          <w:sz w:val="24"/>
          <w:szCs w:val="24"/>
        </w:rPr>
        <w:t xml:space="preserve">communication </w:t>
      </w:r>
      <w:r w:rsidRPr="00C218C3">
        <w:rPr>
          <w:rFonts w:asciiTheme="minorHAnsi" w:hAnsiTheme="minorHAnsi"/>
          <w:sz w:val="24"/>
          <w:szCs w:val="24"/>
        </w:rPr>
        <w:t>techniques, ex. ProTactile te</w:t>
      </w:r>
      <w:r w:rsidR="00BB2DF4" w:rsidRPr="00C218C3">
        <w:rPr>
          <w:rFonts w:asciiTheme="minorHAnsi" w:hAnsiTheme="minorHAnsi"/>
          <w:sz w:val="24"/>
          <w:szCs w:val="24"/>
        </w:rPr>
        <w:t>chniques and boundaries for DB</w:t>
      </w:r>
      <w:r w:rsidRPr="00C218C3">
        <w:rPr>
          <w:rFonts w:asciiTheme="minorHAnsi" w:hAnsiTheme="minorHAnsi"/>
          <w:sz w:val="24"/>
          <w:szCs w:val="24"/>
        </w:rPr>
        <w:t xml:space="preserve"> individuals.</w:t>
      </w:r>
    </w:p>
    <w:p w:rsidR="00187753" w:rsidRPr="00C218C3" w:rsidRDefault="00187753" w:rsidP="00187753">
      <w:pPr>
        <w:pStyle w:val="ListParagraph"/>
        <w:numPr>
          <w:ilvl w:val="0"/>
          <w:numId w:val="25"/>
        </w:numPr>
        <w:ind w:left="1440"/>
        <w:rPr>
          <w:rFonts w:asciiTheme="minorHAnsi" w:hAnsiTheme="minorHAnsi"/>
          <w:sz w:val="24"/>
          <w:szCs w:val="24"/>
        </w:rPr>
      </w:pPr>
      <w:r w:rsidRPr="00C218C3">
        <w:rPr>
          <w:rFonts w:asciiTheme="minorHAnsi" w:hAnsiTheme="minorHAnsi"/>
          <w:sz w:val="24"/>
          <w:szCs w:val="24"/>
        </w:rPr>
        <w:t>Identify strategies to improve current transition services to address the specific needs of DeafBlind youth.</w:t>
      </w:r>
    </w:p>
    <w:p w:rsidR="00187753" w:rsidRPr="00C218C3" w:rsidRDefault="00187753" w:rsidP="00187753">
      <w:pPr>
        <w:pStyle w:val="ListParagraph"/>
        <w:numPr>
          <w:ilvl w:val="0"/>
          <w:numId w:val="26"/>
        </w:numPr>
        <w:spacing w:after="200" w:line="276" w:lineRule="auto"/>
        <w:rPr>
          <w:rFonts w:asciiTheme="minorHAnsi" w:hAnsiTheme="minorHAnsi"/>
          <w:sz w:val="24"/>
          <w:szCs w:val="24"/>
        </w:rPr>
      </w:pPr>
      <w:r w:rsidRPr="00C218C3">
        <w:rPr>
          <w:rFonts w:asciiTheme="minorHAnsi" w:hAnsiTheme="minorHAnsi"/>
          <w:sz w:val="24"/>
          <w:szCs w:val="24"/>
        </w:rPr>
        <w:t xml:space="preserve">Develop DB Foundational Skills document. </w:t>
      </w:r>
    </w:p>
    <w:p w:rsidR="00187753" w:rsidRPr="00C218C3" w:rsidRDefault="00187753" w:rsidP="00187753">
      <w:pPr>
        <w:pStyle w:val="ListParagraph"/>
        <w:numPr>
          <w:ilvl w:val="0"/>
          <w:numId w:val="26"/>
        </w:numPr>
        <w:spacing w:after="200" w:line="276" w:lineRule="auto"/>
        <w:rPr>
          <w:rFonts w:asciiTheme="minorHAnsi" w:hAnsiTheme="minorHAnsi"/>
          <w:sz w:val="24"/>
          <w:szCs w:val="24"/>
        </w:rPr>
      </w:pPr>
      <w:r w:rsidRPr="00C218C3">
        <w:rPr>
          <w:rFonts w:asciiTheme="minorHAnsi" w:hAnsiTheme="minorHAnsi"/>
          <w:sz w:val="24"/>
          <w:szCs w:val="24"/>
        </w:rPr>
        <w:t>Improve communication between DB Committee and SSB Transition Coordinator</w:t>
      </w:r>
    </w:p>
    <w:p w:rsidR="00187753" w:rsidRPr="00C218C3" w:rsidRDefault="00C75079" w:rsidP="00187753">
      <w:pPr>
        <w:pStyle w:val="ListParagraph"/>
        <w:numPr>
          <w:ilvl w:val="0"/>
          <w:numId w:val="26"/>
        </w:numPr>
        <w:spacing w:after="200" w:line="276" w:lineRule="auto"/>
        <w:rPr>
          <w:rFonts w:asciiTheme="minorHAnsi" w:hAnsiTheme="minorHAnsi"/>
          <w:sz w:val="24"/>
          <w:szCs w:val="24"/>
        </w:rPr>
      </w:pPr>
      <w:r>
        <w:rPr>
          <w:rFonts w:asciiTheme="minorHAnsi" w:hAnsiTheme="minorHAnsi"/>
          <w:sz w:val="24"/>
          <w:szCs w:val="24"/>
        </w:rPr>
        <w:t>I</w:t>
      </w:r>
      <w:r w:rsidR="00BB2DF4" w:rsidRPr="00C218C3">
        <w:rPr>
          <w:rFonts w:asciiTheme="minorHAnsi" w:hAnsiTheme="minorHAnsi"/>
          <w:sz w:val="24"/>
          <w:szCs w:val="24"/>
        </w:rPr>
        <w:t xml:space="preserve">nclude DB youth in the content of messages about </w:t>
      </w:r>
      <w:r w:rsidR="00187753" w:rsidRPr="00C218C3">
        <w:rPr>
          <w:rFonts w:asciiTheme="minorHAnsi" w:hAnsiTheme="minorHAnsi"/>
          <w:sz w:val="24"/>
          <w:szCs w:val="24"/>
        </w:rPr>
        <w:t xml:space="preserve">Transition services such as video, brochure, </w:t>
      </w:r>
      <w:r w:rsidR="00F15F95" w:rsidRPr="00C218C3">
        <w:rPr>
          <w:rFonts w:asciiTheme="minorHAnsi" w:hAnsiTheme="minorHAnsi"/>
          <w:sz w:val="24"/>
          <w:szCs w:val="24"/>
        </w:rPr>
        <w:t>etc.</w:t>
      </w:r>
      <w:r w:rsidR="00187753" w:rsidRPr="00C218C3">
        <w:rPr>
          <w:rFonts w:asciiTheme="minorHAnsi" w:hAnsiTheme="minorHAnsi"/>
          <w:sz w:val="24"/>
          <w:szCs w:val="24"/>
        </w:rPr>
        <w:t xml:space="preserve"> </w:t>
      </w:r>
    </w:p>
    <w:p w:rsidR="00187753" w:rsidRPr="00C218C3" w:rsidRDefault="00187753" w:rsidP="00187753">
      <w:pPr>
        <w:pStyle w:val="ListParagraph"/>
        <w:numPr>
          <w:ilvl w:val="0"/>
          <w:numId w:val="26"/>
        </w:numPr>
        <w:ind w:left="1440"/>
        <w:rPr>
          <w:rFonts w:asciiTheme="minorHAnsi" w:hAnsiTheme="minorHAnsi"/>
          <w:sz w:val="24"/>
          <w:szCs w:val="24"/>
        </w:rPr>
      </w:pPr>
      <w:r w:rsidRPr="00C218C3">
        <w:rPr>
          <w:rFonts w:asciiTheme="minorHAnsi" w:hAnsiTheme="minorHAnsi"/>
          <w:sz w:val="24"/>
          <w:szCs w:val="24"/>
        </w:rPr>
        <w:t>Increase awareness of the DeafBlind community by collaborating with the DeafBlind consortium of agencies and participating in community events such as conferences/awareness day, panels, policy projects, presentations, etc.</w:t>
      </w:r>
    </w:p>
    <w:p w:rsidR="0019680F" w:rsidRDefault="00700827" w:rsidP="0019680F">
      <w:pPr>
        <w:pStyle w:val="Heading3"/>
        <w:rPr>
          <w:strike/>
        </w:rPr>
      </w:pPr>
      <w:r w:rsidRPr="008121FD">
        <w:t>Priority:</w:t>
      </w:r>
    </w:p>
    <w:p w:rsidR="004B7EFF" w:rsidRPr="00E90034" w:rsidRDefault="00E90034" w:rsidP="0019680F">
      <w:pPr>
        <w:pStyle w:val="Heading3"/>
      </w:pPr>
      <w:r>
        <w:t>Participate in 10 touchpoint activities throughout the year in order to increase existing ongoing outreach efforts within the five top minority communities in Minnesota so they are aware of and have access to information about SSB.</w:t>
      </w:r>
    </w:p>
    <w:p w:rsidR="006D5E66" w:rsidRPr="008121FD" w:rsidRDefault="006D5E66" w:rsidP="0009493F">
      <w:pPr>
        <w:pStyle w:val="Heading4"/>
      </w:pPr>
      <w:r w:rsidRPr="008121FD">
        <w:t>Strategies:</w:t>
      </w:r>
    </w:p>
    <w:p w:rsidR="00F16F14" w:rsidRPr="008121FD" w:rsidRDefault="00F16F14" w:rsidP="00F16F14">
      <w:pPr>
        <w:pStyle w:val="ListParagraph"/>
        <w:numPr>
          <w:ilvl w:val="0"/>
          <w:numId w:val="30"/>
        </w:numPr>
        <w:rPr>
          <w:rFonts w:ascii="Calibri" w:hAnsi="Calibri"/>
        </w:rPr>
      </w:pPr>
      <w:r w:rsidRPr="008121FD">
        <w:rPr>
          <w:rFonts w:ascii="Calibri" w:hAnsi="Calibri"/>
          <w:sz w:val="24"/>
          <w:szCs w:val="24"/>
        </w:rPr>
        <w:t>Strengthen the connection with the Red Lake and White Earth VR Services Projects for American Indians with Disabilities.</w:t>
      </w:r>
    </w:p>
    <w:p w:rsidR="00F16F14" w:rsidRPr="008121FD" w:rsidRDefault="00F16F14" w:rsidP="00F16F14">
      <w:pPr>
        <w:pStyle w:val="ListParagraph"/>
        <w:numPr>
          <w:ilvl w:val="0"/>
          <w:numId w:val="30"/>
        </w:numPr>
        <w:rPr>
          <w:rFonts w:ascii="Calibri" w:hAnsi="Calibri"/>
        </w:rPr>
      </w:pPr>
      <w:r w:rsidRPr="008121FD">
        <w:rPr>
          <w:rFonts w:ascii="Calibri" w:hAnsi="Calibri"/>
          <w:sz w:val="24"/>
          <w:szCs w:val="24"/>
        </w:rPr>
        <w:t xml:space="preserve">Each </w:t>
      </w:r>
      <w:r w:rsidRPr="00E90034">
        <w:rPr>
          <w:rFonts w:ascii="Calibri" w:hAnsi="Calibri"/>
          <w:sz w:val="24"/>
          <w:szCs w:val="24"/>
        </w:rPr>
        <w:t>member</w:t>
      </w:r>
      <w:r w:rsidRPr="008121FD">
        <w:rPr>
          <w:rFonts w:ascii="Calibri" w:hAnsi="Calibri"/>
          <w:sz w:val="24"/>
          <w:szCs w:val="24"/>
        </w:rPr>
        <w:t xml:space="preserve"> </w:t>
      </w:r>
      <w:r w:rsidR="00E90034">
        <w:rPr>
          <w:rFonts w:ascii="Calibri" w:hAnsi="Calibri"/>
          <w:sz w:val="24"/>
          <w:szCs w:val="24"/>
        </w:rPr>
        <w:t xml:space="preserve">of the SRCB’s minority outreach committee </w:t>
      </w:r>
      <w:r w:rsidRPr="008121FD">
        <w:rPr>
          <w:rFonts w:ascii="Calibri" w:hAnsi="Calibri"/>
          <w:sz w:val="24"/>
          <w:szCs w:val="24"/>
        </w:rPr>
        <w:t xml:space="preserve">will make contact with at least two organizations in a minority community and report back to the committee to be shared with the SRC-B. </w:t>
      </w:r>
    </w:p>
    <w:p w:rsidR="00316DA2" w:rsidRPr="00A6540E" w:rsidRDefault="00F16F14" w:rsidP="00F16F14">
      <w:pPr>
        <w:pStyle w:val="ListParagraph"/>
        <w:numPr>
          <w:ilvl w:val="0"/>
          <w:numId w:val="30"/>
        </w:numPr>
      </w:pPr>
      <w:r w:rsidRPr="008121FD">
        <w:rPr>
          <w:rFonts w:ascii="Calibri" w:hAnsi="Calibri"/>
          <w:sz w:val="24"/>
          <w:szCs w:val="24"/>
        </w:rPr>
        <w:t xml:space="preserve">Focus outreach efforts to locate more resources in the Somali community and the minority communities outside of the metropolitan area.  </w:t>
      </w:r>
    </w:p>
    <w:p w:rsidR="00C8416B" w:rsidRDefault="00C8416B">
      <w:r>
        <w:br w:type="page"/>
      </w:r>
    </w:p>
    <w:p w:rsidR="00A6540E" w:rsidRPr="008121FD" w:rsidRDefault="00A6540E" w:rsidP="0060111D">
      <w:pPr>
        <w:pStyle w:val="ListParagraph"/>
      </w:pPr>
    </w:p>
    <w:p w:rsidR="006D5E66" w:rsidRPr="00420A73" w:rsidRDefault="006D5E66" w:rsidP="00187753">
      <w:pPr>
        <w:pStyle w:val="Heading2"/>
        <w:spacing w:before="120"/>
      </w:pPr>
      <w:r w:rsidRPr="008121FD">
        <w:t>FOCUS AREA: SSB-A Great Place to Work</w:t>
      </w:r>
    </w:p>
    <w:p w:rsidR="00700827" w:rsidRPr="00420A73" w:rsidRDefault="00700827" w:rsidP="0009493F">
      <w:pPr>
        <w:pStyle w:val="Heading3"/>
      </w:pPr>
      <w:r w:rsidRPr="00420A73">
        <w:t>Priority:</w:t>
      </w:r>
    </w:p>
    <w:p w:rsidR="006D5E66" w:rsidRPr="00420A73" w:rsidRDefault="007B4929" w:rsidP="006D5E66">
      <w:pPr>
        <w:rPr>
          <w:rFonts w:asciiTheme="minorHAnsi" w:hAnsiTheme="minorHAnsi"/>
          <w:sz w:val="24"/>
          <w:szCs w:val="24"/>
        </w:rPr>
      </w:pPr>
      <w:r>
        <w:rPr>
          <w:rFonts w:asciiTheme="minorHAnsi" w:hAnsiTheme="minorHAnsi"/>
          <w:sz w:val="24"/>
          <w:szCs w:val="24"/>
        </w:rPr>
        <w:t>SSB</w:t>
      </w:r>
      <w:r w:rsidR="0051395C">
        <w:rPr>
          <w:rFonts w:asciiTheme="minorHAnsi" w:hAnsiTheme="minorHAnsi"/>
          <w:sz w:val="24"/>
          <w:szCs w:val="24"/>
        </w:rPr>
        <w:t xml:space="preserve"> will</w:t>
      </w:r>
      <w:r>
        <w:rPr>
          <w:rFonts w:asciiTheme="minorHAnsi" w:hAnsiTheme="minorHAnsi"/>
          <w:sz w:val="24"/>
          <w:szCs w:val="24"/>
        </w:rPr>
        <w:t xml:space="preserve"> </w:t>
      </w:r>
      <w:r w:rsidR="0051395C">
        <w:rPr>
          <w:rFonts w:asciiTheme="minorHAnsi" w:hAnsiTheme="minorHAnsi"/>
          <w:sz w:val="24"/>
          <w:szCs w:val="24"/>
        </w:rPr>
        <w:t>actively</w:t>
      </w:r>
      <w:r w:rsidR="006A48A5">
        <w:rPr>
          <w:rFonts w:asciiTheme="minorHAnsi" w:hAnsiTheme="minorHAnsi"/>
          <w:sz w:val="24"/>
          <w:szCs w:val="24"/>
        </w:rPr>
        <w:t xml:space="preserve"> </w:t>
      </w:r>
      <w:r w:rsidR="0051395C">
        <w:rPr>
          <w:rFonts w:asciiTheme="minorHAnsi" w:hAnsiTheme="minorHAnsi"/>
          <w:sz w:val="24"/>
          <w:szCs w:val="24"/>
        </w:rPr>
        <w:t xml:space="preserve">promote a </w:t>
      </w:r>
      <w:r>
        <w:rPr>
          <w:rFonts w:asciiTheme="minorHAnsi" w:hAnsiTheme="minorHAnsi"/>
          <w:sz w:val="24"/>
          <w:szCs w:val="24"/>
        </w:rPr>
        <w:t>culture that celebrates inclusion and diversity.</w:t>
      </w:r>
    </w:p>
    <w:p w:rsidR="006D5E66" w:rsidRPr="00420A73" w:rsidRDefault="00FF724C" w:rsidP="006D5E66">
      <w:pPr>
        <w:rPr>
          <w:rFonts w:asciiTheme="minorHAnsi" w:hAnsiTheme="minorHAnsi"/>
          <w:sz w:val="24"/>
          <w:szCs w:val="24"/>
        </w:rPr>
      </w:pPr>
      <w:r w:rsidRPr="0009493F">
        <w:rPr>
          <w:rStyle w:val="Heading4Char"/>
        </w:rPr>
        <w:t>Strategies</w:t>
      </w:r>
      <w:r w:rsidR="006D5E66" w:rsidRPr="00420A73">
        <w:rPr>
          <w:rFonts w:asciiTheme="minorHAnsi" w:hAnsiTheme="minorHAnsi"/>
          <w:sz w:val="24"/>
          <w:szCs w:val="24"/>
        </w:rPr>
        <w:t>:</w:t>
      </w:r>
    </w:p>
    <w:p w:rsidR="006D5E66" w:rsidRPr="00420A73" w:rsidRDefault="006D5E66" w:rsidP="008E2D54">
      <w:pPr>
        <w:pStyle w:val="ListParagraph"/>
        <w:numPr>
          <w:ilvl w:val="0"/>
          <w:numId w:val="11"/>
        </w:numPr>
        <w:rPr>
          <w:rFonts w:asciiTheme="minorHAnsi" w:hAnsiTheme="minorHAnsi"/>
          <w:sz w:val="24"/>
          <w:szCs w:val="24"/>
        </w:rPr>
      </w:pPr>
      <w:r w:rsidRPr="00420A73">
        <w:rPr>
          <w:rFonts w:asciiTheme="minorHAnsi" w:hAnsiTheme="minorHAnsi"/>
          <w:sz w:val="24"/>
          <w:szCs w:val="24"/>
        </w:rPr>
        <w:t>All SSB job postings have a preferred qualification of fluency in a second language.</w:t>
      </w:r>
    </w:p>
    <w:p w:rsidR="008E2D54" w:rsidRPr="00420A73" w:rsidRDefault="006D5E66" w:rsidP="006D5E66">
      <w:pPr>
        <w:pStyle w:val="ListParagraph"/>
        <w:numPr>
          <w:ilvl w:val="0"/>
          <w:numId w:val="11"/>
        </w:numPr>
        <w:rPr>
          <w:rFonts w:asciiTheme="minorHAnsi" w:hAnsiTheme="minorHAnsi"/>
          <w:sz w:val="24"/>
          <w:szCs w:val="24"/>
        </w:rPr>
      </w:pPr>
      <w:r w:rsidRPr="00420A73">
        <w:rPr>
          <w:rFonts w:asciiTheme="minorHAnsi" w:hAnsiTheme="minorHAnsi"/>
          <w:sz w:val="24"/>
          <w:szCs w:val="24"/>
        </w:rPr>
        <w:t>SSB will participate in the Connect 700 Hour program for the State of Minnesota.</w:t>
      </w:r>
    </w:p>
    <w:p w:rsidR="007B4929" w:rsidRDefault="007B4929" w:rsidP="006D5E66">
      <w:pPr>
        <w:pStyle w:val="ListParagraph"/>
        <w:numPr>
          <w:ilvl w:val="0"/>
          <w:numId w:val="11"/>
        </w:numPr>
        <w:rPr>
          <w:rFonts w:asciiTheme="minorHAnsi" w:hAnsiTheme="minorHAnsi"/>
          <w:sz w:val="24"/>
          <w:szCs w:val="24"/>
        </w:rPr>
      </w:pPr>
      <w:r>
        <w:rPr>
          <w:rFonts w:asciiTheme="minorHAnsi" w:hAnsiTheme="minorHAnsi"/>
          <w:sz w:val="24"/>
          <w:szCs w:val="24"/>
        </w:rPr>
        <w:t xml:space="preserve">Work with the Minority Outreach Committee to develop an email distribution </w:t>
      </w:r>
      <w:r w:rsidR="00BB2DF4">
        <w:rPr>
          <w:rFonts w:asciiTheme="minorHAnsi" w:hAnsiTheme="minorHAnsi"/>
          <w:sz w:val="24"/>
          <w:szCs w:val="24"/>
        </w:rPr>
        <w:t>list of</w:t>
      </w:r>
      <w:r>
        <w:rPr>
          <w:rFonts w:asciiTheme="minorHAnsi" w:hAnsiTheme="minorHAnsi"/>
          <w:sz w:val="24"/>
          <w:szCs w:val="24"/>
        </w:rPr>
        <w:t xml:space="preserve"> minority communities and communicate job openings to them.</w:t>
      </w:r>
    </w:p>
    <w:p w:rsidR="006D5E66" w:rsidRPr="00420A73" w:rsidRDefault="006D5E66" w:rsidP="006D5E66">
      <w:pPr>
        <w:pStyle w:val="ListParagraph"/>
        <w:numPr>
          <w:ilvl w:val="0"/>
          <w:numId w:val="11"/>
        </w:numPr>
        <w:rPr>
          <w:rFonts w:asciiTheme="minorHAnsi" w:hAnsiTheme="minorHAnsi"/>
          <w:sz w:val="24"/>
          <w:szCs w:val="24"/>
        </w:rPr>
      </w:pPr>
      <w:r w:rsidRPr="00420A73">
        <w:rPr>
          <w:rFonts w:asciiTheme="minorHAnsi" w:hAnsiTheme="minorHAnsi"/>
          <w:sz w:val="24"/>
          <w:szCs w:val="24"/>
        </w:rPr>
        <w:t>All postings are sent to consumer</w:t>
      </w:r>
      <w:r w:rsidR="00752A40">
        <w:rPr>
          <w:rFonts w:asciiTheme="minorHAnsi" w:hAnsiTheme="minorHAnsi"/>
          <w:sz w:val="24"/>
          <w:szCs w:val="24"/>
        </w:rPr>
        <w:t xml:space="preserve"> and professional</w:t>
      </w:r>
      <w:r w:rsidRPr="00420A73">
        <w:rPr>
          <w:rFonts w:asciiTheme="minorHAnsi" w:hAnsiTheme="minorHAnsi"/>
          <w:sz w:val="24"/>
          <w:szCs w:val="24"/>
        </w:rPr>
        <w:t xml:space="preserve"> groups for broad dissemination.</w:t>
      </w:r>
    </w:p>
    <w:p w:rsidR="00B37310" w:rsidRPr="00A9482B" w:rsidRDefault="00BB2DF4" w:rsidP="00B37310">
      <w:pPr>
        <w:pStyle w:val="ListParagraph"/>
        <w:numPr>
          <w:ilvl w:val="0"/>
          <w:numId w:val="11"/>
        </w:numPr>
        <w:rPr>
          <w:rFonts w:asciiTheme="minorHAnsi" w:hAnsiTheme="minorHAnsi"/>
          <w:sz w:val="24"/>
          <w:szCs w:val="24"/>
        </w:rPr>
      </w:pPr>
      <w:r>
        <w:rPr>
          <w:rFonts w:asciiTheme="minorHAnsi" w:hAnsiTheme="minorHAnsi"/>
          <w:sz w:val="24"/>
          <w:szCs w:val="24"/>
        </w:rPr>
        <w:t>E</w:t>
      </w:r>
      <w:r w:rsidR="007B4929">
        <w:rPr>
          <w:rFonts w:asciiTheme="minorHAnsi" w:hAnsiTheme="minorHAnsi"/>
          <w:sz w:val="24"/>
          <w:szCs w:val="24"/>
        </w:rPr>
        <w:t>xpand the</w:t>
      </w:r>
      <w:r>
        <w:rPr>
          <w:rFonts w:asciiTheme="minorHAnsi" w:hAnsiTheme="minorHAnsi"/>
          <w:sz w:val="24"/>
          <w:szCs w:val="24"/>
        </w:rPr>
        <w:t xml:space="preserve"> Pre-ETS</w:t>
      </w:r>
      <w:r w:rsidR="007B4929">
        <w:rPr>
          <w:rFonts w:asciiTheme="minorHAnsi" w:hAnsiTheme="minorHAnsi"/>
          <w:sz w:val="24"/>
          <w:szCs w:val="24"/>
        </w:rPr>
        <w:t xml:space="preserve"> </w:t>
      </w:r>
      <w:r>
        <w:rPr>
          <w:rFonts w:asciiTheme="minorHAnsi" w:hAnsiTheme="minorHAnsi"/>
          <w:sz w:val="24"/>
          <w:szCs w:val="24"/>
        </w:rPr>
        <w:t xml:space="preserve">student worker program and develop </w:t>
      </w:r>
      <w:r w:rsidR="007B4929">
        <w:rPr>
          <w:rFonts w:asciiTheme="minorHAnsi" w:hAnsiTheme="minorHAnsi"/>
          <w:sz w:val="24"/>
          <w:szCs w:val="24"/>
        </w:rPr>
        <w:t>opportunities in greater Minnesota</w:t>
      </w:r>
      <w:r w:rsidR="006D5E66" w:rsidRPr="00420A73">
        <w:rPr>
          <w:rFonts w:asciiTheme="minorHAnsi" w:hAnsiTheme="minorHAnsi"/>
          <w:sz w:val="24"/>
          <w:szCs w:val="24"/>
        </w:rPr>
        <w:t>.</w:t>
      </w:r>
      <w:r w:rsidR="00B37310" w:rsidRPr="00B37310">
        <w:t xml:space="preserve"> </w:t>
      </w:r>
    </w:p>
    <w:p w:rsidR="006C5B7B" w:rsidRDefault="006C5B7B" w:rsidP="00A9482B">
      <w:pPr>
        <w:rPr>
          <w:rFonts w:asciiTheme="minorHAnsi" w:eastAsiaTheme="majorEastAsia" w:hAnsiTheme="minorHAnsi" w:cstheme="majorBidi"/>
          <w:color w:val="000000" w:themeColor="text1"/>
          <w:sz w:val="24"/>
          <w:szCs w:val="24"/>
        </w:rPr>
      </w:pPr>
    </w:p>
    <w:p w:rsidR="006C5B7B" w:rsidRPr="00137002" w:rsidRDefault="006C5B7B" w:rsidP="006C5B7B">
      <w:pPr>
        <w:pStyle w:val="Heading3"/>
      </w:pPr>
      <w:r w:rsidRPr="00137002">
        <w:t>Priority:</w:t>
      </w:r>
    </w:p>
    <w:p w:rsidR="006C5B7B" w:rsidRDefault="00E90034" w:rsidP="00137002">
      <w:pPr>
        <w:rPr>
          <w:sz w:val="24"/>
          <w:szCs w:val="24"/>
        </w:rPr>
      </w:pPr>
      <w:r>
        <w:rPr>
          <w:rFonts w:asciiTheme="minorHAnsi" w:hAnsiTheme="minorHAnsi"/>
          <w:sz w:val="24"/>
          <w:szCs w:val="24"/>
        </w:rPr>
        <w:t>D</w:t>
      </w:r>
      <w:r w:rsidR="00D81E6C" w:rsidRPr="00137002">
        <w:rPr>
          <w:rFonts w:asciiTheme="minorHAnsi" w:hAnsiTheme="minorHAnsi"/>
          <w:sz w:val="24"/>
          <w:szCs w:val="24"/>
        </w:rPr>
        <w:t xml:space="preserve">etermine if the number of SSB employees of diversity leaving SSB is disproportionate to the number of employees of non-diversity leaving the agency. </w:t>
      </w:r>
    </w:p>
    <w:p w:rsidR="00A9482B" w:rsidRPr="0060111D" w:rsidRDefault="00A9482B" w:rsidP="00A9482B">
      <w:pPr>
        <w:tabs>
          <w:tab w:val="left" w:pos="0"/>
        </w:tabs>
        <w:rPr>
          <w:rFonts w:asciiTheme="minorHAnsi" w:hAnsiTheme="minorHAnsi"/>
          <w:sz w:val="24"/>
          <w:szCs w:val="24"/>
        </w:rPr>
      </w:pPr>
      <w:r w:rsidRPr="0060111D">
        <w:rPr>
          <w:rFonts w:asciiTheme="minorHAnsi" w:hAnsiTheme="minorHAnsi"/>
          <w:sz w:val="24"/>
          <w:szCs w:val="24"/>
        </w:rPr>
        <w:t>Strategies:</w:t>
      </w:r>
    </w:p>
    <w:p w:rsidR="00A9482B" w:rsidRPr="0060111D" w:rsidRDefault="00A9482B" w:rsidP="004F11D4">
      <w:pPr>
        <w:pStyle w:val="ListParagraph"/>
        <w:numPr>
          <w:ilvl w:val="0"/>
          <w:numId w:val="29"/>
        </w:numPr>
        <w:tabs>
          <w:tab w:val="left" w:pos="0"/>
        </w:tabs>
        <w:rPr>
          <w:rFonts w:asciiTheme="minorHAnsi" w:hAnsiTheme="minorHAnsi"/>
          <w:sz w:val="24"/>
          <w:szCs w:val="24"/>
        </w:rPr>
      </w:pPr>
      <w:r w:rsidRPr="0060111D">
        <w:rPr>
          <w:rFonts w:asciiTheme="minorHAnsi" w:hAnsiTheme="minorHAnsi"/>
          <w:sz w:val="24"/>
          <w:szCs w:val="24"/>
        </w:rPr>
        <w:t>Establish a baseline from data starting in 2016.</w:t>
      </w:r>
    </w:p>
    <w:p w:rsidR="00C0208F" w:rsidRPr="0060111D" w:rsidRDefault="00A9482B" w:rsidP="00316DA2">
      <w:pPr>
        <w:pStyle w:val="ListParagraph"/>
        <w:numPr>
          <w:ilvl w:val="0"/>
          <w:numId w:val="29"/>
        </w:numPr>
        <w:tabs>
          <w:tab w:val="left" w:pos="0"/>
        </w:tabs>
        <w:rPr>
          <w:sz w:val="24"/>
          <w:szCs w:val="24"/>
        </w:rPr>
      </w:pPr>
      <w:r w:rsidRPr="0060111D">
        <w:rPr>
          <w:rFonts w:asciiTheme="minorHAnsi" w:hAnsiTheme="minorHAnsi"/>
          <w:sz w:val="24"/>
          <w:szCs w:val="24"/>
        </w:rPr>
        <w:t xml:space="preserve">Collect and analyze data </w:t>
      </w:r>
      <w:r w:rsidR="00C0208F" w:rsidRPr="0060111D">
        <w:rPr>
          <w:rFonts w:asciiTheme="minorHAnsi" w:hAnsiTheme="minorHAnsi"/>
          <w:sz w:val="24"/>
          <w:szCs w:val="24"/>
        </w:rPr>
        <w:t>annually to calculate the numbers and review the reasons for SSB staff exiting the agency.</w:t>
      </w:r>
    </w:p>
    <w:sectPr w:rsidR="00C0208F" w:rsidRPr="006011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0C" w:rsidRDefault="00764B0C" w:rsidP="006D5E66">
      <w:r>
        <w:separator/>
      </w:r>
    </w:p>
  </w:endnote>
  <w:endnote w:type="continuationSeparator" w:id="0">
    <w:p w:rsidR="00764B0C" w:rsidRDefault="00764B0C" w:rsidP="006D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E" w:rsidRDefault="00DF756E">
    <w:pPr>
      <w:pStyle w:val="Footer"/>
    </w:pPr>
    <w:r>
      <w:t xml:space="preserve">Draft </w:t>
    </w:r>
    <w:r w:rsidR="007318EA">
      <w:t>1/8/2018</w:t>
    </w:r>
    <w:r>
      <w:t xml:space="preserve"> </w:t>
    </w:r>
  </w:p>
  <w:p w:rsidR="00F15F95" w:rsidRDefault="00F15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0C" w:rsidRDefault="00764B0C" w:rsidP="006D5E66">
      <w:r>
        <w:separator/>
      </w:r>
    </w:p>
  </w:footnote>
  <w:footnote w:type="continuationSeparator" w:id="0">
    <w:p w:rsidR="00764B0C" w:rsidRDefault="00764B0C" w:rsidP="006D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62544"/>
      <w:docPartObj>
        <w:docPartGallery w:val="Page Numbers (Top of Page)"/>
        <w:docPartUnique/>
      </w:docPartObj>
    </w:sdtPr>
    <w:sdtEndPr>
      <w:rPr>
        <w:noProof/>
      </w:rPr>
    </w:sdtEndPr>
    <w:sdtContent>
      <w:p w:rsidR="00DF756E" w:rsidRDefault="00DF756E">
        <w:pPr>
          <w:pStyle w:val="Header"/>
          <w:jc w:val="right"/>
        </w:pPr>
        <w:r>
          <w:fldChar w:fldCharType="begin"/>
        </w:r>
        <w:r>
          <w:instrText xml:space="preserve"> PAGE   \* MERGEFORMAT </w:instrText>
        </w:r>
        <w:r>
          <w:fldChar w:fldCharType="separate"/>
        </w:r>
        <w:r w:rsidR="000A2D6F">
          <w:rPr>
            <w:noProof/>
          </w:rPr>
          <w:t>1</w:t>
        </w:r>
        <w:r>
          <w:rPr>
            <w:noProof/>
          </w:rPr>
          <w:fldChar w:fldCharType="end"/>
        </w:r>
      </w:p>
    </w:sdtContent>
  </w:sdt>
  <w:p w:rsidR="00DF756E" w:rsidRDefault="00DF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7891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82E3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86C5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22E3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8275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26C6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BE8A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FC17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621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E41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12D"/>
    <w:multiLevelType w:val="hybridMultilevel"/>
    <w:tmpl w:val="2648F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62D2DFE"/>
    <w:multiLevelType w:val="hybridMultilevel"/>
    <w:tmpl w:val="551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14927"/>
    <w:multiLevelType w:val="hybridMultilevel"/>
    <w:tmpl w:val="44D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76E07"/>
    <w:multiLevelType w:val="hybridMultilevel"/>
    <w:tmpl w:val="DE38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F1728"/>
    <w:multiLevelType w:val="hybridMultilevel"/>
    <w:tmpl w:val="1766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A4578B"/>
    <w:multiLevelType w:val="hybridMultilevel"/>
    <w:tmpl w:val="5BCAC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AC7B05"/>
    <w:multiLevelType w:val="hybridMultilevel"/>
    <w:tmpl w:val="879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D1DED"/>
    <w:multiLevelType w:val="hybridMultilevel"/>
    <w:tmpl w:val="769C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C1AF3"/>
    <w:multiLevelType w:val="hybridMultilevel"/>
    <w:tmpl w:val="6B5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D1000"/>
    <w:multiLevelType w:val="hybridMultilevel"/>
    <w:tmpl w:val="43A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95ECF"/>
    <w:multiLevelType w:val="hybridMultilevel"/>
    <w:tmpl w:val="059A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B03BE"/>
    <w:multiLevelType w:val="hybridMultilevel"/>
    <w:tmpl w:val="5A18E35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5A391214"/>
    <w:multiLevelType w:val="hybridMultilevel"/>
    <w:tmpl w:val="E56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660B1"/>
    <w:multiLevelType w:val="hybridMultilevel"/>
    <w:tmpl w:val="0742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85419"/>
    <w:multiLevelType w:val="hybridMultilevel"/>
    <w:tmpl w:val="BC8C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D6A6C"/>
    <w:multiLevelType w:val="hybridMultilevel"/>
    <w:tmpl w:val="F3BC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D0E1A"/>
    <w:multiLevelType w:val="hybridMultilevel"/>
    <w:tmpl w:val="5BE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42BDC"/>
    <w:multiLevelType w:val="hybridMultilevel"/>
    <w:tmpl w:val="64DA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46775"/>
    <w:multiLevelType w:val="hybridMultilevel"/>
    <w:tmpl w:val="9EAA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041B2"/>
    <w:multiLevelType w:val="hybridMultilevel"/>
    <w:tmpl w:val="3A344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D321F2"/>
    <w:multiLevelType w:val="hybridMultilevel"/>
    <w:tmpl w:val="8284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B6ED6"/>
    <w:multiLevelType w:val="hybridMultilevel"/>
    <w:tmpl w:val="8060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9"/>
  </w:num>
  <w:num w:numId="4">
    <w:abstractNumId w:val="12"/>
  </w:num>
  <w:num w:numId="5">
    <w:abstractNumId w:val="31"/>
  </w:num>
  <w:num w:numId="6">
    <w:abstractNumId w:val="23"/>
  </w:num>
  <w:num w:numId="7">
    <w:abstractNumId w:val="24"/>
  </w:num>
  <w:num w:numId="8">
    <w:abstractNumId w:val="27"/>
  </w:num>
  <w:num w:numId="9">
    <w:abstractNumId w:val="11"/>
  </w:num>
  <w:num w:numId="10">
    <w:abstractNumId w:val="18"/>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28"/>
  </w:num>
  <w:num w:numId="24">
    <w:abstractNumId w:val="26"/>
  </w:num>
  <w:num w:numId="25">
    <w:abstractNumId w:val="10"/>
  </w:num>
  <w:num w:numId="26">
    <w:abstractNumId w:val="15"/>
  </w:num>
  <w:num w:numId="27">
    <w:abstractNumId w:val="14"/>
  </w:num>
  <w:num w:numId="28">
    <w:abstractNumId w:val="16"/>
  </w:num>
  <w:num w:numId="29">
    <w:abstractNumId w:val="25"/>
  </w:num>
  <w:num w:numId="30">
    <w:abstractNumId w:val="22"/>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6"/>
    <w:rsid w:val="00000BAA"/>
    <w:rsid w:val="00001427"/>
    <w:rsid w:val="00001621"/>
    <w:rsid w:val="000037FE"/>
    <w:rsid w:val="00003920"/>
    <w:rsid w:val="00004106"/>
    <w:rsid w:val="00004930"/>
    <w:rsid w:val="00004A2A"/>
    <w:rsid w:val="000055CD"/>
    <w:rsid w:val="0000583B"/>
    <w:rsid w:val="00005872"/>
    <w:rsid w:val="000124C3"/>
    <w:rsid w:val="00013FC4"/>
    <w:rsid w:val="0001484E"/>
    <w:rsid w:val="00014B96"/>
    <w:rsid w:val="000150AB"/>
    <w:rsid w:val="000151AB"/>
    <w:rsid w:val="00015A79"/>
    <w:rsid w:val="00015D41"/>
    <w:rsid w:val="0001645A"/>
    <w:rsid w:val="000200AE"/>
    <w:rsid w:val="0002055E"/>
    <w:rsid w:val="00020588"/>
    <w:rsid w:val="00020FB9"/>
    <w:rsid w:val="00022CF5"/>
    <w:rsid w:val="0002325E"/>
    <w:rsid w:val="00024C8F"/>
    <w:rsid w:val="000250EA"/>
    <w:rsid w:val="00027025"/>
    <w:rsid w:val="0002725D"/>
    <w:rsid w:val="00030D6B"/>
    <w:rsid w:val="00031A57"/>
    <w:rsid w:val="000323E8"/>
    <w:rsid w:val="00032A04"/>
    <w:rsid w:val="000331D7"/>
    <w:rsid w:val="00035900"/>
    <w:rsid w:val="00035DAF"/>
    <w:rsid w:val="000364DE"/>
    <w:rsid w:val="00037422"/>
    <w:rsid w:val="0003746A"/>
    <w:rsid w:val="00041B22"/>
    <w:rsid w:val="000420FD"/>
    <w:rsid w:val="00043730"/>
    <w:rsid w:val="0004375B"/>
    <w:rsid w:val="0004486B"/>
    <w:rsid w:val="0004497C"/>
    <w:rsid w:val="00044AFA"/>
    <w:rsid w:val="00044B85"/>
    <w:rsid w:val="000457CC"/>
    <w:rsid w:val="000460C7"/>
    <w:rsid w:val="000466CB"/>
    <w:rsid w:val="00046CE2"/>
    <w:rsid w:val="00050BD4"/>
    <w:rsid w:val="0005245A"/>
    <w:rsid w:val="00052E94"/>
    <w:rsid w:val="00053B23"/>
    <w:rsid w:val="00056F92"/>
    <w:rsid w:val="000604A3"/>
    <w:rsid w:val="000613DF"/>
    <w:rsid w:val="00061738"/>
    <w:rsid w:val="00061D0B"/>
    <w:rsid w:val="00063B33"/>
    <w:rsid w:val="00064AED"/>
    <w:rsid w:val="00065E21"/>
    <w:rsid w:val="000671AA"/>
    <w:rsid w:val="000700E4"/>
    <w:rsid w:val="00071093"/>
    <w:rsid w:val="000726D5"/>
    <w:rsid w:val="00073125"/>
    <w:rsid w:val="000741A9"/>
    <w:rsid w:val="00074BC5"/>
    <w:rsid w:val="00075B48"/>
    <w:rsid w:val="00075EFB"/>
    <w:rsid w:val="000760D8"/>
    <w:rsid w:val="00077C2E"/>
    <w:rsid w:val="0008006A"/>
    <w:rsid w:val="000806D3"/>
    <w:rsid w:val="000808F5"/>
    <w:rsid w:val="00080B9A"/>
    <w:rsid w:val="000813D7"/>
    <w:rsid w:val="00081524"/>
    <w:rsid w:val="000818A7"/>
    <w:rsid w:val="000819FE"/>
    <w:rsid w:val="00082772"/>
    <w:rsid w:val="00083651"/>
    <w:rsid w:val="000836B7"/>
    <w:rsid w:val="00083B5F"/>
    <w:rsid w:val="00083DBE"/>
    <w:rsid w:val="00084397"/>
    <w:rsid w:val="0008455C"/>
    <w:rsid w:val="000846B4"/>
    <w:rsid w:val="000849AD"/>
    <w:rsid w:val="00085039"/>
    <w:rsid w:val="00085199"/>
    <w:rsid w:val="00086B96"/>
    <w:rsid w:val="000875C3"/>
    <w:rsid w:val="00087C97"/>
    <w:rsid w:val="000902F8"/>
    <w:rsid w:val="00090945"/>
    <w:rsid w:val="00090EF8"/>
    <w:rsid w:val="00091D8B"/>
    <w:rsid w:val="0009260E"/>
    <w:rsid w:val="000932D3"/>
    <w:rsid w:val="0009482B"/>
    <w:rsid w:val="0009493F"/>
    <w:rsid w:val="00094FA6"/>
    <w:rsid w:val="000975BE"/>
    <w:rsid w:val="00097F50"/>
    <w:rsid w:val="000A06C7"/>
    <w:rsid w:val="000A0E5A"/>
    <w:rsid w:val="000A2836"/>
    <w:rsid w:val="000A2D6F"/>
    <w:rsid w:val="000A2D84"/>
    <w:rsid w:val="000A37B1"/>
    <w:rsid w:val="000A3942"/>
    <w:rsid w:val="000A4ABA"/>
    <w:rsid w:val="000A564B"/>
    <w:rsid w:val="000A5955"/>
    <w:rsid w:val="000A7151"/>
    <w:rsid w:val="000A7A5F"/>
    <w:rsid w:val="000A7C5B"/>
    <w:rsid w:val="000A7E64"/>
    <w:rsid w:val="000B005C"/>
    <w:rsid w:val="000B0D87"/>
    <w:rsid w:val="000B3642"/>
    <w:rsid w:val="000B4588"/>
    <w:rsid w:val="000C0F45"/>
    <w:rsid w:val="000C0F56"/>
    <w:rsid w:val="000C2781"/>
    <w:rsid w:val="000C2F4C"/>
    <w:rsid w:val="000C3D3B"/>
    <w:rsid w:val="000C425D"/>
    <w:rsid w:val="000C61CB"/>
    <w:rsid w:val="000C623B"/>
    <w:rsid w:val="000C6E92"/>
    <w:rsid w:val="000D01BE"/>
    <w:rsid w:val="000D0606"/>
    <w:rsid w:val="000D152D"/>
    <w:rsid w:val="000D17FD"/>
    <w:rsid w:val="000D1A90"/>
    <w:rsid w:val="000D2341"/>
    <w:rsid w:val="000D242B"/>
    <w:rsid w:val="000D2955"/>
    <w:rsid w:val="000D2FE8"/>
    <w:rsid w:val="000D34D2"/>
    <w:rsid w:val="000D3580"/>
    <w:rsid w:val="000D50F3"/>
    <w:rsid w:val="000E03AF"/>
    <w:rsid w:val="000E2F27"/>
    <w:rsid w:val="000E3136"/>
    <w:rsid w:val="000E430E"/>
    <w:rsid w:val="000E470A"/>
    <w:rsid w:val="000E4A02"/>
    <w:rsid w:val="000E4F19"/>
    <w:rsid w:val="000E4FE2"/>
    <w:rsid w:val="000E52B4"/>
    <w:rsid w:val="000E5F0C"/>
    <w:rsid w:val="000E5FD6"/>
    <w:rsid w:val="000E7013"/>
    <w:rsid w:val="000E7027"/>
    <w:rsid w:val="000E7523"/>
    <w:rsid w:val="000F01CC"/>
    <w:rsid w:val="000F0BFA"/>
    <w:rsid w:val="000F22C9"/>
    <w:rsid w:val="000F2E08"/>
    <w:rsid w:val="000F331B"/>
    <w:rsid w:val="000F469A"/>
    <w:rsid w:val="000F4D10"/>
    <w:rsid w:val="000F55F5"/>
    <w:rsid w:val="000F604C"/>
    <w:rsid w:val="000F6FA0"/>
    <w:rsid w:val="001017DA"/>
    <w:rsid w:val="00101D5F"/>
    <w:rsid w:val="001020CA"/>
    <w:rsid w:val="00103018"/>
    <w:rsid w:val="00104045"/>
    <w:rsid w:val="001061CA"/>
    <w:rsid w:val="001063BC"/>
    <w:rsid w:val="001068CC"/>
    <w:rsid w:val="001069A6"/>
    <w:rsid w:val="00106E2A"/>
    <w:rsid w:val="00106E4E"/>
    <w:rsid w:val="001113BB"/>
    <w:rsid w:val="001177E7"/>
    <w:rsid w:val="0012053C"/>
    <w:rsid w:val="0012068E"/>
    <w:rsid w:val="001235C0"/>
    <w:rsid w:val="001248E1"/>
    <w:rsid w:val="00124E77"/>
    <w:rsid w:val="00126EDF"/>
    <w:rsid w:val="001270B0"/>
    <w:rsid w:val="001275E1"/>
    <w:rsid w:val="00130198"/>
    <w:rsid w:val="001304DC"/>
    <w:rsid w:val="001305BA"/>
    <w:rsid w:val="00130D25"/>
    <w:rsid w:val="00131933"/>
    <w:rsid w:val="00131CB3"/>
    <w:rsid w:val="00132B7C"/>
    <w:rsid w:val="001334AD"/>
    <w:rsid w:val="00133FB9"/>
    <w:rsid w:val="00134CEA"/>
    <w:rsid w:val="00137002"/>
    <w:rsid w:val="00137484"/>
    <w:rsid w:val="00140B37"/>
    <w:rsid w:val="00140DCC"/>
    <w:rsid w:val="001415DC"/>
    <w:rsid w:val="001419B1"/>
    <w:rsid w:val="00141B5E"/>
    <w:rsid w:val="001437D1"/>
    <w:rsid w:val="00146BEB"/>
    <w:rsid w:val="0014792C"/>
    <w:rsid w:val="001502CC"/>
    <w:rsid w:val="00150461"/>
    <w:rsid w:val="0015090F"/>
    <w:rsid w:val="00150C33"/>
    <w:rsid w:val="00150D29"/>
    <w:rsid w:val="0015139C"/>
    <w:rsid w:val="0015190E"/>
    <w:rsid w:val="0015193F"/>
    <w:rsid w:val="00151A7D"/>
    <w:rsid w:val="00151F6B"/>
    <w:rsid w:val="00153326"/>
    <w:rsid w:val="0015334F"/>
    <w:rsid w:val="001535F3"/>
    <w:rsid w:val="0015481A"/>
    <w:rsid w:val="00154F98"/>
    <w:rsid w:val="00155353"/>
    <w:rsid w:val="0015737E"/>
    <w:rsid w:val="00160A9A"/>
    <w:rsid w:val="00161BE6"/>
    <w:rsid w:val="00163A62"/>
    <w:rsid w:val="00163DA2"/>
    <w:rsid w:val="00163DB5"/>
    <w:rsid w:val="00165718"/>
    <w:rsid w:val="00165759"/>
    <w:rsid w:val="00166484"/>
    <w:rsid w:val="00166D9B"/>
    <w:rsid w:val="00171713"/>
    <w:rsid w:val="00171765"/>
    <w:rsid w:val="00172825"/>
    <w:rsid w:val="0017308E"/>
    <w:rsid w:val="00175560"/>
    <w:rsid w:val="001764F6"/>
    <w:rsid w:val="00176F05"/>
    <w:rsid w:val="00177FDF"/>
    <w:rsid w:val="001811CC"/>
    <w:rsid w:val="0018187A"/>
    <w:rsid w:val="00182240"/>
    <w:rsid w:val="001827FE"/>
    <w:rsid w:val="00183BE5"/>
    <w:rsid w:val="0018494A"/>
    <w:rsid w:val="00185B91"/>
    <w:rsid w:val="00187598"/>
    <w:rsid w:val="00187753"/>
    <w:rsid w:val="00187D73"/>
    <w:rsid w:val="0019093E"/>
    <w:rsid w:val="00193D32"/>
    <w:rsid w:val="001952FF"/>
    <w:rsid w:val="00195638"/>
    <w:rsid w:val="00195DED"/>
    <w:rsid w:val="00196147"/>
    <w:rsid w:val="0019680F"/>
    <w:rsid w:val="00197A1E"/>
    <w:rsid w:val="001A123C"/>
    <w:rsid w:val="001A5E76"/>
    <w:rsid w:val="001A5E79"/>
    <w:rsid w:val="001A7C08"/>
    <w:rsid w:val="001B0776"/>
    <w:rsid w:val="001B34D7"/>
    <w:rsid w:val="001B4E7B"/>
    <w:rsid w:val="001B4E9D"/>
    <w:rsid w:val="001B550C"/>
    <w:rsid w:val="001B5DCF"/>
    <w:rsid w:val="001B6404"/>
    <w:rsid w:val="001B6551"/>
    <w:rsid w:val="001B74B4"/>
    <w:rsid w:val="001B767F"/>
    <w:rsid w:val="001B7BD4"/>
    <w:rsid w:val="001B7C86"/>
    <w:rsid w:val="001C0803"/>
    <w:rsid w:val="001C1D02"/>
    <w:rsid w:val="001C3DFA"/>
    <w:rsid w:val="001C490F"/>
    <w:rsid w:val="001C7149"/>
    <w:rsid w:val="001C7775"/>
    <w:rsid w:val="001C7A5F"/>
    <w:rsid w:val="001D0526"/>
    <w:rsid w:val="001D5514"/>
    <w:rsid w:val="001D76C0"/>
    <w:rsid w:val="001E2473"/>
    <w:rsid w:val="001E262C"/>
    <w:rsid w:val="001E2D19"/>
    <w:rsid w:val="001E391F"/>
    <w:rsid w:val="001E3D10"/>
    <w:rsid w:val="001E5027"/>
    <w:rsid w:val="001E7104"/>
    <w:rsid w:val="001E7304"/>
    <w:rsid w:val="001F1662"/>
    <w:rsid w:val="001F1F14"/>
    <w:rsid w:val="001F2DCE"/>
    <w:rsid w:val="001F372E"/>
    <w:rsid w:val="001F6258"/>
    <w:rsid w:val="001F64C5"/>
    <w:rsid w:val="001F6C64"/>
    <w:rsid w:val="001F7250"/>
    <w:rsid w:val="001F75AB"/>
    <w:rsid w:val="001F7900"/>
    <w:rsid w:val="001F7BDC"/>
    <w:rsid w:val="001F7C0D"/>
    <w:rsid w:val="00200142"/>
    <w:rsid w:val="0020129C"/>
    <w:rsid w:val="002027AA"/>
    <w:rsid w:val="00202807"/>
    <w:rsid w:val="00203427"/>
    <w:rsid w:val="00204413"/>
    <w:rsid w:val="00204F9C"/>
    <w:rsid w:val="00205D1D"/>
    <w:rsid w:val="002066F1"/>
    <w:rsid w:val="00206E73"/>
    <w:rsid w:val="00206EF2"/>
    <w:rsid w:val="00207157"/>
    <w:rsid w:val="00207C5C"/>
    <w:rsid w:val="00207D9B"/>
    <w:rsid w:val="002116E9"/>
    <w:rsid w:val="002118F0"/>
    <w:rsid w:val="00212619"/>
    <w:rsid w:val="0021396F"/>
    <w:rsid w:val="00214202"/>
    <w:rsid w:val="002147A0"/>
    <w:rsid w:val="00214B40"/>
    <w:rsid w:val="00214DAC"/>
    <w:rsid w:val="00216826"/>
    <w:rsid w:val="00216C5E"/>
    <w:rsid w:val="00216FBA"/>
    <w:rsid w:val="0022066C"/>
    <w:rsid w:val="00220DE7"/>
    <w:rsid w:val="00221CDA"/>
    <w:rsid w:val="00222161"/>
    <w:rsid w:val="002246E8"/>
    <w:rsid w:val="00225525"/>
    <w:rsid w:val="002255CD"/>
    <w:rsid w:val="002278FA"/>
    <w:rsid w:val="00231A94"/>
    <w:rsid w:val="0023219E"/>
    <w:rsid w:val="00232428"/>
    <w:rsid w:val="002327A9"/>
    <w:rsid w:val="002335B7"/>
    <w:rsid w:val="0023415A"/>
    <w:rsid w:val="00234D56"/>
    <w:rsid w:val="00236489"/>
    <w:rsid w:val="00236AA5"/>
    <w:rsid w:val="00237B9B"/>
    <w:rsid w:val="00240EE5"/>
    <w:rsid w:val="002410D9"/>
    <w:rsid w:val="00241FB7"/>
    <w:rsid w:val="00242914"/>
    <w:rsid w:val="00243976"/>
    <w:rsid w:val="00246DE0"/>
    <w:rsid w:val="00246F3D"/>
    <w:rsid w:val="002472BD"/>
    <w:rsid w:val="00247F63"/>
    <w:rsid w:val="00250113"/>
    <w:rsid w:val="00250D14"/>
    <w:rsid w:val="00250D9F"/>
    <w:rsid w:val="002511C1"/>
    <w:rsid w:val="002530F6"/>
    <w:rsid w:val="00253A15"/>
    <w:rsid w:val="00254396"/>
    <w:rsid w:val="00254AD6"/>
    <w:rsid w:val="00254E26"/>
    <w:rsid w:val="00256613"/>
    <w:rsid w:val="0026090C"/>
    <w:rsid w:val="00260AF9"/>
    <w:rsid w:val="002615A8"/>
    <w:rsid w:val="00261B17"/>
    <w:rsid w:val="002625F7"/>
    <w:rsid w:val="00263F11"/>
    <w:rsid w:val="0026424C"/>
    <w:rsid w:val="002656A3"/>
    <w:rsid w:val="002664A2"/>
    <w:rsid w:val="00270727"/>
    <w:rsid w:val="00272479"/>
    <w:rsid w:val="00272B74"/>
    <w:rsid w:val="0027361C"/>
    <w:rsid w:val="00275FBD"/>
    <w:rsid w:val="00276E24"/>
    <w:rsid w:val="002775ED"/>
    <w:rsid w:val="00281627"/>
    <w:rsid w:val="002822AD"/>
    <w:rsid w:val="002823F4"/>
    <w:rsid w:val="00282897"/>
    <w:rsid w:val="00282A66"/>
    <w:rsid w:val="00282BD6"/>
    <w:rsid w:val="002837D3"/>
    <w:rsid w:val="002857E1"/>
    <w:rsid w:val="00285C90"/>
    <w:rsid w:val="00285E8E"/>
    <w:rsid w:val="00290F37"/>
    <w:rsid w:val="002910D9"/>
    <w:rsid w:val="00291429"/>
    <w:rsid w:val="002924FA"/>
    <w:rsid w:val="00292C6D"/>
    <w:rsid w:val="00292E92"/>
    <w:rsid w:val="0029300F"/>
    <w:rsid w:val="002963E7"/>
    <w:rsid w:val="002A08FF"/>
    <w:rsid w:val="002A1601"/>
    <w:rsid w:val="002A33C3"/>
    <w:rsid w:val="002A4B18"/>
    <w:rsid w:val="002A4B58"/>
    <w:rsid w:val="002A50E9"/>
    <w:rsid w:val="002A7DF8"/>
    <w:rsid w:val="002B06D3"/>
    <w:rsid w:val="002B079D"/>
    <w:rsid w:val="002B1617"/>
    <w:rsid w:val="002B2FD3"/>
    <w:rsid w:val="002B3B5D"/>
    <w:rsid w:val="002B3F83"/>
    <w:rsid w:val="002B585C"/>
    <w:rsid w:val="002B5B3C"/>
    <w:rsid w:val="002B5E06"/>
    <w:rsid w:val="002B6BE3"/>
    <w:rsid w:val="002C04EF"/>
    <w:rsid w:val="002C0F34"/>
    <w:rsid w:val="002C2587"/>
    <w:rsid w:val="002C3094"/>
    <w:rsid w:val="002C361A"/>
    <w:rsid w:val="002C66D0"/>
    <w:rsid w:val="002C6A2C"/>
    <w:rsid w:val="002C7EA5"/>
    <w:rsid w:val="002D0020"/>
    <w:rsid w:val="002D140E"/>
    <w:rsid w:val="002D4BBD"/>
    <w:rsid w:val="002D6A9F"/>
    <w:rsid w:val="002D7553"/>
    <w:rsid w:val="002D7B6B"/>
    <w:rsid w:val="002E053B"/>
    <w:rsid w:val="002E22AE"/>
    <w:rsid w:val="002E240E"/>
    <w:rsid w:val="002E435D"/>
    <w:rsid w:val="002E7B08"/>
    <w:rsid w:val="002F025D"/>
    <w:rsid w:val="002F07F5"/>
    <w:rsid w:val="002F14F8"/>
    <w:rsid w:val="002F1E28"/>
    <w:rsid w:val="002F1FC3"/>
    <w:rsid w:val="002F21F9"/>
    <w:rsid w:val="002F23CF"/>
    <w:rsid w:val="002F2799"/>
    <w:rsid w:val="002F2A58"/>
    <w:rsid w:val="002F55D9"/>
    <w:rsid w:val="002F75E2"/>
    <w:rsid w:val="002F7C90"/>
    <w:rsid w:val="002F7D30"/>
    <w:rsid w:val="00300303"/>
    <w:rsid w:val="00301DA1"/>
    <w:rsid w:val="0030208C"/>
    <w:rsid w:val="00302277"/>
    <w:rsid w:val="00302465"/>
    <w:rsid w:val="00302DE3"/>
    <w:rsid w:val="00306997"/>
    <w:rsid w:val="003111EA"/>
    <w:rsid w:val="00311723"/>
    <w:rsid w:val="0031192B"/>
    <w:rsid w:val="003125BD"/>
    <w:rsid w:val="0031292F"/>
    <w:rsid w:val="003151AB"/>
    <w:rsid w:val="00315403"/>
    <w:rsid w:val="00316DA2"/>
    <w:rsid w:val="003219AD"/>
    <w:rsid w:val="00321F9A"/>
    <w:rsid w:val="003222D1"/>
    <w:rsid w:val="00323614"/>
    <w:rsid w:val="003246B6"/>
    <w:rsid w:val="003258BE"/>
    <w:rsid w:val="0033241C"/>
    <w:rsid w:val="0033366B"/>
    <w:rsid w:val="00333CB4"/>
    <w:rsid w:val="0033466A"/>
    <w:rsid w:val="00335A0E"/>
    <w:rsid w:val="0033638B"/>
    <w:rsid w:val="003365C0"/>
    <w:rsid w:val="00337E87"/>
    <w:rsid w:val="00337FCD"/>
    <w:rsid w:val="00341674"/>
    <w:rsid w:val="00341695"/>
    <w:rsid w:val="00341F00"/>
    <w:rsid w:val="0034282E"/>
    <w:rsid w:val="0034430E"/>
    <w:rsid w:val="003443A3"/>
    <w:rsid w:val="003457E4"/>
    <w:rsid w:val="00346A27"/>
    <w:rsid w:val="00350215"/>
    <w:rsid w:val="003503ED"/>
    <w:rsid w:val="00350D5E"/>
    <w:rsid w:val="00351264"/>
    <w:rsid w:val="0035207B"/>
    <w:rsid w:val="00355D06"/>
    <w:rsid w:val="00357B6C"/>
    <w:rsid w:val="00357B93"/>
    <w:rsid w:val="00360BFA"/>
    <w:rsid w:val="00361412"/>
    <w:rsid w:val="00362A6F"/>
    <w:rsid w:val="003630E4"/>
    <w:rsid w:val="00364969"/>
    <w:rsid w:val="00364E74"/>
    <w:rsid w:val="003651EC"/>
    <w:rsid w:val="00365284"/>
    <w:rsid w:val="003654FE"/>
    <w:rsid w:val="00365A90"/>
    <w:rsid w:val="00365E4A"/>
    <w:rsid w:val="00366BE0"/>
    <w:rsid w:val="00367678"/>
    <w:rsid w:val="00370302"/>
    <w:rsid w:val="00370CF1"/>
    <w:rsid w:val="00372CE8"/>
    <w:rsid w:val="003735BD"/>
    <w:rsid w:val="00373E3A"/>
    <w:rsid w:val="0037439C"/>
    <w:rsid w:val="00374D03"/>
    <w:rsid w:val="00376A06"/>
    <w:rsid w:val="00376E29"/>
    <w:rsid w:val="003770F0"/>
    <w:rsid w:val="00380AA7"/>
    <w:rsid w:val="00380F26"/>
    <w:rsid w:val="00380F82"/>
    <w:rsid w:val="00381C24"/>
    <w:rsid w:val="00382444"/>
    <w:rsid w:val="00383DC7"/>
    <w:rsid w:val="003844BB"/>
    <w:rsid w:val="0038478E"/>
    <w:rsid w:val="00387269"/>
    <w:rsid w:val="0038769F"/>
    <w:rsid w:val="00387D19"/>
    <w:rsid w:val="00390CB4"/>
    <w:rsid w:val="00390F07"/>
    <w:rsid w:val="003913A3"/>
    <w:rsid w:val="003935B0"/>
    <w:rsid w:val="00393877"/>
    <w:rsid w:val="00394348"/>
    <w:rsid w:val="00394F28"/>
    <w:rsid w:val="003955F5"/>
    <w:rsid w:val="00395DB1"/>
    <w:rsid w:val="00396104"/>
    <w:rsid w:val="00396593"/>
    <w:rsid w:val="003966ED"/>
    <w:rsid w:val="00396CD1"/>
    <w:rsid w:val="00396EA9"/>
    <w:rsid w:val="003974C0"/>
    <w:rsid w:val="00397657"/>
    <w:rsid w:val="003A19FA"/>
    <w:rsid w:val="003A26A2"/>
    <w:rsid w:val="003A27A3"/>
    <w:rsid w:val="003A37ED"/>
    <w:rsid w:val="003A7EBE"/>
    <w:rsid w:val="003B2806"/>
    <w:rsid w:val="003B2AC2"/>
    <w:rsid w:val="003B2CCC"/>
    <w:rsid w:val="003B2FC5"/>
    <w:rsid w:val="003B346B"/>
    <w:rsid w:val="003B6C97"/>
    <w:rsid w:val="003B78C8"/>
    <w:rsid w:val="003C0783"/>
    <w:rsid w:val="003C078D"/>
    <w:rsid w:val="003C2745"/>
    <w:rsid w:val="003C2E72"/>
    <w:rsid w:val="003C362D"/>
    <w:rsid w:val="003C5D90"/>
    <w:rsid w:val="003C6F1F"/>
    <w:rsid w:val="003D0143"/>
    <w:rsid w:val="003D11D3"/>
    <w:rsid w:val="003D2377"/>
    <w:rsid w:val="003D4523"/>
    <w:rsid w:val="003D52AC"/>
    <w:rsid w:val="003D534A"/>
    <w:rsid w:val="003D5A81"/>
    <w:rsid w:val="003D5E9C"/>
    <w:rsid w:val="003D7AFD"/>
    <w:rsid w:val="003D7DA0"/>
    <w:rsid w:val="003D7E7F"/>
    <w:rsid w:val="003E09B2"/>
    <w:rsid w:val="003E338D"/>
    <w:rsid w:val="003E3EE0"/>
    <w:rsid w:val="003E4080"/>
    <w:rsid w:val="003E45D5"/>
    <w:rsid w:val="003E4B90"/>
    <w:rsid w:val="003E52AF"/>
    <w:rsid w:val="003E5E06"/>
    <w:rsid w:val="003E71F5"/>
    <w:rsid w:val="003E7A7D"/>
    <w:rsid w:val="003F0B0D"/>
    <w:rsid w:val="003F19C9"/>
    <w:rsid w:val="003F4420"/>
    <w:rsid w:val="003F7E91"/>
    <w:rsid w:val="00400403"/>
    <w:rsid w:val="004005A8"/>
    <w:rsid w:val="0040063A"/>
    <w:rsid w:val="00400ABC"/>
    <w:rsid w:val="00402E98"/>
    <w:rsid w:val="00402FBE"/>
    <w:rsid w:val="004030CB"/>
    <w:rsid w:val="004036DD"/>
    <w:rsid w:val="00403CFA"/>
    <w:rsid w:val="00404912"/>
    <w:rsid w:val="0040504F"/>
    <w:rsid w:val="00405DE9"/>
    <w:rsid w:val="004070D1"/>
    <w:rsid w:val="00410D22"/>
    <w:rsid w:val="004110BD"/>
    <w:rsid w:val="004113DE"/>
    <w:rsid w:val="00411D62"/>
    <w:rsid w:val="00413AAD"/>
    <w:rsid w:val="00413D8D"/>
    <w:rsid w:val="004146ED"/>
    <w:rsid w:val="00414708"/>
    <w:rsid w:val="00416E10"/>
    <w:rsid w:val="0041795A"/>
    <w:rsid w:val="00417A68"/>
    <w:rsid w:val="00417A98"/>
    <w:rsid w:val="00420629"/>
    <w:rsid w:val="00420A73"/>
    <w:rsid w:val="00420F94"/>
    <w:rsid w:val="0042166D"/>
    <w:rsid w:val="00422E36"/>
    <w:rsid w:val="00423639"/>
    <w:rsid w:val="0042434F"/>
    <w:rsid w:val="00425E1D"/>
    <w:rsid w:val="0042655C"/>
    <w:rsid w:val="00426E89"/>
    <w:rsid w:val="004273DA"/>
    <w:rsid w:val="00427D5F"/>
    <w:rsid w:val="004317BD"/>
    <w:rsid w:val="00431CAB"/>
    <w:rsid w:val="004321C9"/>
    <w:rsid w:val="00432827"/>
    <w:rsid w:val="00432DE3"/>
    <w:rsid w:val="004334E7"/>
    <w:rsid w:val="00434D94"/>
    <w:rsid w:val="0043642F"/>
    <w:rsid w:val="004367C1"/>
    <w:rsid w:val="00436B78"/>
    <w:rsid w:val="00436ED2"/>
    <w:rsid w:val="004373AE"/>
    <w:rsid w:val="0043742D"/>
    <w:rsid w:val="004376C0"/>
    <w:rsid w:val="00440319"/>
    <w:rsid w:val="00440382"/>
    <w:rsid w:val="0044275C"/>
    <w:rsid w:val="0044281C"/>
    <w:rsid w:val="00443880"/>
    <w:rsid w:val="004448A5"/>
    <w:rsid w:val="00446111"/>
    <w:rsid w:val="00446FFE"/>
    <w:rsid w:val="0044705A"/>
    <w:rsid w:val="00450B90"/>
    <w:rsid w:val="004514C1"/>
    <w:rsid w:val="00451689"/>
    <w:rsid w:val="00452246"/>
    <w:rsid w:val="00452506"/>
    <w:rsid w:val="004537D2"/>
    <w:rsid w:val="00454BCA"/>
    <w:rsid w:val="00454EDF"/>
    <w:rsid w:val="0045548F"/>
    <w:rsid w:val="0045644C"/>
    <w:rsid w:val="00456B36"/>
    <w:rsid w:val="00457A8E"/>
    <w:rsid w:val="00457D4A"/>
    <w:rsid w:val="00457E59"/>
    <w:rsid w:val="0046119B"/>
    <w:rsid w:val="00462ABC"/>
    <w:rsid w:val="00464886"/>
    <w:rsid w:val="004649AD"/>
    <w:rsid w:val="00467020"/>
    <w:rsid w:val="004677B2"/>
    <w:rsid w:val="004701E0"/>
    <w:rsid w:val="004702F2"/>
    <w:rsid w:val="00470A86"/>
    <w:rsid w:val="004714CD"/>
    <w:rsid w:val="0047497D"/>
    <w:rsid w:val="0047603E"/>
    <w:rsid w:val="004767F1"/>
    <w:rsid w:val="0047794F"/>
    <w:rsid w:val="00477CE3"/>
    <w:rsid w:val="00480E2A"/>
    <w:rsid w:val="0048222D"/>
    <w:rsid w:val="004833F5"/>
    <w:rsid w:val="0048431B"/>
    <w:rsid w:val="004852C6"/>
    <w:rsid w:val="00485F17"/>
    <w:rsid w:val="00486568"/>
    <w:rsid w:val="00486823"/>
    <w:rsid w:val="00486FCE"/>
    <w:rsid w:val="0048765E"/>
    <w:rsid w:val="004914EF"/>
    <w:rsid w:val="00492382"/>
    <w:rsid w:val="0049337F"/>
    <w:rsid w:val="0049551C"/>
    <w:rsid w:val="004958D2"/>
    <w:rsid w:val="00495C3B"/>
    <w:rsid w:val="00496186"/>
    <w:rsid w:val="0049648E"/>
    <w:rsid w:val="00496E8D"/>
    <w:rsid w:val="00497DE3"/>
    <w:rsid w:val="004A014E"/>
    <w:rsid w:val="004A01A5"/>
    <w:rsid w:val="004A100D"/>
    <w:rsid w:val="004A11D3"/>
    <w:rsid w:val="004A1A2C"/>
    <w:rsid w:val="004A2990"/>
    <w:rsid w:val="004A2BF6"/>
    <w:rsid w:val="004A2F8F"/>
    <w:rsid w:val="004A3559"/>
    <w:rsid w:val="004A59AF"/>
    <w:rsid w:val="004A6B9D"/>
    <w:rsid w:val="004B042B"/>
    <w:rsid w:val="004B0597"/>
    <w:rsid w:val="004B25C9"/>
    <w:rsid w:val="004B2D71"/>
    <w:rsid w:val="004B3B90"/>
    <w:rsid w:val="004B4BDF"/>
    <w:rsid w:val="004B5F8E"/>
    <w:rsid w:val="004B6417"/>
    <w:rsid w:val="004B67CE"/>
    <w:rsid w:val="004B7654"/>
    <w:rsid w:val="004B7E1E"/>
    <w:rsid w:val="004B7EFF"/>
    <w:rsid w:val="004B7FBC"/>
    <w:rsid w:val="004C27F4"/>
    <w:rsid w:val="004C601B"/>
    <w:rsid w:val="004C665D"/>
    <w:rsid w:val="004C6A4F"/>
    <w:rsid w:val="004C6BF0"/>
    <w:rsid w:val="004C6E47"/>
    <w:rsid w:val="004C763D"/>
    <w:rsid w:val="004C77FA"/>
    <w:rsid w:val="004C7D30"/>
    <w:rsid w:val="004D061F"/>
    <w:rsid w:val="004D071A"/>
    <w:rsid w:val="004D127A"/>
    <w:rsid w:val="004D2008"/>
    <w:rsid w:val="004D217C"/>
    <w:rsid w:val="004D2847"/>
    <w:rsid w:val="004D2F9E"/>
    <w:rsid w:val="004D2FB6"/>
    <w:rsid w:val="004D4D4C"/>
    <w:rsid w:val="004D550F"/>
    <w:rsid w:val="004D6D46"/>
    <w:rsid w:val="004E1908"/>
    <w:rsid w:val="004E266D"/>
    <w:rsid w:val="004E2AC3"/>
    <w:rsid w:val="004E2E9E"/>
    <w:rsid w:val="004E3066"/>
    <w:rsid w:val="004E31BD"/>
    <w:rsid w:val="004E3CB3"/>
    <w:rsid w:val="004E44DC"/>
    <w:rsid w:val="004E4E2F"/>
    <w:rsid w:val="004E52F0"/>
    <w:rsid w:val="004E5E71"/>
    <w:rsid w:val="004E648E"/>
    <w:rsid w:val="004E65C8"/>
    <w:rsid w:val="004E6799"/>
    <w:rsid w:val="004E6BCB"/>
    <w:rsid w:val="004E7E11"/>
    <w:rsid w:val="004F02E2"/>
    <w:rsid w:val="004F0B34"/>
    <w:rsid w:val="004F11D4"/>
    <w:rsid w:val="004F191D"/>
    <w:rsid w:val="004F3CDE"/>
    <w:rsid w:val="004F4B71"/>
    <w:rsid w:val="004F4DD1"/>
    <w:rsid w:val="004F4F4E"/>
    <w:rsid w:val="004F5E77"/>
    <w:rsid w:val="004F72F8"/>
    <w:rsid w:val="004F7A37"/>
    <w:rsid w:val="005039CD"/>
    <w:rsid w:val="0050402A"/>
    <w:rsid w:val="00504A1E"/>
    <w:rsid w:val="00505012"/>
    <w:rsid w:val="005050E2"/>
    <w:rsid w:val="005056BD"/>
    <w:rsid w:val="005056F2"/>
    <w:rsid w:val="005059CD"/>
    <w:rsid w:val="00506A63"/>
    <w:rsid w:val="00506D90"/>
    <w:rsid w:val="0051020C"/>
    <w:rsid w:val="00510931"/>
    <w:rsid w:val="0051395C"/>
    <w:rsid w:val="005144C8"/>
    <w:rsid w:val="005151EE"/>
    <w:rsid w:val="00515991"/>
    <w:rsid w:val="00516749"/>
    <w:rsid w:val="0052104E"/>
    <w:rsid w:val="00521422"/>
    <w:rsid w:val="00521761"/>
    <w:rsid w:val="00521D03"/>
    <w:rsid w:val="00522544"/>
    <w:rsid w:val="0052298A"/>
    <w:rsid w:val="00522BD8"/>
    <w:rsid w:val="005233E4"/>
    <w:rsid w:val="00525128"/>
    <w:rsid w:val="00525547"/>
    <w:rsid w:val="00525B9E"/>
    <w:rsid w:val="00525C23"/>
    <w:rsid w:val="00525C93"/>
    <w:rsid w:val="00526741"/>
    <w:rsid w:val="0052696B"/>
    <w:rsid w:val="00527950"/>
    <w:rsid w:val="00532821"/>
    <w:rsid w:val="00533C71"/>
    <w:rsid w:val="00534F0A"/>
    <w:rsid w:val="005355EC"/>
    <w:rsid w:val="005359C5"/>
    <w:rsid w:val="00536491"/>
    <w:rsid w:val="00536E50"/>
    <w:rsid w:val="00537B16"/>
    <w:rsid w:val="00540395"/>
    <w:rsid w:val="00540B4E"/>
    <w:rsid w:val="00541666"/>
    <w:rsid w:val="005426FF"/>
    <w:rsid w:val="00543630"/>
    <w:rsid w:val="00543AFD"/>
    <w:rsid w:val="00544CFB"/>
    <w:rsid w:val="005455F3"/>
    <w:rsid w:val="00546D2A"/>
    <w:rsid w:val="00546D4D"/>
    <w:rsid w:val="00547A21"/>
    <w:rsid w:val="0055141A"/>
    <w:rsid w:val="00551618"/>
    <w:rsid w:val="00552D22"/>
    <w:rsid w:val="00552DE3"/>
    <w:rsid w:val="00553F7C"/>
    <w:rsid w:val="00554922"/>
    <w:rsid w:val="0055564C"/>
    <w:rsid w:val="005557BA"/>
    <w:rsid w:val="005561BC"/>
    <w:rsid w:val="00560014"/>
    <w:rsid w:val="00561689"/>
    <w:rsid w:val="00562A2B"/>
    <w:rsid w:val="00562BAF"/>
    <w:rsid w:val="00562E3F"/>
    <w:rsid w:val="005630DC"/>
    <w:rsid w:val="0056344E"/>
    <w:rsid w:val="00563D37"/>
    <w:rsid w:val="00563E4F"/>
    <w:rsid w:val="00564EA8"/>
    <w:rsid w:val="005672B1"/>
    <w:rsid w:val="005673C7"/>
    <w:rsid w:val="00570DC4"/>
    <w:rsid w:val="00570F1B"/>
    <w:rsid w:val="00574DD2"/>
    <w:rsid w:val="005753B1"/>
    <w:rsid w:val="00580BF5"/>
    <w:rsid w:val="00580CD7"/>
    <w:rsid w:val="005820AA"/>
    <w:rsid w:val="005827A0"/>
    <w:rsid w:val="00584682"/>
    <w:rsid w:val="00585FC3"/>
    <w:rsid w:val="00587CD4"/>
    <w:rsid w:val="005907FB"/>
    <w:rsid w:val="00591B5A"/>
    <w:rsid w:val="005929F7"/>
    <w:rsid w:val="00592EFA"/>
    <w:rsid w:val="00592FE5"/>
    <w:rsid w:val="00594242"/>
    <w:rsid w:val="00594629"/>
    <w:rsid w:val="005955A5"/>
    <w:rsid w:val="005964BC"/>
    <w:rsid w:val="00596AA5"/>
    <w:rsid w:val="0059798F"/>
    <w:rsid w:val="005A078C"/>
    <w:rsid w:val="005A146E"/>
    <w:rsid w:val="005A1AAE"/>
    <w:rsid w:val="005A4109"/>
    <w:rsid w:val="005A45CE"/>
    <w:rsid w:val="005A65B9"/>
    <w:rsid w:val="005A75F3"/>
    <w:rsid w:val="005B1412"/>
    <w:rsid w:val="005B37E8"/>
    <w:rsid w:val="005B3954"/>
    <w:rsid w:val="005B4F49"/>
    <w:rsid w:val="005B5512"/>
    <w:rsid w:val="005B71B5"/>
    <w:rsid w:val="005C08D0"/>
    <w:rsid w:val="005C0BEC"/>
    <w:rsid w:val="005C1510"/>
    <w:rsid w:val="005C1B42"/>
    <w:rsid w:val="005C1C0C"/>
    <w:rsid w:val="005C3015"/>
    <w:rsid w:val="005C395B"/>
    <w:rsid w:val="005C6BBD"/>
    <w:rsid w:val="005C6E16"/>
    <w:rsid w:val="005C72CF"/>
    <w:rsid w:val="005C7CD0"/>
    <w:rsid w:val="005D0767"/>
    <w:rsid w:val="005D0CDF"/>
    <w:rsid w:val="005D20A8"/>
    <w:rsid w:val="005D27A7"/>
    <w:rsid w:val="005D3427"/>
    <w:rsid w:val="005D38A8"/>
    <w:rsid w:val="005D4A05"/>
    <w:rsid w:val="005D4C27"/>
    <w:rsid w:val="005D5268"/>
    <w:rsid w:val="005D7270"/>
    <w:rsid w:val="005E138E"/>
    <w:rsid w:val="005E142B"/>
    <w:rsid w:val="005E14DB"/>
    <w:rsid w:val="005E1CB9"/>
    <w:rsid w:val="005E257D"/>
    <w:rsid w:val="005E3227"/>
    <w:rsid w:val="005E3657"/>
    <w:rsid w:val="005E3AFA"/>
    <w:rsid w:val="005E5801"/>
    <w:rsid w:val="005E5B8D"/>
    <w:rsid w:val="005E5D19"/>
    <w:rsid w:val="005E7704"/>
    <w:rsid w:val="005F176F"/>
    <w:rsid w:val="005F18B3"/>
    <w:rsid w:val="005F1A54"/>
    <w:rsid w:val="005F1C13"/>
    <w:rsid w:val="005F1CF7"/>
    <w:rsid w:val="005F2721"/>
    <w:rsid w:val="005F501F"/>
    <w:rsid w:val="005F6748"/>
    <w:rsid w:val="005F6842"/>
    <w:rsid w:val="0060051C"/>
    <w:rsid w:val="00600CB4"/>
    <w:rsid w:val="0060111D"/>
    <w:rsid w:val="00601654"/>
    <w:rsid w:val="00602641"/>
    <w:rsid w:val="00602B7F"/>
    <w:rsid w:val="00603834"/>
    <w:rsid w:val="00604E97"/>
    <w:rsid w:val="00606B74"/>
    <w:rsid w:val="0060765D"/>
    <w:rsid w:val="006078CE"/>
    <w:rsid w:val="00607E04"/>
    <w:rsid w:val="00610645"/>
    <w:rsid w:val="00611697"/>
    <w:rsid w:val="00611C0E"/>
    <w:rsid w:val="00612283"/>
    <w:rsid w:val="006122FB"/>
    <w:rsid w:val="00612E3B"/>
    <w:rsid w:val="00614CF4"/>
    <w:rsid w:val="0061616B"/>
    <w:rsid w:val="006161FF"/>
    <w:rsid w:val="00616BD8"/>
    <w:rsid w:val="00617CF4"/>
    <w:rsid w:val="0062085F"/>
    <w:rsid w:val="00621FBB"/>
    <w:rsid w:val="006225D2"/>
    <w:rsid w:val="00622F07"/>
    <w:rsid w:val="0062337B"/>
    <w:rsid w:val="0062378B"/>
    <w:rsid w:val="0062554F"/>
    <w:rsid w:val="00625E03"/>
    <w:rsid w:val="00626993"/>
    <w:rsid w:val="006272B2"/>
    <w:rsid w:val="006302DF"/>
    <w:rsid w:val="00631C84"/>
    <w:rsid w:val="006324FE"/>
    <w:rsid w:val="0063315A"/>
    <w:rsid w:val="006333DC"/>
    <w:rsid w:val="00635662"/>
    <w:rsid w:val="00635A82"/>
    <w:rsid w:val="00637ED2"/>
    <w:rsid w:val="00637FC2"/>
    <w:rsid w:val="006409F9"/>
    <w:rsid w:val="00643B4A"/>
    <w:rsid w:val="00644AA6"/>
    <w:rsid w:val="00644F32"/>
    <w:rsid w:val="0064590D"/>
    <w:rsid w:val="00645B05"/>
    <w:rsid w:val="00646B3F"/>
    <w:rsid w:val="00646BFA"/>
    <w:rsid w:val="00650008"/>
    <w:rsid w:val="00650943"/>
    <w:rsid w:val="006510D3"/>
    <w:rsid w:val="006515C9"/>
    <w:rsid w:val="006525AE"/>
    <w:rsid w:val="006533A6"/>
    <w:rsid w:val="00653D93"/>
    <w:rsid w:val="006544AB"/>
    <w:rsid w:val="0065462A"/>
    <w:rsid w:val="00654D87"/>
    <w:rsid w:val="0065583F"/>
    <w:rsid w:val="00655852"/>
    <w:rsid w:val="00656235"/>
    <w:rsid w:val="00656F4F"/>
    <w:rsid w:val="006570D4"/>
    <w:rsid w:val="0066006E"/>
    <w:rsid w:val="006602C3"/>
    <w:rsid w:val="0066194C"/>
    <w:rsid w:val="00662027"/>
    <w:rsid w:val="00662506"/>
    <w:rsid w:val="006638A8"/>
    <w:rsid w:val="00665D30"/>
    <w:rsid w:val="00666282"/>
    <w:rsid w:val="00666A38"/>
    <w:rsid w:val="00667ECC"/>
    <w:rsid w:val="0067012E"/>
    <w:rsid w:val="00670E1C"/>
    <w:rsid w:val="00672BAD"/>
    <w:rsid w:val="00674E29"/>
    <w:rsid w:val="0067548B"/>
    <w:rsid w:val="006767B7"/>
    <w:rsid w:val="006767D2"/>
    <w:rsid w:val="00680610"/>
    <w:rsid w:val="00681B3E"/>
    <w:rsid w:val="00682747"/>
    <w:rsid w:val="006827AB"/>
    <w:rsid w:val="00683013"/>
    <w:rsid w:val="006831BA"/>
    <w:rsid w:val="0068325A"/>
    <w:rsid w:val="00685160"/>
    <w:rsid w:val="006865C2"/>
    <w:rsid w:val="006878A7"/>
    <w:rsid w:val="0069016F"/>
    <w:rsid w:val="00690A40"/>
    <w:rsid w:val="00691F11"/>
    <w:rsid w:val="00692151"/>
    <w:rsid w:val="00693328"/>
    <w:rsid w:val="006937AA"/>
    <w:rsid w:val="00693B0B"/>
    <w:rsid w:val="006949A6"/>
    <w:rsid w:val="00695441"/>
    <w:rsid w:val="0069574C"/>
    <w:rsid w:val="00696AF0"/>
    <w:rsid w:val="00697C3C"/>
    <w:rsid w:val="00697F0E"/>
    <w:rsid w:val="006A0016"/>
    <w:rsid w:val="006A326C"/>
    <w:rsid w:val="006A3BF2"/>
    <w:rsid w:val="006A48A5"/>
    <w:rsid w:val="006A5A59"/>
    <w:rsid w:val="006A6688"/>
    <w:rsid w:val="006B17EF"/>
    <w:rsid w:val="006B35D9"/>
    <w:rsid w:val="006B44D4"/>
    <w:rsid w:val="006B70C3"/>
    <w:rsid w:val="006C016D"/>
    <w:rsid w:val="006C027C"/>
    <w:rsid w:val="006C0D14"/>
    <w:rsid w:val="006C5B7B"/>
    <w:rsid w:val="006C76D0"/>
    <w:rsid w:val="006D00CE"/>
    <w:rsid w:val="006D06E6"/>
    <w:rsid w:val="006D1507"/>
    <w:rsid w:val="006D187E"/>
    <w:rsid w:val="006D1F17"/>
    <w:rsid w:val="006D242D"/>
    <w:rsid w:val="006D35B2"/>
    <w:rsid w:val="006D3785"/>
    <w:rsid w:val="006D3A97"/>
    <w:rsid w:val="006D450B"/>
    <w:rsid w:val="006D47DC"/>
    <w:rsid w:val="006D5889"/>
    <w:rsid w:val="006D5E66"/>
    <w:rsid w:val="006D5F6D"/>
    <w:rsid w:val="006D6D8D"/>
    <w:rsid w:val="006D6ED3"/>
    <w:rsid w:val="006D7959"/>
    <w:rsid w:val="006E0694"/>
    <w:rsid w:val="006E2408"/>
    <w:rsid w:val="006E2959"/>
    <w:rsid w:val="006E357D"/>
    <w:rsid w:val="006E4162"/>
    <w:rsid w:val="006E4EA2"/>
    <w:rsid w:val="006E578D"/>
    <w:rsid w:val="006E60BA"/>
    <w:rsid w:val="006E72A9"/>
    <w:rsid w:val="006F087E"/>
    <w:rsid w:val="006F1733"/>
    <w:rsid w:val="006F18C7"/>
    <w:rsid w:val="006F1B51"/>
    <w:rsid w:val="006F1FDE"/>
    <w:rsid w:val="006F316B"/>
    <w:rsid w:val="006F51E8"/>
    <w:rsid w:val="006F5D04"/>
    <w:rsid w:val="006F6B99"/>
    <w:rsid w:val="006F7AF0"/>
    <w:rsid w:val="006F7CA9"/>
    <w:rsid w:val="00700827"/>
    <w:rsid w:val="00702493"/>
    <w:rsid w:val="00702EB7"/>
    <w:rsid w:val="00703BB7"/>
    <w:rsid w:val="00707485"/>
    <w:rsid w:val="007100FA"/>
    <w:rsid w:val="007109E0"/>
    <w:rsid w:val="00711BE6"/>
    <w:rsid w:val="007122CD"/>
    <w:rsid w:val="00713213"/>
    <w:rsid w:val="00713D12"/>
    <w:rsid w:val="00714403"/>
    <w:rsid w:val="007146F0"/>
    <w:rsid w:val="007157EB"/>
    <w:rsid w:val="007170A5"/>
    <w:rsid w:val="00717BE7"/>
    <w:rsid w:val="00717C09"/>
    <w:rsid w:val="0072024D"/>
    <w:rsid w:val="00722B05"/>
    <w:rsid w:val="0072362D"/>
    <w:rsid w:val="00723B4A"/>
    <w:rsid w:val="00724D49"/>
    <w:rsid w:val="007250DE"/>
    <w:rsid w:val="00725581"/>
    <w:rsid w:val="007256CD"/>
    <w:rsid w:val="00725787"/>
    <w:rsid w:val="00726199"/>
    <w:rsid w:val="0072680C"/>
    <w:rsid w:val="0072711A"/>
    <w:rsid w:val="0072777D"/>
    <w:rsid w:val="00727B52"/>
    <w:rsid w:val="00730DCD"/>
    <w:rsid w:val="007318EA"/>
    <w:rsid w:val="00731B16"/>
    <w:rsid w:val="00734706"/>
    <w:rsid w:val="00734A14"/>
    <w:rsid w:val="0073522D"/>
    <w:rsid w:val="0073523D"/>
    <w:rsid w:val="0073564B"/>
    <w:rsid w:val="00735A00"/>
    <w:rsid w:val="00736667"/>
    <w:rsid w:val="00736EC3"/>
    <w:rsid w:val="007370E2"/>
    <w:rsid w:val="007374BB"/>
    <w:rsid w:val="00740075"/>
    <w:rsid w:val="00740922"/>
    <w:rsid w:val="00740E5A"/>
    <w:rsid w:val="00741FE7"/>
    <w:rsid w:val="0074233D"/>
    <w:rsid w:val="00745D0B"/>
    <w:rsid w:val="00746DFE"/>
    <w:rsid w:val="007474E5"/>
    <w:rsid w:val="007478E2"/>
    <w:rsid w:val="00747EFB"/>
    <w:rsid w:val="00750516"/>
    <w:rsid w:val="00750B2B"/>
    <w:rsid w:val="00751771"/>
    <w:rsid w:val="007519B0"/>
    <w:rsid w:val="00751B73"/>
    <w:rsid w:val="00751BA9"/>
    <w:rsid w:val="00752A40"/>
    <w:rsid w:val="00752F2A"/>
    <w:rsid w:val="007535AA"/>
    <w:rsid w:val="00753909"/>
    <w:rsid w:val="00753E22"/>
    <w:rsid w:val="007540DC"/>
    <w:rsid w:val="00754571"/>
    <w:rsid w:val="00755125"/>
    <w:rsid w:val="007561C0"/>
    <w:rsid w:val="007566DF"/>
    <w:rsid w:val="007568B0"/>
    <w:rsid w:val="00756B61"/>
    <w:rsid w:val="00756C9A"/>
    <w:rsid w:val="0076125B"/>
    <w:rsid w:val="00764440"/>
    <w:rsid w:val="007646E7"/>
    <w:rsid w:val="007649EF"/>
    <w:rsid w:val="00764B0C"/>
    <w:rsid w:val="007706FE"/>
    <w:rsid w:val="00770DD5"/>
    <w:rsid w:val="0077153A"/>
    <w:rsid w:val="00771900"/>
    <w:rsid w:val="00771912"/>
    <w:rsid w:val="00773AD0"/>
    <w:rsid w:val="00773C2D"/>
    <w:rsid w:val="0077435A"/>
    <w:rsid w:val="007749D6"/>
    <w:rsid w:val="00774C9F"/>
    <w:rsid w:val="00774E92"/>
    <w:rsid w:val="00775F1A"/>
    <w:rsid w:val="007764DD"/>
    <w:rsid w:val="0077650C"/>
    <w:rsid w:val="00776826"/>
    <w:rsid w:val="00780BEB"/>
    <w:rsid w:val="00781401"/>
    <w:rsid w:val="00781D00"/>
    <w:rsid w:val="00782716"/>
    <w:rsid w:val="00784EA4"/>
    <w:rsid w:val="00785292"/>
    <w:rsid w:val="00785678"/>
    <w:rsid w:val="00786D48"/>
    <w:rsid w:val="00787DEA"/>
    <w:rsid w:val="00791B6E"/>
    <w:rsid w:val="00792AD7"/>
    <w:rsid w:val="00792BA4"/>
    <w:rsid w:val="00792C75"/>
    <w:rsid w:val="00793F96"/>
    <w:rsid w:val="007952E8"/>
    <w:rsid w:val="007955E5"/>
    <w:rsid w:val="00796D18"/>
    <w:rsid w:val="007A1C86"/>
    <w:rsid w:val="007A2273"/>
    <w:rsid w:val="007A2DE2"/>
    <w:rsid w:val="007A4202"/>
    <w:rsid w:val="007A4285"/>
    <w:rsid w:val="007A4E70"/>
    <w:rsid w:val="007A5108"/>
    <w:rsid w:val="007A5170"/>
    <w:rsid w:val="007A5210"/>
    <w:rsid w:val="007A5EA0"/>
    <w:rsid w:val="007A61CF"/>
    <w:rsid w:val="007A71D6"/>
    <w:rsid w:val="007A72FF"/>
    <w:rsid w:val="007B01C0"/>
    <w:rsid w:val="007B2335"/>
    <w:rsid w:val="007B33FA"/>
    <w:rsid w:val="007B4929"/>
    <w:rsid w:val="007B4EF5"/>
    <w:rsid w:val="007B5693"/>
    <w:rsid w:val="007B5F37"/>
    <w:rsid w:val="007B6BA9"/>
    <w:rsid w:val="007B70F2"/>
    <w:rsid w:val="007B7D40"/>
    <w:rsid w:val="007C0F43"/>
    <w:rsid w:val="007C33E6"/>
    <w:rsid w:val="007C38F2"/>
    <w:rsid w:val="007C39B9"/>
    <w:rsid w:val="007C5121"/>
    <w:rsid w:val="007C5909"/>
    <w:rsid w:val="007C6011"/>
    <w:rsid w:val="007C6B71"/>
    <w:rsid w:val="007D1B09"/>
    <w:rsid w:val="007D23AA"/>
    <w:rsid w:val="007D3F96"/>
    <w:rsid w:val="007D5BA9"/>
    <w:rsid w:val="007D5BFE"/>
    <w:rsid w:val="007D5CC5"/>
    <w:rsid w:val="007D5ED1"/>
    <w:rsid w:val="007D6494"/>
    <w:rsid w:val="007D6C2E"/>
    <w:rsid w:val="007D7C04"/>
    <w:rsid w:val="007D7C12"/>
    <w:rsid w:val="007D7E4E"/>
    <w:rsid w:val="007D7F55"/>
    <w:rsid w:val="007E0F57"/>
    <w:rsid w:val="007E0FD9"/>
    <w:rsid w:val="007E170D"/>
    <w:rsid w:val="007E1D7E"/>
    <w:rsid w:val="007E1E12"/>
    <w:rsid w:val="007E3CF7"/>
    <w:rsid w:val="007E6689"/>
    <w:rsid w:val="007E75D2"/>
    <w:rsid w:val="007F032D"/>
    <w:rsid w:val="007F033D"/>
    <w:rsid w:val="007F12CE"/>
    <w:rsid w:val="007F218C"/>
    <w:rsid w:val="007F368F"/>
    <w:rsid w:val="007F3E0F"/>
    <w:rsid w:val="007F7A32"/>
    <w:rsid w:val="00800DD6"/>
    <w:rsid w:val="0080346F"/>
    <w:rsid w:val="00804895"/>
    <w:rsid w:val="00804CFB"/>
    <w:rsid w:val="00807941"/>
    <w:rsid w:val="00807FE4"/>
    <w:rsid w:val="008108DB"/>
    <w:rsid w:val="00810C81"/>
    <w:rsid w:val="008119AA"/>
    <w:rsid w:val="008121FD"/>
    <w:rsid w:val="008140A0"/>
    <w:rsid w:val="00815100"/>
    <w:rsid w:val="008157D1"/>
    <w:rsid w:val="00815BF1"/>
    <w:rsid w:val="00816239"/>
    <w:rsid w:val="00816CD5"/>
    <w:rsid w:val="0081725E"/>
    <w:rsid w:val="00817B63"/>
    <w:rsid w:val="00820DC3"/>
    <w:rsid w:val="00822C8D"/>
    <w:rsid w:val="00822DEE"/>
    <w:rsid w:val="00823352"/>
    <w:rsid w:val="0082397A"/>
    <w:rsid w:val="00823D8E"/>
    <w:rsid w:val="00823F42"/>
    <w:rsid w:val="00825D9E"/>
    <w:rsid w:val="00826ABA"/>
    <w:rsid w:val="00827021"/>
    <w:rsid w:val="008275C8"/>
    <w:rsid w:val="00827AEB"/>
    <w:rsid w:val="00827E74"/>
    <w:rsid w:val="00827F8A"/>
    <w:rsid w:val="0083166D"/>
    <w:rsid w:val="00831FC6"/>
    <w:rsid w:val="0083313F"/>
    <w:rsid w:val="00834149"/>
    <w:rsid w:val="00834D87"/>
    <w:rsid w:val="008351A8"/>
    <w:rsid w:val="008370A0"/>
    <w:rsid w:val="008376E1"/>
    <w:rsid w:val="00842228"/>
    <w:rsid w:val="00843791"/>
    <w:rsid w:val="008443C3"/>
    <w:rsid w:val="008448E4"/>
    <w:rsid w:val="00844F0E"/>
    <w:rsid w:val="00845A50"/>
    <w:rsid w:val="0084748D"/>
    <w:rsid w:val="00847A2E"/>
    <w:rsid w:val="0085128D"/>
    <w:rsid w:val="0085177C"/>
    <w:rsid w:val="00851987"/>
    <w:rsid w:val="00851E63"/>
    <w:rsid w:val="00852FE8"/>
    <w:rsid w:val="00853D3E"/>
    <w:rsid w:val="008549E7"/>
    <w:rsid w:val="00854A13"/>
    <w:rsid w:val="00856758"/>
    <w:rsid w:val="0085758B"/>
    <w:rsid w:val="00862C2B"/>
    <w:rsid w:val="00863989"/>
    <w:rsid w:val="00864FCB"/>
    <w:rsid w:val="00865817"/>
    <w:rsid w:val="00870C3C"/>
    <w:rsid w:val="0087198C"/>
    <w:rsid w:val="00872128"/>
    <w:rsid w:val="0087341C"/>
    <w:rsid w:val="008737EF"/>
    <w:rsid w:val="008745F3"/>
    <w:rsid w:val="0087590B"/>
    <w:rsid w:val="00876127"/>
    <w:rsid w:val="0087668A"/>
    <w:rsid w:val="00876716"/>
    <w:rsid w:val="00876A4B"/>
    <w:rsid w:val="00877680"/>
    <w:rsid w:val="008811AC"/>
    <w:rsid w:val="00881DB6"/>
    <w:rsid w:val="008838C9"/>
    <w:rsid w:val="00884D9C"/>
    <w:rsid w:val="00885043"/>
    <w:rsid w:val="008855D9"/>
    <w:rsid w:val="00885AB8"/>
    <w:rsid w:val="00885C75"/>
    <w:rsid w:val="00887606"/>
    <w:rsid w:val="00887AB5"/>
    <w:rsid w:val="00890479"/>
    <w:rsid w:val="00890AE6"/>
    <w:rsid w:val="0089154F"/>
    <w:rsid w:val="00895F5E"/>
    <w:rsid w:val="0089691A"/>
    <w:rsid w:val="00896C07"/>
    <w:rsid w:val="0089765D"/>
    <w:rsid w:val="00897BE2"/>
    <w:rsid w:val="008A0445"/>
    <w:rsid w:val="008A0C0D"/>
    <w:rsid w:val="008A174E"/>
    <w:rsid w:val="008A361F"/>
    <w:rsid w:val="008A3DE2"/>
    <w:rsid w:val="008A3E32"/>
    <w:rsid w:val="008A54F3"/>
    <w:rsid w:val="008A5C5B"/>
    <w:rsid w:val="008A5E6C"/>
    <w:rsid w:val="008A62B0"/>
    <w:rsid w:val="008A6A82"/>
    <w:rsid w:val="008A7E49"/>
    <w:rsid w:val="008B0C65"/>
    <w:rsid w:val="008B194A"/>
    <w:rsid w:val="008B2914"/>
    <w:rsid w:val="008B322B"/>
    <w:rsid w:val="008B33CD"/>
    <w:rsid w:val="008B37DA"/>
    <w:rsid w:val="008B60DA"/>
    <w:rsid w:val="008B64C6"/>
    <w:rsid w:val="008C070B"/>
    <w:rsid w:val="008C08B3"/>
    <w:rsid w:val="008C1378"/>
    <w:rsid w:val="008C1DD8"/>
    <w:rsid w:val="008C25E7"/>
    <w:rsid w:val="008C2CFD"/>
    <w:rsid w:val="008C3975"/>
    <w:rsid w:val="008C3A1C"/>
    <w:rsid w:val="008C5289"/>
    <w:rsid w:val="008C55A0"/>
    <w:rsid w:val="008C7F3D"/>
    <w:rsid w:val="008D030E"/>
    <w:rsid w:val="008D1E94"/>
    <w:rsid w:val="008D271A"/>
    <w:rsid w:val="008D289F"/>
    <w:rsid w:val="008D34D2"/>
    <w:rsid w:val="008D35EC"/>
    <w:rsid w:val="008D3A78"/>
    <w:rsid w:val="008D59D5"/>
    <w:rsid w:val="008D5C88"/>
    <w:rsid w:val="008D6576"/>
    <w:rsid w:val="008D6C69"/>
    <w:rsid w:val="008D74D6"/>
    <w:rsid w:val="008D76E0"/>
    <w:rsid w:val="008E02BE"/>
    <w:rsid w:val="008E206D"/>
    <w:rsid w:val="008E2D54"/>
    <w:rsid w:val="008E4C0A"/>
    <w:rsid w:val="008E5A7E"/>
    <w:rsid w:val="008E732C"/>
    <w:rsid w:val="008E7427"/>
    <w:rsid w:val="008F0F42"/>
    <w:rsid w:val="008F18AC"/>
    <w:rsid w:val="008F22CA"/>
    <w:rsid w:val="008F3135"/>
    <w:rsid w:val="008F4B96"/>
    <w:rsid w:val="008F4CCD"/>
    <w:rsid w:val="008F670F"/>
    <w:rsid w:val="008F7944"/>
    <w:rsid w:val="009010AC"/>
    <w:rsid w:val="009057B2"/>
    <w:rsid w:val="009057D2"/>
    <w:rsid w:val="009065CF"/>
    <w:rsid w:val="009102D4"/>
    <w:rsid w:val="009124C8"/>
    <w:rsid w:val="009144F2"/>
    <w:rsid w:val="00914A48"/>
    <w:rsid w:val="009155E1"/>
    <w:rsid w:val="009174C5"/>
    <w:rsid w:val="0092140F"/>
    <w:rsid w:val="00921668"/>
    <w:rsid w:val="0092287A"/>
    <w:rsid w:val="009228E4"/>
    <w:rsid w:val="00923BAF"/>
    <w:rsid w:val="009248D2"/>
    <w:rsid w:val="00924C03"/>
    <w:rsid w:val="00924DC2"/>
    <w:rsid w:val="00925AEE"/>
    <w:rsid w:val="009260F5"/>
    <w:rsid w:val="0092700C"/>
    <w:rsid w:val="009271A8"/>
    <w:rsid w:val="00927739"/>
    <w:rsid w:val="00930096"/>
    <w:rsid w:val="009309BB"/>
    <w:rsid w:val="00930B7A"/>
    <w:rsid w:val="00930E03"/>
    <w:rsid w:val="009312F3"/>
    <w:rsid w:val="00931C16"/>
    <w:rsid w:val="009346B1"/>
    <w:rsid w:val="00934C1D"/>
    <w:rsid w:val="009364C3"/>
    <w:rsid w:val="009370DE"/>
    <w:rsid w:val="00940669"/>
    <w:rsid w:val="009419C9"/>
    <w:rsid w:val="00941D58"/>
    <w:rsid w:val="009429FC"/>
    <w:rsid w:val="0094327D"/>
    <w:rsid w:val="00945356"/>
    <w:rsid w:val="00945456"/>
    <w:rsid w:val="00946E95"/>
    <w:rsid w:val="009474B8"/>
    <w:rsid w:val="009519D1"/>
    <w:rsid w:val="009520B4"/>
    <w:rsid w:val="009524EE"/>
    <w:rsid w:val="00952650"/>
    <w:rsid w:val="00952E22"/>
    <w:rsid w:val="0095516B"/>
    <w:rsid w:val="009554B8"/>
    <w:rsid w:val="00956532"/>
    <w:rsid w:val="00957EDE"/>
    <w:rsid w:val="00960873"/>
    <w:rsid w:val="00960E4E"/>
    <w:rsid w:val="00961B02"/>
    <w:rsid w:val="00962357"/>
    <w:rsid w:val="009624DB"/>
    <w:rsid w:val="00962888"/>
    <w:rsid w:val="009629E3"/>
    <w:rsid w:val="00962AEF"/>
    <w:rsid w:val="00962DAA"/>
    <w:rsid w:val="009632AA"/>
    <w:rsid w:val="009635AD"/>
    <w:rsid w:val="00964CC4"/>
    <w:rsid w:val="009650DD"/>
    <w:rsid w:val="009663EA"/>
    <w:rsid w:val="00970876"/>
    <w:rsid w:val="00970CCD"/>
    <w:rsid w:val="00972155"/>
    <w:rsid w:val="00972647"/>
    <w:rsid w:val="009734B0"/>
    <w:rsid w:val="00973CFF"/>
    <w:rsid w:val="0097451A"/>
    <w:rsid w:val="009750B2"/>
    <w:rsid w:val="0097737F"/>
    <w:rsid w:val="009773DD"/>
    <w:rsid w:val="009779AC"/>
    <w:rsid w:val="00977BD0"/>
    <w:rsid w:val="00977BD8"/>
    <w:rsid w:val="00977EDD"/>
    <w:rsid w:val="0098039A"/>
    <w:rsid w:val="00981476"/>
    <w:rsid w:val="00981F7C"/>
    <w:rsid w:val="009822C5"/>
    <w:rsid w:val="0098264E"/>
    <w:rsid w:val="009840F0"/>
    <w:rsid w:val="00984FAE"/>
    <w:rsid w:val="0098739A"/>
    <w:rsid w:val="009879E6"/>
    <w:rsid w:val="00990251"/>
    <w:rsid w:val="009906E0"/>
    <w:rsid w:val="00991843"/>
    <w:rsid w:val="009A0379"/>
    <w:rsid w:val="009A0A7C"/>
    <w:rsid w:val="009A37B7"/>
    <w:rsid w:val="009A37E2"/>
    <w:rsid w:val="009A41E3"/>
    <w:rsid w:val="009A4690"/>
    <w:rsid w:val="009A474C"/>
    <w:rsid w:val="009A7F06"/>
    <w:rsid w:val="009B0641"/>
    <w:rsid w:val="009B1FCA"/>
    <w:rsid w:val="009B2028"/>
    <w:rsid w:val="009B608A"/>
    <w:rsid w:val="009B6715"/>
    <w:rsid w:val="009C0F09"/>
    <w:rsid w:val="009C112A"/>
    <w:rsid w:val="009C2A0B"/>
    <w:rsid w:val="009C3A66"/>
    <w:rsid w:val="009C3FA1"/>
    <w:rsid w:val="009C6B86"/>
    <w:rsid w:val="009C7DDD"/>
    <w:rsid w:val="009C7DE5"/>
    <w:rsid w:val="009C7EA0"/>
    <w:rsid w:val="009C7EB2"/>
    <w:rsid w:val="009D03CB"/>
    <w:rsid w:val="009D1C92"/>
    <w:rsid w:val="009D1D71"/>
    <w:rsid w:val="009D26E7"/>
    <w:rsid w:val="009D63B6"/>
    <w:rsid w:val="009E1468"/>
    <w:rsid w:val="009E1864"/>
    <w:rsid w:val="009E1906"/>
    <w:rsid w:val="009E1DFD"/>
    <w:rsid w:val="009E2021"/>
    <w:rsid w:val="009E20F3"/>
    <w:rsid w:val="009E25AD"/>
    <w:rsid w:val="009E2BFB"/>
    <w:rsid w:val="009E2D35"/>
    <w:rsid w:val="009E3150"/>
    <w:rsid w:val="009E3AFF"/>
    <w:rsid w:val="009E492F"/>
    <w:rsid w:val="009E4BEC"/>
    <w:rsid w:val="009E4D03"/>
    <w:rsid w:val="009E4E47"/>
    <w:rsid w:val="009E6430"/>
    <w:rsid w:val="009E768D"/>
    <w:rsid w:val="009E7AEE"/>
    <w:rsid w:val="009F05DE"/>
    <w:rsid w:val="009F1890"/>
    <w:rsid w:val="009F1F1A"/>
    <w:rsid w:val="009F201E"/>
    <w:rsid w:val="009F2EB1"/>
    <w:rsid w:val="009F3267"/>
    <w:rsid w:val="009F3713"/>
    <w:rsid w:val="009F41FB"/>
    <w:rsid w:val="009F51EA"/>
    <w:rsid w:val="009F6574"/>
    <w:rsid w:val="009F6F83"/>
    <w:rsid w:val="009F72A6"/>
    <w:rsid w:val="00A0093C"/>
    <w:rsid w:val="00A02797"/>
    <w:rsid w:val="00A02950"/>
    <w:rsid w:val="00A02BE8"/>
    <w:rsid w:val="00A02F32"/>
    <w:rsid w:val="00A06ED8"/>
    <w:rsid w:val="00A0705E"/>
    <w:rsid w:val="00A07B16"/>
    <w:rsid w:val="00A124C8"/>
    <w:rsid w:val="00A13360"/>
    <w:rsid w:val="00A15745"/>
    <w:rsid w:val="00A17B3A"/>
    <w:rsid w:val="00A22D66"/>
    <w:rsid w:val="00A239D4"/>
    <w:rsid w:val="00A23F10"/>
    <w:rsid w:val="00A2459B"/>
    <w:rsid w:val="00A25FD0"/>
    <w:rsid w:val="00A3093B"/>
    <w:rsid w:val="00A30BBB"/>
    <w:rsid w:val="00A35244"/>
    <w:rsid w:val="00A35E04"/>
    <w:rsid w:val="00A36971"/>
    <w:rsid w:val="00A36A68"/>
    <w:rsid w:val="00A36C0F"/>
    <w:rsid w:val="00A41F8D"/>
    <w:rsid w:val="00A420BA"/>
    <w:rsid w:val="00A44368"/>
    <w:rsid w:val="00A44FE4"/>
    <w:rsid w:val="00A46127"/>
    <w:rsid w:val="00A47B3D"/>
    <w:rsid w:val="00A47C05"/>
    <w:rsid w:val="00A47DC8"/>
    <w:rsid w:val="00A50EE5"/>
    <w:rsid w:val="00A54853"/>
    <w:rsid w:val="00A54C51"/>
    <w:rsid w:val="00A55810"/>
    <w:rsid w:val="00A5653B"/>
    <w:rsid w:val="00A576A8"/>
    <w:rsid w:val="00A57D2E"/>
    <w:rsid w:val="00A57D60"/>
    <w:rsid w:val="00A57DE4"/>
    <w:rsid w:val="00A6175A"/>
    <w:rsid w:val="00A625E1"/>
    <w:rsid w:val="00A62889"/>
    <w:rsid w:val="00A643AE"/>
    <w:rsid w:val="00A6540E"/>
    <w:rsid w:val="00A65D82"/>
    <w:rsid w:val="00A66112"/>
    <w:rsid w:val="00A66C84"/>
    <w:rsid w:val="00A6774A"/>
    <w:rsid w:val="00A67CCF"/>
    <w:rsid w:val="00A70C50"/>
    <w:rsid w:val="00A71198"/>
    <w:rsid w:val="00A72C28"/>
    <w:rsid w:val="00A74128"/>
    <w:rsid w:val="00A75188"/>
    <w:rsid w:val="00A75237"/>
    <w:rsid w:val="00A77963"/>
    <w:rsid w:val="00A801A3"/>
    <w:rsid w:val="00A80B3E"/>
    <w:rsid w:val="00A829A5"/>
    <w:rsid w:val="00A82B73"/>
    <w:rsid w:val="00A82C18"/>
    <w:rsid w:val="00A82EC1"/>
    <w:rsid w:val="00A832CF"/>
    <w:rsid w:val="00A8395C"/>
    <w:rsid w:val="00A83C17"/>
    <w:rsid w:val="00A84548"/>
    <w:rsid w:val="00A849B7"/>
    <w:rsid w:val="00A85D69"/>
    <w:rsid w:val="00A868CF"/>
    <w:rsid w:val="00A86ECE"/>
    <w:rsid w:val="00A90A84"/>
    <w:rsid w:val="00A93A80"/>
    <w:rsid w:val="00A943F8"/>
    <w:rsid w:val="00A9482B"/>
    <w:rsid w:val="00A94F7A"/>
    <w:rsid w:val="00A959D7"/>
    <w:rsid w:val="00A96DF0"/>
    <w:rsid w:val="00AA0D4F"/>
    <w:rsid w:val="00AA2500"/>
    <w:rsid w:val="00AA3235"/>
    <w:rsid w:val="00AA3339"/>
    <w:rsid w:val="00AA46AF"/>
    <w:rsid w:val="00AA483C"/>
    <w:rsid w:val="00AA6306"/>
    <w:rsid w:val="00AA74FF"/>
    <w:rsid w:val="00AA7D9E"/>
    <w:rsid w:val="00AB07C6"/>
    <w:rsid w:val="00AB38EF"/>
    <w:rsid w:val="00AB3CFA"/>
    <w:rsid w:val="00AB45EE"/>
    <w:rsid w:val="00AB4864"/>
    <w:rsid w:val="00AB59CB"/>
    <w:rsid w:val="00AB6E80"/>
    <w:rsid w:val="00AB79E3"/>
    <w:rsid w:val="00AC08CF"/>
    <w:rsid w:val="00AC2406"/>
    <w:rsid w:val="00AC244E"/>
    <w:rsid w:val="00AC49F0"/>
    <w:rsid w:val="00AC60E0"/>
    <w:rsid w:val="00AC71C8"/>
    <w:rsid w:val="00AD017B"/>
    <w:rsid w:val="00AD14B6"/>
    <w:rsid w:val="00AD258B"/>
    <w:rsid w:val="00AD2E81"/>
    <w:rsid w:val="00AD4BFB"/>
    <w:rsid w:val="00AD5337"/>
    <w:rsid w:val="00AD59D4"/>
    <w:rsid w:val="00AD5FF6"/>
    <w:rsid w:val="00AE07E1"/>
    <w:rsid w:val="00AE1786"/>
    <w:rsid w:val="00AE29DD"/>
    <w:rsid w:val="00AE323D"/>
    <w:rsid w:val="00AE343F"/>
    <w:rsid w:val="00AE3D4A"/>
    <w:rsid w:val="00AE3E65"/>
    <w:rsid w:val="00AE4A5C"/>
    <w:rsid w:val="00AE4B1C"/>
    <w:rsid w:val="00AE5C1A"/>
    <w:rsid w:val="00AE6F45"/>
    <w:rsid w:val="00AE6FC5"/>
    <w:rsid w:val="00AE7146"/>
    <w:rsid w:val="00AE750B"/>
    <w:rsid w:val="00AE79F7"/>
    <w:rsid w:val="00AE7AB5"/>
    <w:rsid w:val="00AF2593"/>
    <w:rsid w:val="00AF2E1B"/>
    <w:rsid w:val="00AF366F"/>
    <w:rsid w:val="00AF3929"/>
    <w:rsid w:val="00AF4223"/>
    <w:rsid w:val="00AF55C6"/>
    <w:rsid w:val="00AF5E3C"/>
    <w:rsid w:val="00AF6752"/>
    <w:rsid w:val="00B001B9"/>
    <w:rsid w:val="00B01CDE"/>
    <w:rsid w:val="00B01D3C"/>
    <w:rsid w:val="00B02021"/>
    <w:rsid w:val="00B04C20"/>
    <w:rsid w:val="00B0506D"/>
    <w:rsid w:val="00B06140"/>
    <w:rsid w:val="00B0757D"/>
    <w:rsid w:val="00B121E4"/>
    <w:rsid w:val="00B13CA0"/>
    <w:rsid w:val="00B1442D"/>
    <w:rsid w:val="00B153D9"/>
    <w:rsid w:val="00B16647"/>
    <w:rsid w:val="00B213C7"/>
    <w:rsid w:val="00B21524"/>
    <w:rsid w:val="00B22475"/>
    <w:rsid w:val="00B22BCA"/>
    <w:rsid w:val="00B242DE"/>
    <w:rsid w:val="00B24738"/>
    <w:rsid w:val="00B25DF3"/>
    <w:rsid w:val="00B261C2"/>
    <w:rsid w:val="00B27348"/>
    <w:rsid w:val="00B2761B"/>
    <w:rsid w:val="00B30B62"/>
    <w:rsid w:val="00B31FB9"/>
    <w:rsid w:val="00B325CA"/>
    <w:rsid w:val="00B3281F"/>
    <w:rsid w:val="00B331C5"/>
    <w:rsid w:val="00B34251"/>
    <w:rsid w:val="00B34521"/>
    <w:rsid w:val="00B3457E"/>
    <w:rsid w:val="00B3466B"/>
    <w:rsid w:val="00B350EB"/>
    <w:rsid w:val="00B37169"/>
    <w:rsid w:val="00B37310"/>
    <w:rsid w:val="00B42D5A"/>
    <w:rsid w:val="00B42DAC"/>
    <w:rsid w:val="00B43A0F"/>
    <w:rsid w:val="00B43E58"/>
    <w:rsid w:val="00B443A1"/>
    <w:rsid w:val="00B459D8"/>
    <w:rsid w:val="00B46CCB"/>
    <w:rsid w:val="00B4710C"/>
    <w:rsid w:val="00B47523"/>
    <w:rsid w:val="00B477FF"/>
    <w:rsid w:val="00B50A94"/>
    <w:rsid w:val="00B50D2B"/>
    <w:rsid w:val="00B53326"/>
    <w:rsid w:val="00B55438"/>
    <w:rsid w:val="00B557AA"/>
    <w:rsid w:val="00B6009E"/>
    <w:rsid w:val="00B60F68"/>
    <w:rsid w:val="00B611AE"/>
    <w:rsid w:val="00B61421"/>
    <w:rsid w:val="00B6282E"/>
    <w:rsid w:val="00B6283B"/>
    <w:rsid w:val="00B63171"/>
    <w:rsid w:val="00B632BF"/>
    <w:rsid w:val="00B632CC"/>
    <w:rsid w:val="00B6345C"/>
    <w:rsid w:val="00B63F7F"/>
    <w:rsid w:val="00B64B6D"/>
    <w:rsid w:val="00B64D67"/>
    <w:rsid w:val="00B6505C"/>
    <w:rsid w:val="00B652C7"/>
    <w:rsid w:val="00B657FB"/>
    <w:rsid w:val="00B65FB4"/>
    <w:rsid w:val="00B67BF1"/>
    <w:rsid w:val="00B7164A"/>
    <w:rsid w:val="00B71D12"/>
    <w:rsid w:val="00B71EA0"/>
    <w:rsid w:val="00B72499"/>
    <w:rsid w:val="00B72CF1"/>
    <w:rsid w:val="00B73355"/>
    <w:rsid w:val="00B74226"/>
    <w:rsid w:val="00B75E54"/>
    <w:rsid w:val="00B76031"/>
    <w:rsid w:val="00B76AAF"/>
    <w:rsid w:val="00B771ED"/>
    <w:rsid w:val="00B81CEB"/>
    <w:rsid w:val="00B82014"/>
    <w:rsid w:val="00B824F6"/>
    <w:rsid w:val="00B829DC"/>
    <w:rsid w:val="00B83913"/>
    <w:rsid w:val="00B83A71"/>
    <w:rsid w:val="00B83C09"/>
    <w:rsid w:val="00B83F82"/>
    <w:rsid w:val="00B844A6"/>
    <w:rsid w:val="00B84973"/>
    <w:rsid w:val="00B84B85"/>
    <w:rsid w:val="00B8502C"/>
    <w:rsid w:val="00B85FD3"/>
    <w:rsid w:val="00B8636B"/>
    <w:rsid w:val="00B86C4F"/>
    <w:rsid w:val="00B874AD"/>
    <w:rsid w:val="00B875A1"/>
    <w:rsid w:val="00B87D09"/>
    <w:rsid w:val="00B87FC1"/>
    <w:rsid w:val="00B90533"/>
    <w:rsid w:val="00B90673"/>
    <w:rsid w:val="00B91005"/>
    <w:rsid w:val="00B91090"/>
    <w:rsid w:val="00B92755"/>
    <w:rsid w:val="00B92774"/>
    <w:rsid w:val="00B9282A"/>
    <w:rsid w:val="00B92CFF"/>
    <w:rsid w:val="00B9471B"/>
    <w:rsid w:val="00B94A75"/>
    <w:rsid w:val="00B9666D"/>
    <w:rsid w:val="00BA0111"/>
    <w:rsid w:val="00BA0325"/>
    <w:rsid w:val="00BA159C"/>
    <w:rsid w:val="00BA23D7"/>
    <w:rsid w:val="00BA2D06"/>
    <w:rsid w:val="00BA555F"/>
    <w:rsid w:val="00BA5A82"/>
    <w:rsid w:val="00BA7648"/>
    <w:rsid w:val="00BB00B9"/>
    <w:rsid w:val="00BB045E"/>
    <w:rsid w:val="00BB0937"/>
    <w:rsid w:val="00BB2DF4"/>
    <w:rsid w:val="00BB44E6"/>
    <w:rsid w:val="00BB49ED"/>
    <w:rsid w:val="00BB57B7"/>
    <w:rsid w:val="00BB5D51"/>
    <w:rsid w:val="00BB64A5"/>
    <w:rsid w:val="00BB6C5C"/>
    <w:rsid w:val="00BC0672"/>
    <w:rsid w:val="00BC1292"/>
    <w:rsid w:val="00BC2194"/>
    <w:rsid w:val="00BC2C33"/>
    <w:rsid w:val="00BC2ED2"/>
    <w:rsid w:val="00BC31AC"/>
    <w:rsid w:val="00BC5CE8"/>
    <w:rsid w:val="00BC5DA7"/>
    <w:rsid w:val="00BC6406"/>
    <w:rsid w:val="00BC6473"/>
    <w:rsid w:val="00BC6FA3"/>
    <w:rsid w:val="00BC7320"/>
    <w:rsid w:val="00BD0C2B"/>
    <w:rsid w:val="00BD0DDD"/>
    <w:rsid w:val="00BD136D"/>
    <w:rsid w:val="00BD14CB"/>
    <w:rsid w:val="00BD1944"/>
    <w:rsid w:val="00BD1B9F"/>
    <w:rsid w:val="00BD2016"/>
    <w:rsid w:val="00BD2760"/>
    <w:rsid w:val="00BD2ABA"/>
    <w:rsid w:val="00BD2C81"/>
    <w:rsid w:val="00BD337C"/>
    <w:rsid w:val="00BD79C4"/>
    <w:rsid w:val="00BE0047"/>
    <w:rsid w:val="00BE0758"/>
    <w:rsid w:val="00BE08D5"/>
    <w:rsid w:val="00BE0AA8"/>
    <w:rsid w:val="00BE0BA4"/>
    <w:rsid w:val="00BE1B1F"/>
    <w:rsid w:val="00BE1C03"/>
    <w:rsid w:val="00BE2103"/>
    <w:rsid w:val="00BE21F1"/>
    <w:rsid w:val="00BE22B7"/>
    <w:rsid w:val="00BE24D5"/>
    <w:rsid w:val="00BE2737"/>
    <w:rsid w:val="00BE2EFC"/>
    <w:rsid w:val="00BE3483"/>
    <w:rsid w:val="00BE510D"/>
    <w:rsid w:val="00BE5435"/>
    <w:rsid w:val="00BE69B9"/>
    <w:rsid w:val="00BE7CF3"/>
    <w:rsid w:val="00BF2891"/>
    <w:rsid w:val="00BF3DFA"/>
    <w:rsid w:val="00BF5D07"/>
    <w:rsid w:val="00BF684C"/>
    <w:rsid w:val="00BF6E72"/>
    <w:rsid w:val="00BF726D"/>
    <w:rsid w:val="00BF785F"/>
    <w:rsid w:val="00BF7C48"/>
    <w:rsid w:val="00C00D39"/>
    <w:rsid w:val="00C0208F"/>
    <w:rsid w:val="00C025A6"/>
    <w:rsid w:val="00C042E8"/>
    <w:rsid w:val="00C05C19"/>
    <w:rsid w:val="00C05C5B"/>
    <w:rsid w:val="00C077FE"/>
    <w:rsid w:val="00C101FF"/>
    <w:rsid w:val="00C14324"/>
    <w:rsid w:val="00C15226"/>
    <w:rsid w:val="00C161F0"/>
    <w:rsid w:val="00C17A52"/>
    <w:rsid w:val="00C218AC"/>
    <w:rsid w:val="00C218C3"/>
    <w:rsid w:val="00C21B19"/>
    <w:rsid w:val="00C233B5"/>
    <w:rsid w:val="00C24983"/>
    <w:rsid w:val="00C24EA2"/>
    <w:rsid w:val="00C255E9"/>
    <w:rsid w:val="00C25840"/>
    <w:rsid w:val="00C25C1F"/>
    <w:rsid w:val="00C25C63"/>
    <w:rsid w:val="00C261F5"/>
    <w:rsid w:val="00C262B9"/>
    <w:rsid w:val="00C314C2"/>
    <w:rsid w:val="00C31D7A"/>
    <w:rsid w:val="00C34F50"/>
    <w:rsid w:val="00C352A3"/>
    <w:rsid w:val="00C3731F"/>
    <w:rsid w:val="00C375C3"/>
    <w:rsid w:val="00C4309F"/>
    <w:rsid w:val="00C44017"/>
    <w:rsid w:val="00C44BCF"/>
    <w:rsid w:val="00C453E4"/>
    <w:rsid w:val="00C46003"/>
    <w:rsid w:val="00C46139"/>
    <w:rsid w:val="00C464E1"/>
    <w:rsid w:val="00C47020"/>
    <w:rsid w:val="00C5040C"/>
    <w:rsid w:val="00C5082C"/>
    <w:rsid w:val="00C521AA"/>
    <w:rsid w:val="00C5323C"/>
    <w:rsid w:val="00C535C9"/>
    <w:rsid w:val="00C53744"/>
    <w:rsid w:val="00C53E51"/>
    <w:rsid w:val="00C54322"/>
    <w:rsid w:val="00C547CB"/>
    <w:rsid w:val="00C548B5"/>
    <w:rsid w:val="00C54C36"/>
    <w:rsid w:val="00C54DBD"/>
    <w:rsid w:val="00C55419"/>
    <w:rsid w:val="00C56D92"/>
    <w:rsid w:val="00C60B5E"/>
    <w:rsid w:val="00C61FF7"/>
    <w:rsid w:val="00C63431"/>
    <w:rsid w:val="00C64472"/>
    <w:rsid w:val="00C64938"/>
    <w:rsid w:val="00C657E5"/>
    <w:rsid w:val="00C658AF"/>
    <w:rsid w:val="00C65DF8"/>
    <w:rsid w:val="00C6685F"/>
    <w:rsid w:val="00C66BBD"/>
    <w:rsid w:val="00C67820"/>
    <w:rsid w:val="00C678A7"/>
    <w:rsid w:val="00C70133"/>
    <w:rsid w:val="00C71394"/>
    <w:rsid w:val="00C72711"/>
    <w:rsid w:val="00C73225"/>
    <w:rsid w:val="00C735EB"/>
    <w:rsid w:val="00C73623"/>
    <w:rsid w:val="00C739BF"/>
    <w:rsid w:val="00C74AD9"/>
    <w:rsid w:val="00C75079"/>
    <w:rsid w:val="00C755AF"/>
    <w:rsid w:val="00C75A25"/>
    <w:rsid w:val="00C76481"/>
    <w:rsid w:val="00C7781C"/>
    <w:rsid w:val="00C808B4"/>
    <w:rsid w:val="00C824AC"/>
    <w:rsid w:val="00C82D1D"/>
    <w:rsid w:val="00C830D2"/>
    <w:rsid w:val="00C8324F"/>
    <w:rsid w:val="00C8416B"/>
    <w:rsid w:val="00C84852"/>
    <w:rsid w:val="00C86295"/>
    <w:rsid w:val="00C87234"/>
    <w:rsid w:val="00C9113C"/>
    <w:rsid w:val="00C923DA"/>
    <w:rsid w:val="00C93089"/>
    <w:rsid w:val="00C94553"/>
    <w:rsid w:val="00C96C66"/>
    <w:rsid w:val="00C96E6D"/>
    <w:rsid w:val="00C96FD7"/>
    <w:rsid w:val="00C97FC7"/>
    <w:rsid w:val="00CA0337"/>
    <w:rsid w:val="00CA3AF9"/>
    <w:rsid w:val="00CA41B3"/>
    <w:rsid w:val="00CA6708"/>
    <w:rsid w:val="00CA6AE8"/>
    <w:rsid w:val="00CA773B"/>
    <w:rsid w:val="00CA7ECC"/>
    <w:rsid w:val="00CB371F"/>
    <w:rsid w:val="00CB4E32"/>
    <w:rsid w:val="00CB5083"/>
    <w:rsid w:val="00CB5A2A"/>
    <w:rsid w:val="00CB5A8E"/>
    <w:rsid w:val="00CB61E9"/>
    <w:rsid w:val="00CB7CAB"/>
    <w:rsid w:val="00CC05BF"/>
    <w:rsid w:val="00CC1379"/>
    <w:rsid w:val="00CC17E6"/>
    <w:rsid w:val="00CC22B5"/>
    <w:rsid w:val="00CC3447"/>
    <w:rsid w:val="00CC3592"/>
    <w:rsid w:val="00CC5745"/>
    <w:rsid w:val="00CC6118"/>
    <w:rsid w:val="00CD1FBB"/>
    <w:rsid w:val="00CD2A1D"/>
    <w:rsid w:val="00CD2DEE"/>
    <w:rsid w:val="00CD37EB"/>
    <w:rsid w:val="00CD4558"/>
    <w:rsid w:val="00CD4B13"/>
    <w:rsid w:val="00CD4C14"/>
    <w:rsid w:val="00CD4C85"/>
    <w:rsid w:val="00CD59E8"/>
    <w:rsid w:val="00CD5A83"/>
    <w:rsid w:val="00CD5BC5"/>
    <w:rsid w:val="00CE0333"/>
    <w:rsid w:val="00CE3321"/>
    <w:rsid w:val="00CE3BFA"/>
    <w:rsid w:val="00CE4197"/>
    <w:rsid w:val="00CE44BB"/>
    <w:rsid w:val="00CE600E"/>
    <w:rsid w:val="00CF0E83"/>
    <w:rsid w:val="00CF1455"/>
    <w:rsid w:val="00CF14B7"/>
    <w:rsid w:val="00CF1E38"/>
    <w:rsid w:val="00CF23C2"/>
    <w:rsid w:val="00CF2CAA"/>
    <w:rsid w:val="00CF31FF"/>
    <w:rsid w:val="00CF32CE"/>
    <w:rsid w:val="00CF34EA"/>
    <w:rsid w:val="00CF60E5"/>
    <w:rsid w:val="00CF661A"/>
    <w:rsid w:val="00CF69F1"/>
    <w:rsid w:val="00CF6F60"/>
    <w:rsid w:val="00CF7211"/>
    <w:rsid w:val="00CF7348"/>
    <w:rsid w:val="00D008CD"/>
    <w:rsid w:val="00D00EC4"/>
    <w:rsid w:val="00D00F3B"/>
    <w:rsid w:val="00D013AB"/>
    <w:rsid w:val="00D01609"/>
    <w:rsid w:val="00D01B69"/>
    <w:rsid w:val="00D01BBF"/>
    <w:rsid w:val="00D01D00"/>
    <w:rsid w:val="00D0239A"/>
    <w:rsid w:val="00D02FB5"/>
    <w:rsid w:val="00D03B75"/>
    <w:rsid w:val="00D100DC"/>
    <w:rsid w:val="00D10B86"/>
    <w:rsid w:val="00D11031"/>
    <w:rsid w:val="00D1160E"/>
    <w:rsid w:val="00D1162E"/>
    <w:rsid w:val="00D12AF5"/>
    <w:rsid w:val="00D136D3"/>
    <w:rsid w:val="00D14673"/>
    <w:rsid w:val="00D174E2"/>
    <w:rsid w:val="00D206CC"/>
    <w:rsid w:val="00D21189"/>
    <w:rsid w:val="00D2174B"/>
    <w:rsid w:val="00D22230"/>
    <w:rsid w:val="00D2400C"/>
    <w:rsid w:val="00D24552"/>
    <w:rsid w:val="00D24E0A"/>
    <w:rsid w:val="00D26A0B"/>
    <w:rsid w:val="00D26B08"/>
    <w:rsid w:val="00D3027D"/>
    <w:rsid w:val="00D3117C"/>
    <w:rsid w:val="00D31F14"/>
    <w:rsid w:val="00D32CD4"/>
    <w:rsid w:val="00D32CF1"/>
    <w:rsid w:val="00D334B6"/>
    <w:rsid w:val="00D33C5D"/>
    <w:rsid w:val="00D34772"/>
    <w:rsid w:val="00D34A61"/>
    <w:rsid w:val="00D35ADC"/>
    <w:rsid w:val="00D3654D"/>
    <w:rsid w:val="00D36AA2"/>
    <w:rsid w:val="00D36C52"/>
    <w:rsid w:val="00D3752A"/>
    <w:rsid w:val="00D418BD"/>
    <w:rsid w:val="00D4227B"/>
    <w:rsid w:val="00D42F41"/>
    <w:rsid w:val="00D43B55"/>
    <w:rsid w:val="00D44619"/>
    <w:rsid w:val="00D44A69"/>
    <w:rsid w:val="00D46F60"/>
    <w:rsid w:val="00D47958"/>
    <w:rsid w:val="00D50764"/>
    <w:rsid w:val="00D52E8C"/>
    <w:rsid w:val="00D530EE"/>
    <w:rsid w:val="00D53630"/>
    <w:rsid w:val="00D543CD"/>
    <w:rsid w:val="00D544E2"/>
    <w:rsid w:val="00D54CC0"/>
    <w:rsid w:val="00D55FAE"/>
    <w:rsid w:val="00D604CF"/>
    <w:rsid w:val="00D62210"/>
    <w:rsid w:val="00D6254F"/>
    <w:rsid w:val="00D6338E"/>
    <w:rsid w:val="00D63ACB"/>
    <w:rsid w:val="00D648F8"/>
    <w:rsid w:val="00D649D0"/>
    <w:rsid w:val="00D6582C"/>
    <w:rsid w:val="00D6582F"/>
    <w:rsid w:val="00D66E5F"/>
    <w:rsid w:val="00D6733B"/>
    <w:rsid w:val="00D70989"/>
    <w:rsid w:val="00D71246"/>
    <w:rsid w:val="00D7272C"/>
    <w:rsid w:val="00D73506"/>
    <w:rsid w:val="00D73D9A"/>
    <w:rsid w:val="00D74365"/>
    <w:rsid w:val="00D74716"/>
    <w:rsid w:val="00D7521D"/>
    <w:rsid w:val="00D760B4"/>
    <w:rsid w:val="00D7611E"/>
    <w:rsid w:val="00D764B9"/>
    <w:rsid w:val="00D76510"/>
    <w:rsid w:val="00D76C12"/>
    <w:rsid w:val="00D77937"/>
    <w:rsid w:val="00D81E6C"/>
    <w:rsid w:val="00D831D4"/>
    <w:rsid w:val="00D8345F"/>
    <w:rsid w:val="00D8393A"/>
    <w:rsid w:val="00D83F54"/>
    <w:rsid w:val="00D8416C"/>
    <w:rsid w:val="00D84C1B"/>
    <w:rsid w:val="00D850A6"/>
    <w:rsid w:val="00D871A4"/>
    <w:rsid w:val="00D874F3"/>
    <w:rsid w:val="00D87C1A"/>
    <w:rsid w:val="00D87FFA"/>
    <w:rsid w:val="00D9037C"/>
    <w:rsid w:val="00D9107A"/>
    <w:rsid w:val="00D91352"/>
    <w:rsid w:val="00D917A4"/>
    <w:rsid w:val="00D91C54"/>
    <w:rsid w:val="00D92E82"/>
    <w:rsid w:val="00D93ABF"/>
    <w:rsid w:val="00D941D8"/>
    <w:rsid w:val="00D94A9C"/>
    <w:rsid w:val="00D96987"/>
    <w:rsid w:val="00D96C4F"/>
    <w:rsid w:val="00D96C91"/>
    <w:rsid w:val="00D97ADF"/>
    <w:rsid w:val="00DA016A"/>
    <w:rsid w:val="00DA0247"/>
    <w:rsid w:val="00DA0830"/>
    <w:rsid w:val="00DA20DE"/>
    <w:rsid w:val="00DA2791"/>
    <w:rsid w:val="00DA3648"/>
    <w:rsid w:val="00DA37C3"/>
    <w:rsid w:val="00DA3A8B"/>
    <w:rsid w:val="00DA417E"/>
    <w:rsid w:val="00DA44CF"/>
    <w:rsid w:val="00DA52E8"/>
    <w:rsid w:val="00DA5544"/>
    <w:rsid w:val="00DA58C7"/>
    <w:rsid w:val="00DA6118"/>
    <w:rsid w:val="00DA65C6"/>
    <w:rsid w:val="00DA6E4A"/>
    <w:rsid w:val="00DB0168"/>
    <w:rsid w:val="00DB02E1"/>
    <w:rsid w:val="00DB13D9"/>
    <w:rsid w:val="00DB2330"/>
    <w:rsid w:val="00DB238D"/>
    <w:rsid w:val="00DB45B4"/>
    <w:rsid w:val="00DB6056"/>
    <w:rsid w:val="00DB6AFB"/>
    <w:rsid w:val="00DB793E"/>
    <w:rsid w:val="00DB7E6F"/>
    <w:rsid w:val="00DC00ED"/>
    <w:rsid w:val="00DC033F"/>
    <w:rsid w:val="00DC0417"/>
    <w:rsid w:val="00DC0527"/>
    <w:rsid w:val="00DC0613"/>
    <w:rsid w:val="00DC1CC4"/>
    <w:rsid w:val="00DC1D1E"/>
    <w:rsid w:val="00DC2FC3"/>
    <w:rsid w:val="00DC32C6"/>
    <w:rsid w:val="00DC4150"/>
    <w:rsid w:val="00DC6591"/>
    <w:rsid w:val="00DC6F35"/>
    <w:rsid w:val="00DC7B17"/>
    <w:rsid w:val="00DD0513"/>
    <w:rsid w:val="00DD1379"/>
    <w:rsid w:val="00DD18BF"/>
    <w:rsid w:val="00DD1CC3"/>
    <w:rsid w:val="00DD34BA"/>
    <w:rsid w:val="00DD3805"/>
    <w:rsid w:val="00DD3B7A"/>
    <w:rsid w:val="00DD576A"/>
    <w:rsid w:val="00DD5CCB"/>
    <w:rsid w:val="00DD5F77"/>
    <w:rsid w:val="00DD6C07"/>
    <w:rsid w:val="00DE26C3"/>
    <w:rsid w:val="00DE3456"/>
    <w:rsid w:val="00DE505D"/>
    <w:rsid w:val="00DE5CE2"/>
    <w:rsid w:val="00DE5CF2"/>
    <w:rsid w:val="00DE7207"/>
    <w:rsid w:val="00DF06A7"/>
    <w:rsid w:val="00DF098C"/>
    <w:rsid w:val="00DF198A"/>
    <w:rsid w:val="00DF2157"/>
    <w:rsid w:val="00DF2227"/>
    <w:rsid w:val="00DF2DB3"/>
    <w:rsid w:val="00DF3135"/>
    <w:rsid w:val="00DF332A"/>
    <w:rsid w:val="00DF37AC"/>
    <w:rsid w:val="00DF3A4F"/>
    <w:rsid w:val="00DF4BB7"/>
    <w:rsid w:val="00DF4C2F"/>
    <w:rsid w:val="00DF6E10"/>
    <w:rsid w:val="00DF756E"/>
    <w:rsid w:val="00DF7A90"/>
    <w:rsid w:val="00E00B25"/>
    <w:rsid w:val="00E00E20"/>
    <w:rsid w:val="00E01671"/>
    <w:rsid w:val="00E0256F"/>
    <w:rsid w:val="00E03B13"/>
    <w:rsid w:val="00E03E2C"/>
    <w:rsid w:val="00E05125"/>
    <w:rsid w:val="00E07651"/>
    <w:rsid w:val="00E07A4B"/>
    <w:rsid w:val="00E07FA3"/>
    <w:rsid w:val="00E11EF8"/>
    <w:rsid w:val="00E11F71"/>
    <w:rsid w:val="00E12E80"/>
    <w:rsid w:val="00E1303C"/>
    <w:rsid w:val="00E1380B"/>
    <w:rsid w:val="00E14AD2"/>
    <w:rsid w:val="00E150F4"/>
    <w:rsid w:val="00E15719"/>
    <w:rsid w:val="00E15B59"/>
    <w:rsid w:val="00E16024"/>
    <w:rsid w:val="00E16237"/>
    <w:rsid w:val="00E179EF"/>
    <w:rsid w:val="00E207EE"/>
    <w:rsid w:val="00E20B47"/>
    <w:rsid w:val="00E23BE7"/>
    <w:rsid w:val="00E23FA8"/>
    <w:rsid w:val="00E240C3"/>
    <w:rsid w:val="00E25739"/>
    <w:rsid w:val="00E27585"/>
    <w:rsid w:val="00E27E98"/>
    <w:rsid w:val="00E300BE"/>
    <w:rsid w:val="00E303D3"/>
    <w:rsid w:val="00E308CC"/>
    <w:rsid w:val="00E30910"/>
    <w:rsid w:val="00E317F2"/>
    <w:rsid w:val="00E31C14"/>
    <w:rsid w:val="00E323F8"/>
    <w:rsid w:val="00E32454"/>
    <w:rsid w:val="00E33F55"/>
    <w:rsid w:val="00E343DF"/>
    <w:rsid w:val="00E34B11"/>
    <w:rsid w:val="00E3544A"/>
    <w:rsid w:val="00E35DD8"/>
    <w:rsid w:val="00E434CF"/>
    <w:rsid w:val="00E43BE5"/>
    <w:rsid w:val="00E44E21"/>
    <w:rsid w:val="00E45F69"/>
    <w:rsid w:val="00E46D04"/>
    <w:rsid w:val="00E474E3"/>
    <w:rsid w:val="00E50033"/>
    <w:rsid w:val="00E5051B"/>
    <w:rsid w:val="00E506B6"/>
    <w:rsid w:val="00E50A50"/>
    <w:rsid w:val="00E5180A"/>
    <w:rsid w:val="00E51B00"/>
    <w:rsid w:val="00E5235F"/>
    <w:rsid w:val="00E536AA"/>
    <w:rsid w:val="00E54877"/>
    <w:rsid w:val="00E54A1E"/>
    <w:rsid w:val="00E566AC"/>
    <w:rsid w:val="00E5716B"/>
    <w:rsid w:val="00E60209"/>
    <w:rsid w:val="00E61020"/>
    <w:rsid w:val="00E63B12"/>
    <w:rsid w:val="00E64C58"/>
    <w:rsid w:val="00E64E55"/>
    <w:rsid w:val="00E65954"/>
    <w:rsid w:val="00E663D0"/>
    <w:rsid w:val="00E6646B"/>
    <w:rsid w:val="00E670CD"/>
    <w:rsid w:val="00E67A84"/>
    <w:rsid w:val="00E7024E"/>
    <w:rsid w:val="00E704B7"/>
    <w:rsid w:val="00E70641"/>
    <w:rsid w:val="00E735FB"/>
    <w:rsid w:val="00E748D8"/>
    <w:rsid w:val="00E74E0F"/>
    <w:rsid w:val="00E75242"/>
    <w:rsid w:val="00E7534F"/>
    <w:rsid w:val="00E80BEA"/>
    <w:rsid w:val="00E8261F"/>
    <w:rsid w:val="00E82C90"/>
    <w:rsid w:val="00E83388"/>
    <w:rsid w:val="00E85603"/>
    <w:rsid w:val="00E85B90"/>
    <w:rsid w:val="00E85ECE"/>
    <w:rsid w:val="00E860B2"/>
    <w:rsid w:val="00E90034"/>
    <w:rsid w:val="00E90365"/>
    <w:rsid w:val="00E90A5E"/>
    <w:rsid w:val="00E90E7A"/>
    <w:rsid w:val="00E912E5"/>
    <w:rsid w:val="00E9240A"/>
    <w:rsid w:val="00E926AF"/>
    <w:rsid w:val="00E93D3F"/>
    <w:rsid w:val="00E95458"/>
    <w:rsid w:val="00E95505"/>
    <w:rsid w:val="00E969FF"/>
    <w:rsid w:val="00E96A54"/>
    <w:rsid w:val="00E9794C"/>
    <w:rsid w:val="00EA1BD4"/>
    <w:rsid w:val="00EA270C"/>
    <w:rsid w:val="00EA2F7B"/>
    <w:rsid w:val="00EA36FE"/>
    <w:rsid w:val="00EA3911"/>
    <w:rsid w:val="00EA39BA"/>
    <w:rsid w:val="00EA40F0"/>
    <w:rsid w:val="00EA63F0"/>
    <w:rsid w:val="00EA68CF"/>
    <w:rsid w:val="00EA6A25"/>
    <w:rsid w:val="00EA7841"/>
    <w:rsid w:val="00EA7BAB"/>
    <w:rsid w:val="00EA7E78"/>
    <w:rsid w:val="00EB1BF9"/>
    <w:rsid w:val="00EB1E90"/>
    <w:rsid w:val="00EB250A"/>
    <w:rsid w:val="00EB3304"/>
    <w:rsid w:val="00EB4715"/>
    <w:rsid w:val="00EB687D"/>
    <w:rsid w:val="00EB72ED"/>
    <w:rsid w:val="00EC0C07"/>
    <w:rsid w:val="00EC1EBC"/>
    <w:rsid w:val="00EC2052"/>
    <w:rsid w:val="00EC2D80"/>
    <w:rsid w:val="00EC2F9D"/>
    <w:rsid w:val="00EC5B46"/>
    <w:rsid w:val="00EC63CC"/>
    <w:rsid w:val="00EC7041"/>
    <w:rsid w:val="00EC70DC"/>
    <w:rsid w:val="00EC70EC"/>
    <w:rsid w:val="00EC7766"/>
    <w:rsid w:val="00EC78EF"/>
    <w:rsid w:val="00ED03BC"/>
    <w:rsid w:val="00ED173A"/>
    <w:rsid w:val="00ED3319"/>
    <w:rsid w:val="00ED42E0"/>
    <w:rsid w:val="00ED537F"/>
    <w:rsid w:val="00ED59BD"/>
    <w:rsid w:val="00ED7FC0"/>
    <w:rsid w:val="00EE0B0E"/>
    <w:rsid w:val="00EE0D64"/>
    <w:rsid w:val="00EE1078"/>
    <w:rsid w:val="00EE13F7"/>
    <w:rsid w:val="00EE1AD7"/>
    <w:rsid w:val="00EE3676"/>
    <w:rsid w:val="00EE6A18"/>
    <w:rsid w:val="00EE730D"/>
    <w:rsid w:val="00EE73F0"/>
    <w:rsid w:val="00EF003B"/>
    <w:rsid w:val="00EF1B48"/>
    <w:rsid w:val="00EF324A"/>
    <w:rsid w:val="00EF350C"/>
    <w:rsid w:val="00EF3585"/>
    <w:rsid w:val="00EF40A8"/>
    <w:rsid w:val="00EF5160"/>
    <w:rsid w:val="00EF5674"/>
    <w:rsid w:val="00EF5A5C"/>
    <w:rsid w:val="00EF5DB1"/>
    <w:rsid w:val="00EF6321"/>
    <w:rsid w:val="00EF6B16"/>
    <w:rsid w:val="00EF711F"/>
    <w:rsid w:val="00EF7B1E"/>
    <w:rsid w:val="00EF7FC2"/>
    <w:rsid w:val="00F00328"/>
    <w:rsid w:val="00F027BD"/>
    <w:rsid w:val="00F02B85"/>
    <w:rsid w:val="00F02EBE"/>
    <w:rsid w:val="00F032B9"/>
    <w:rsid w:val="00F033AA"/>
    <w:rsid w:val="00F048A8"/>
    <w:rsid w:val="00F04A1A"/>
    <w:rsid w:val="00F05498"/>
    <w:rsid w:val="00F061C3"/>
    <w:rsid w:val="00F129EE"/>
    <w:rsid w:val="00F12B0C"/>
    <w:rsid w:val="00F13112"/>
    <w:rsid w:val="00F13486"/>
    <w:rsid w:val="00F139BB"/>
    <w:rsid w:val="00F14D4D"/>
    <w:rsid w:val="00F15340"/>
    <w:rsid w:val="00F154F2"/>
    <w:rsid w:val="00F15F95"/>
    <w:rsid w:val="00F16206"/>
    <w:rsid w:val="00F167D8"/>
    <w:rsid w:val="00F16F14"/>
    <w:rsid w:val="00F16F83"/>
    <w:rsid w:val="00F17912"/>
    <w:rsid w:val="00F17DB3"/>
    <w:rsid w:val="00F2191F"/>
    <w:rsid w:val="00F2236A"/>
    <w:rsid w:val="00F2249D"/>
    <w:rsid w:val="00F249A2"/>
    <w:rsid w:val="00F24BB0"/>
    <w:rsid w:val="00F2569C"/>
    <w:rsid w:val="00F25AE9"/>
    <w:rsid w:val="00F26170"/>
    <w:rsid w:val="00F26B0B"/>
    <w:rsid w:val="00F27C43"/>
    <w:rsid w:val="00F3138B"/>
    <w:rsid w:val="00F315C0"/>
    <w:rsid w:val="00F32AAA"/>
    <w:rsid w:val="00F332FF"/>
    <w:rsid w:val="00F33E17"/>
    <w:rsid w:val="00F34FFC"/>
    <w:rsid w:val="00F3544C"/>
    <w:rsid w:val="00F35490"/>
    <w:rsid w:val="00F35ADA"/>
    <w:rsid w:val="00F36303"/>
    <w:rsid w:val="00F36F52"/>
    <w:rsid w:val="00F375D4"/>
    <w:rsid w:val="00F37EA2"/>
    <w:rsid w:val="00F37F2F"/>
    <w:rsid w:val="00F4001D"/>
    <w:rsid w:val="00F40B91"/>
    <w:rsid w:val="00F42943"/>
    <w:rsid w:val="00F42B8E"/>
    <w:rsid w:val="00F42D2D"/>
    <w:rsid w:val="00F44563"/>
    <w:rsid w:val="00F44755"/>
    <w:rsid w:val="00F44B69"/>
    <w:rsid w:val="00F45B4A"/>
    <w:rsid w:val="00F46921"/>
    <w:rsid w:val="00F46C47"/>
    <w:rsid w:val="00F47DC0"/>
    <w:rsid w:val="00F47E78"/>
    <w:rsid w:val="00F506EC"/>
    <w:rsid w:val="00F50A04"/>
    <w:rsid w:val="00F50CF6"/>
    <w:rsid w:val="00F52E61"/>
    <w:rsid w:val="00F53F99"/>
    <w:rsid w:val="00F5400D"/>
    <w:rsid w:val="00F541DA"/>
    <w:rsid w:val="00F552AF"/>
    <w:rsid w:val="00F55A37"/>
    <w:rsid w:val="00F55CFD"/>
    <w:rsid w:val="00F56D06"/>
    <w:rsid w:val="00F572E6"/>
    <w:rsid w:val="00F57BA6"/>
    <w:rsid w:val="00F57DE2"/>
    <w:rsid w:val="00F60CB8"/>
    <w:rsid w:val="00F60CFC"/>
    <w:rsid w:val="00F61D79"/>
    <w:rsid w:val="00F62191"/>
    <w:rsid w:val="00F632A4"/>
    <w:rsid w:val="00F636E5"/>
    <w:rsid w:val="00F640DC"/>
    <w:rsid w:val="00F64E67"/>
    <w:rsid w:val="00F678E5"/>
    <w:rsid w:val="00F67A44"/>
    <w:rsid w:val="00F7043E"/>
    <w:rsid w:val="00F70D8A"/>
    <w:rsid w:val="00F71573"/>
    <w:rsid w:val="00F72021"/>
    <w:rsid w:val="00F72E93"/>
    <w:rsid w:val="00F74311"/>
    <w:rsid w:val="00F745D4"/>
    <w:rsid w:val="00F7595F"/>
    <w:rsid w:val="00F762E9"/>
    <w:rsid w:val="00F765D0"/>
    <w:rsid w:val="00F80C98"/>
    <w:rsid w:val="00F819C8"/>
    <w:rsid w:val="00F81DBE"/>
    <w:rsid w:val="00F81E41"/>
    <w:rsid w:val="00F820E8"/>
    <w:rsid w:val="00F821EB"/>
    <w:rsid w:val="00F83D0C"/>
    <w:rsid w:val="00F855E4"/>
    <w:rsid w:val="00F858F9"/>
    <w:rsid w:val="00F85E9E"/>
    <w:rsid w:val="00F86B20"/>
    <w:rsid w:val="00F86ECF"/>
    <w:rsid w:val="00F90D37"/>
    <w:rsid w:val="00F919BC"/>
    <w:rsid w:val="00F928B7"/>
    <w:rsid w:val="00F92E2D"/>
    <w:rsid w:val="00F95001"/>
    <w:rsid w:val="00F965F8"/>
    <w:rsid w:val="00F970C1"/>
    <w:rsid w:val="00F972BB"/>
    <w:rsid w:val="00F973B8"/>
    <w:rsid w:val="00F97C7F"/>
    <w:rsid w:val="00F97F31"/>
    <w:rsid w:val="00FA1020"/>
    <w:rsid w:val="00FA2108"/>
    <w:rsid w:val="00FA2DF1"/>
    <w:rsid w:val="00FA36E2"/>
    <w:rsid w:val="00FA5123"/>
    <w:rsid w:val="00FA51CD"/>
    <w:rsid w:val="00FA5273"/>
    <w:rsid w:val="00FA5572"/>
    <w:rsid w:val="00FA5DBE"/>
    <w:rsid w:val="00FA5E92"/>
    <w:rsid w:val="00FA6A6B"/>
    <w:rsid w:val="00FA6CCA"/>
    <w:rsid w:val="00FA704E"/>
    <w:rsid w:val="00FA7670"/>
    <w:rsid w:val="00FB2603"/>
    <w:rsid w:val="00FB321C"/>
    <w:rsid w:val="00FB345A"/>
    <w:rsid w:val="00FB508C"/>
    <w:rsid w:val="00FB51CF"/>
    <w:rsid w:val="00FB561C"/>
    <w:rsid w:val="00FB586B"/>
    <w:rsid w:val="00FB5F23"/>
    <w:rsid w:val="00FB6244"/>
    <w:rsid w:val="00FB7C26"/>
    <w:rsid w:val="00FC2A6E"/>
    <w:rsid w:val="00FC2BAE"/>
    <w:rsid w:val="00FC4030"/>
    <w:rsid w:val="00FC405F"/>
    <w:rsid w:val="00FC41CA"/>
    <w:rsid w:val="00FC4445"/>
    <w:rsid w:val="00FC4C82"/>
    <w:rsid w:val="00FC4C99"/>
    <w:rsid w:val="00FC5980"/>
    <w:rsid w:val="00FC75C0"/>
    <w:rsid w:val="00FC7A41"/>
    <w:rsid w:val="00FC7AB0"/>
    <w:rsid w:val="00FC7D37"/>
    <w:rsid w:val="00FD3D95"/>
    <w:rsid w:val="00FD43EC"/>
    <w:rsid w:val="00FD50A8"/>
    <w:rsid w:val="00FD52ED"/>
    <w:rsid w:val="00FD5D6A"/>
    <w:rsid w:val="00FD6B92"/>
    <w:rsid w:val="00FD6DD9"/>
    <w:rsid w:val="00FD7ABD"/>
    <w:rsid w:val="00FE0300"/>
    <w:rsid w:val="00FE03F0"/>
    <w:rsid w:val="00FE0E25"/>
    <w:rsid w:val="00FE0E8E"/>
    <w:rsid w:val="00FE13EA"/>
    <w:rsid w:val="00FE141C"/>
    <w:rsid w:val="00FE15DF"/>
    <w:rsid w:val="00FE1798"/>
    <w:rsid w:val="00FE21BB"/>
    <w:rsid w:val="00FE2C7F"/>
    <w:rsid w:val="00FE3153"/>
    <w:rsid w:val="00FE3326"/>
    <w:rsid w:val="00FE4215"/>
    <w:rsid w:val="00FE42CE"/>
    <w:rsid w:val="00FE496A"/>
    <w:rsid w:val="00FE6113"/>
    <w:rsid w:val="00FE62EE"/>
    <w:rsid w:val="00FE6DAE"/>
    <w:rsid w:val="00FE71E2"/>
    <w:rsid w:val="00FE753E"/>
    <w:rsid w:val="00FE7DFD"/>
    <w:rsid w:val="00FF0138"/>
    <w:rsid w:val="00FF17A7"/>
    <w:rsid w:val="00FF1D56"/>
    <w:rsid w:val="00FF29DC"/>
    <w:rsid w:val="00FF3BD6"/>
    <w:rsid w:val="00FF4861"/>
    <w:rsid w:val="00FF49EC"/>
    <w:rsid w:val="00FF4D0C"/>
    <w:rsid w:val="00FF5F76"/>
    <w:rsid w:val="00FF6602"/>
    <w:rsid w:val="00FF7068"/>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A67EC-2E3F-4A17-AA53-0A2F400E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F9"/>
  </w:style>
  <w:style w:type="paragraph" w:styleId="Heading1">
    <w:name w:val="heading 1"/>
    <w:basedOn w:val="Normal"/>
    <w:next w:val="Normal"/>
    <w:link w:val="Heading1Char"/>
    <w:uiPriority w:val="9"/>
    <w:qFormat/>
    <w:rsid w:val="0009493F"/>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9493F"/>
    <w:pPr>
      <w:keepNext/>
      <w:keepLines/>
      <w:spacing w:before="40"/>
      <w:outlineLvl w:val="1"/>
    </w:pPr>
    <w:rPr>
      <w:rFonts w:asciiTheme="minorHAnsi" w:eastAsiaTheme="majorEastAsia" w:hAnsiTheme="minorHAnsi" w:cstheme="majorBidi"/>
      <w:color w:val="000000" w:themeColor="text1"/>
      <w:sz w:val="26"/>
      <w:szCs w:val="26"/>
    </w:rPr>
  </w:style>
  <w:style w:type="paragraph" w:styleId="Heading3">
    <w:name w:val="heading 3"/>
    <w:basedOn w:val="Normal"/>
    <w:next w:val="Normal"/>
    <w:link w:val="Heading3Char"/>
    <w:uiPriority w:val="9"/>
    <w:unhideWhenUsed/>
    <w:qFormat/>
    <w:rsid w:val="0009493F"/>
    <w:pPr>
      <w:keepNext/>
      <w:keepLines/>
      <w:spacing w:before="120" w:after="120"/>
      <w:outlineLvl w:val="2"/>
    </w:pPr>
    <w:rPr>
      <w:rFonts w:asciiTheme="minorHAnsi" w:eastAsiaTheme="majorEastAsia" w:hAnsiTheme="minorHAnsi" w:cstheme="majorBidi"/>
      <w:color w:val="000000" w:themeColor="text1"/>
      <w:sz w:val="24"/>
      <w:szCs w:val="24"/>
    </w:rPr>
  </w:style>
  <w:style w:type="paragraph" w:styleId="Heading4">
    <w:name w:val="heading 4"/>
    <w:basedOn w:val="Normal"/>
    <w:next w:val="Normal"/>
    <w:link w:val="Heading4Char"/>
    <w:uiPriority w:val="9"/>
    <w:unhideWhenUsed/>
    <w:qFormat/>
    <w:rsid w:val="0009493F"/>
    <w:pPr>
      <w:outlineLvl w:val="3"/>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E66"/>
    <w:pPr>
      <w:tabs>
        <w:tab w:val="center" w:pos="4680"/>
        <w:tab w:val="right" w:pos="9360"/>
      </w:tabs>
    </w:pPr>
  </w:style>
  <w:style w:type="character" w:customStyle="1" w:styleId="HeaderChar">
    <w:name w:val="Header Char"/>
    <w:basedOn w:val="DefaultParagraphFont"/>
    <w:link w:val="Header"/>
    <w:uiPriority w:val="99"/>
    <w:rsid w:val="006D5E66"/>
  </w:style>
  <w:style w:type="paragraph" w:styleId="Footer">
    <w:name w:val="footer"/>
    <w:basedOn w:val="Normal"/>
    <w:link w:val="FooterChar"/>
    <w:uiPriority w:val="99"/>
    <w:unhideWhenUsed/>
    <w:rsid w:val="006D5E66"/>
    <w:pPr>
      <w:tabs>
        <w:tab w:val="center" w:pos="4680"/>
        <w:tab w:val="right" w:pos="9360"/>
      </w:tabs>
    </w:pPr>
  </w:style>
  <w:style w:type="character" w:customStyle="1" w:styleId="FooterChar">
    <w:name w:val="Footer Char"/>
    <w:basedOn w:val="DefaultParagraphFont"/>
    <w:link w:val="Footer"/>
    <w:uiPriority w:val="99"/>
    <w:rsid w:val="006D5E66"/>
  </w:style>
  <w:style w:type="paragraph" w:styleId="ListParagraph">
    <w:name w:val="List Paragraph"/>
    <w:basedOn w:val="Normal"/>
    <w:uiPriority w:val="34"/>
    <w:qFormat/>
    <w:rsid w:val="008E2D54"/>
    <w:pPr>
      <w:ind w:left="720"/>
      <w:contextualSpacing/>
    </w:pPr>
  </w:style>
  <w:style w:type="paragraph" w:styleId="BalloonText">
    <w:name w:val="Balloon Text"/>
    <w:basedOn w:val="Normal"/>
    <w:link w:val="BalloonTextChar"/>
    <w:uiPriority w:val="99"/>
    <w:semiHidden/>
    <w:unhideWhenUsed/>
    <w:rsid w:val="00BA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648"/>
    <w:rPr>
      <w:rFonts w:ascii="Segoe UI" w:hAnsi="Segoe UI" w:cs="Segoe UI"/>
      <w:sz w:val="18"/>
      <w:szCs w:val="18"/>
    </w:rPr>
  </w:style>
  <w:style w:type="character" w:customStyle="1" w:styleId="Heading1Char">
    <w:name w:val="Heading 1 Char"/>
    <w:basedOn w:val="DefaultParagraphFont"/>
    <w:link w:val="Heading1"/>
    <w:uiPriority w:val="9"/>
    <w:rsid w:val="0009493F"/>
    <w:rPr>
      <w:rFonts w:asciiTheme="majorHAnsi" w:eastAsiaTheme="majorEastAsia" w:hAnsiTheme="majorHAnsi" w:cstheme="majorBidi"/>
      <w:b/>
      <w:color w:val="000000" w:themeColor="text1"/>
      <w:sz w:val="32"/>
      <w:szCs w:val="32"/>
    </w:rPr>
  </w:style>
  <w:style w:type="paragraph" w:customStyle="1" w:styleId="Style1">
    <w:name w:val="Style1"/>
    <w:basedOn w:val="Heading1"/>
    <w:link w:val="Style1Char"/>
    <w:qFormat/>
    <w:rsid w:val="00BA7648"/>
    <w:pPr>
      <w:spacing w:after="240"/>
    </w:pPr>
  </w:style>
  <w:style w:type="character" w:customStyle="1" w:styleId="Heading2Char">
    <w:name w:val="Heading 2 Char"/>
    <w:basedOn w:val="DefaultParagraphFont"/>
    <w:link w:val="Heading2"/>
    <w:uiPriority w:val="9"/>
    <w:rsid w:val="0009493F"/>
    <w:rPr>
      <w:rFonts w:asciiTheme="minorHAnsi" w:eastAsiaTheme="majorEastAsia" w:hAnsiTheme="minorHAnsi" w:cstheme="majorBidi"/>
      <w:color w:val="000000" w:themeColor="text1"/>
      <w:sz w:val="26"/>
      <w:szCs w:val="26"/>
    </w:rPr>
  </w:style>
  <w:style w:type="character" w:customStyle="1" w:styleId="Style1Char">
    <w:name w:val="Style1 Char"/>
    <w:basedOn w:val="Heading1Char"/>
    <w:link w:val="Style1"/>
    <w:rsid w:val="00BA7648"/>
    <w:rPr>
      <w:rFonts w:asciiTheme="majorHAnsi" w:eastAsiaTheme="majorEastAsia" w:hAnsiTheme="majorHAnsi" w:cstheme="majorBidi"/>
      <w:b/>
      <w:color w:val="365F91" w:themeColor="accent1" w:themeShade="BF"/>
      <w:sz w:val="32"/>
      <w:szCs w:val="32"/>
    </w:rPr>
  </w:style>
  <w:style w:type="paragraph" w:styleId="Subtitle">
    <w:name w:val="Subtitle"/>
    <w:basedOn w:val="Normal"/>
    <w:next w:val="Normal"/>
    <w:link w:val="SubtitleChar"/>
    <w:uiPriority w:val="11"/>
    <w:qFormat/>
    <w:rsid w:val="00BA76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A7648"/>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364969"/>
  </w:style>
  <w:style w:type="character" w:customStyle="1" w:styleId="Heading3Char">
    <w:name w:val="Heading 3 Char"/>
    <w:basedOn w:val="DefaultParagraphFont"/>
    <w:link w:val="Heading3"/>
    <w:uiPriority w:val="9"/>
    <w:rsid w:val="0009493F"/>
    <w:rPr>
      <w:rFonts w:asciiTheme="minorHAnsi" w:eastAsiaTheme="majorEastAsia" w:hAnsiTheme="minorHAnsi" w:cstheme="majorBidi"/>
      <w:color w:val="000000" w:themeColor="text1"/>
      <w:sz w:val="24"/>
      <w:szCs w:val="24"/>
    </w:rPr>
  </w:style>
  <w:style w:type="paragraph" w:customStyle="1" w:styleId="StyleHeading1LatinBodyCalibriAfter12pt">
    <w:name w:val="Style Heading 1 + (Latin) +Body (Calibri) After:  12 pt"/>
    <w:basedOn w:val="Heading1"/>
    <w:rsid w:val="0009493F"/>
    <w:pPr>
      <w:spacing w:after="240"/>
    </w:pPr>
    <w:rPr>
      <w:rFonts w:asciiTheme="minorHAnsi" w:eastAsia="Times New Roman" w:hAnsiTheme="minorHAnsi" w:cs="Times New Roman"/>
      <w:b w:val="0"/>
      <w:szCs w:val="20"/>
    </w:rPr>
  </w:style>
  <w:style w:type="paragraph" w:customStyle="1" w:styleId="StyleHeading2LatinBodyCalibri">
    <w:name w:val="Style Heading 2 + (Latin) +Body (Calibri)"/>
    <w:basedOn w:val="Heading2"/>
    <w:rsid w:val="0009493F"/>
  </w:style>
  <w:style w:type="character" w:customStyle="1" w:styleId="Heading4Char">
    <w:name w:val="Heading 4 Char"/>
    <w:basedOn w:val="DefaultParagraphFont"/>
    <w:link w:val="Heading4"/>
    <w:uiPriority w:val="9"/>
    <w:rsid w:val="0009493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C01E4-AA40-4AC0-90AD-17A0D5261D03}">
  <ds:schemaRefs>
    <ds:schemaRef ds:uri="http://schemas.openxmlformats.org/officeDocument/2006/bibliography"/>
  </ds:schemaRefs>
</ds:datastoreItem>
</file>

<file path=customXml/itemProps2.xml><?xml version="1.0" encoding="utf-8"?>
<ds:datastoreItem xmlns:ds="http://schemas.openxmlformats.org/officeDocument/2006/customXml" ds:itemID="{0D078285-AE53-416E-93B1-F55A33893F27}"/>
</file>

<file path=customXml/itemProps3.xml><?xml version="1.0" encoding="utf-8"?>
<ds:datastoreItem xmlns:ds="http://schemas.openxmlformats.org/officeDocument/2006/customXml" ds:itemID="{335BAE3B-C0A3-4CFC-B513-222EC394D298}"/>
</file>

<file path=customXml/itemProps4.xml><?xml version="1.0" encoding="utf-8"?>
<ds:datastoreItem xmlns:ds="http://schemas.openxmlformats.org/officeDocument/2006/customXml" ds:itemID="{42CE4701-B564-46B5-A76D-BABFEADA86E6}"/>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JDunnam</dc:creator>
  <cp:lastModifiedBy>Beilke, Jennifer (DEED)</cp:lastModifiedBy>
  <cp:revision>2</cp:revision>
  <dcterms:created xsi:type="dcterms:W3CDTF">2018-01-17T15:56:00Z</dcterms:created>
  <dcterms:modified xsi:type="dcterms:W3CDTF">2018-01-17T15:56:00Z</dcterms:modified>
</cp:coreProperties>
</file>