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4C64" w14:textId="5173A5E1" w:rsidR="00E7358D" w:rsidRDefault="002802B3" w:rsidP="002802B3">
      <w:pPr>
        <w:pStyle w:val="Heading1"/>
      </w:pPr>
      <w:r w:rsidRPr="002802B3">
        <w:t>202</w:t>
      </w:r>
      <w:r w:rsidR="002C1715">
        <w:t>4</w:t>
      </w:r>
      <w:r w:rsidRPr="002802B3">
        <w:t xml:space="preserve"> (FY2</w:t>
      </w:r>
      <w:r w:rsidR="002C1715">
        <w:t>5</w:t>
      </w:r>
      <w:r w:rsidRPr="002802B3">
        <w:t>) Minnesota Broadband Grant Application</w:t>
      </w:r>
    </w:p>
    <w:p w14:paraId="1BCE3D8C" w14:textId="77777777" w:rsidR="002802B3" w:rsidRPr="00D47441" w:rsidRDefault="002802B3" w:rsidP="00D47441">
      <w:pPr>
        <w:pStyle w:val="Heading2"/>
        <w:pBdr>
          <w:top w:val="single" w:sz="12" w:space="1" w:color="auto"/>
          <w:left w:val="single" w:sz="12" w:space="4" w:color="auto"/>
          <w:bottom w:val="single" w:sz="12" w:space="1" w:color="auto"/>
          <w:right w:val="single" w:sz="12" w:space="4" w:color="auto"/>
        </w:pBdr>
        <w:shd w:val="clear" w:color="auto" w:fill="D9D9D9" w:themeFill="background1" w:themeFillShade="D9"/>
        <w:rPr>
          <w:color w:val="auto"/>
        </w:rPr>
      </w:pPr>
      <w:r w:rsidRPr="00D47441">
        <w:rPr>
          <w:color w:val="auto"/>
        </w:rPr>
        <w:t>Pre-Application Outreach to Existing Wireline Providers</w:t>
      </w:r>
    </w:p>
    <w:p w14:paraId="521BE053" w14:textId="488F1C93" w:rsidR="002802B3" w:rsidRDefault="002802B3" w:rsidP="00E334C0">
      <w:pPr>
        <w:pBdr>
          <w:top w:val="single" w:sz="12" w:space="1" w:color="auto"/>
          <w:left w:val="single" w:sz="12" w:space="4" w:color="auto"/>
          <w:bottom w:val="single" w:sz="12" w:space="1" w:color="auto"/>
          <w:right w:val="single" w:sz="12" w:space="4" w:color="auto"/>
        </w:pBdr>
        <w:shd w:val="clear" w:color="auto" w:fill="D9D9D9" w:themeFill="background1" w:themeFillShade="D9"/>
      </w:pPr>
      <w:r>
        <w:t>Before submitting any application for a 202</w:t>
      </w:r>
      <w:r w:rsidR="002C1715">
        <w:t>4</w:t>
      </w:r>
      <w:r>
        <w:t xml:space="preserve"> (FY2</w:t>
      </w:r>
      <w:r w:rsidR="002C1715">
        <w:t>5</w:t>
      </w:r>
      <w:r>
        <w:t xml:space="preserve">) broadband grant, you must contact all existing wireline providers in the proposed project area with a description of the project and the map of the project area. By law, this must be accomplished no later than six weeks before the grant application deadline of </w:t>
      </w:r>
      <w:r w:rsidR="002C1715">
        <w:t>May 10, 2024.</w:t>
      </w:r>
    </w:p>
    <w:p w14:paraId="56D40577" w14:textId="7C64324A" w:rsidR="002802B3" w:rsidRPr="00D47441" w:rsidRDefault="002802B3" w:rsidP="00E334C0">
      <w:pPr>
        <w:pBdr>
          <w:top w:val="single" w:sz="12" w:space="1" w:color="auto"/>
          <w:left w:val="single" w:sz="12" w:space="4" w:color="auto"/>
          <w:bottom w:val="single" w:sz="12" w:space="1" w:color="auto"/>
          <w:right w:val="single" w:sz="12" w:space="4" w:color="auto"/>
        </w:pBdr>
        <w:shd w:val="clear" w:color="auto" w:fill="D9D9D9" w:themeFill="background1" w:themeFillShade="D9"/>
        <w:rPr>
          <w:b/>
          <w:bCs/>
          <w:i/>
          <w:iCs/>
        </w:rPr>
      </w:pPr>
      <w:r w:rsidRPr="00D47441">
        <w:rPr>
          <w:b/>
          <w:bCs/>
          <w:i/>
          <w:iCs/>
        </w:rPr>
        <w:t xml:space="preserve">Therefore, the latest allowable date for your outreach emails will be </w:t>
      </w:r>
      <w:r w:rsidR="002C1715">
        <w:rPr>
          <w:b/>
          <w:bCs/>
          <w:i/>
          <w:iCs/>
        </w:rPr>
        <w:t>March 29, 2024</w:t>
      </w:r>
      <w:r w:rsidRPr="00D47441">
        <w:rPr>
          <w:b/>
          <w:bCs/>
          <w:i/>
          <w:iCs/>
        </w:rPr>
        <w:t xml:space="preserve">. Any email outreach initiated after </w:t>
      </w:r>
      <w:r w:rsidR="002C1715">
        <w:rPr>
          <w:b/>
          <w:bCs/>
          <w:i/>
          <w:iCs/>
        </w:rPr>
        <w:t>March 29, 2024</w:t>
      </w:r>
      <w:r w:rsidRPr="00D47441">
        <w:rPr>
          <w:b/>
          <w:bCs/>
          <w:i/>
          <w:iCs/>
        </w:rPr>
        <w:t>, will invalidate the application.</w:t>
      </w:r>
    </w:p>
    <w:p w14:paraId="0E5F5E4E" w14:textId="2CBEDF6A" w:rsidR="00D47441" w:rsidRDefault="00D47441" w:rsidP="00D47441">
      <w:pPr>
        <w:spacing w:before="120" w:after="120"/>
      </w:pPr>
      <w:r>
        <w:t xml:space="preserve">The Office of </w:t>
      </w:r>
      <w:r w:rsidRPr="007A7831">
        <w:t>Broadband Development</w:t>
      </w:r>
      <w:r>
        <w:t xml:space="preserve"> </w:t>
      </w:r>
      <w:r w:rsidRPr="0001213C">
        <w:t xml:space="preserve">has provided an email template for the communication that the applicant is obligated to send to all wireline providers in the proposed application area. On the following page, </w:t>
      </w:r>
      <w:r>
        <w:t xml:space="preserve">please find </w:t>
      </w:r>
      <w:r w:rsidRPr="0001213C">
        <w:t>an email template for the applicant to attach to its communication that provides the format for the provider’s email response</w:t>
      </w:r>
      <w:r>
        <w:t xml:space="preserve">. </w:t>
      </w:r>
      <w:r w:rsidRPr="0001213C">
        <w:t xml:space="preserve">The applicant email will ask for each broadband service provider’s plans to upgrade broadband service in the </w:t>
      </w:r>
      <w:r w:rsidRPr="007A7831">
        <w:t xml:space="preserve">proposed grant project area to speeds that meet or exceed Minnesota’s broadband goals of 100Mbps download/20Mbps upload by no later </w:t>
      </w:r>
      <w:r w:rsidRPr="000A167E">
        <w:t xml:space="preserve">than </w:t>
      </w:r>
      <w:r w:rsidR="002C1715">
        <w:t>December</w:t>
      </w:r>
      <w:r>
        <w:t xml:space="preserve"> 2026</w:t>
      </w:r>
      <w:r w:rsidRPr="00C379AD">
        <w:t xml:space="preserve"> (the anticipated end of the grant contract period).</w:t>
      </w:r>
    </w:p>
    <w:p w14:paraId="7BB18C48" w14:textId="77777777" w:rsidR="00D47441" w:rsidRPr="007D1589" w:rsidRDefault="00D47441" w:rsidP="00D47441">
      <w:pPr>
        <w:spacing w:before="120" w:after="120"/>
        <w:rPr>
          <w:rFonts w:cstheme="minorHAnsi"/>
          <w:b/>
        </w:rPr>
      </w:pPr>
      <w:r w:rsidRPr="007D1589">
        <w:rPr>
          <w:rFonts w:cstheme="minorHAnsi"/>
          <w:b/>
        </w:rPr>
        <w:t>The applicant must summarize all responses to this email distribution (example below</w:t>
      </w:r>
      <w:r w:rsidRPr="00005AAD">
        <w:rPr>
          <w:rFonts w:cstheme="minorHAnsi"/>
          <w:b/>
        </w:rPr>
        <w:t xml:space="preserve">) and provide copies of all emails sent out and all emails received in response to this required outreach as part of the grant application. </w:t>
      </w:r>
    </w:p>
    <w:tbl>
      <w:tblPr>
        <w:tblStyle w:val="TableGrid"/>
        <w:tblW w:w="0" w:type="auto"/>
        <w:tblInd w:w="607" w:type="dxa"/>
        <w:tblLook w:val="04A0" w:firstRow="1" w:lastRow="0" w:firstColumn="1" w:lastColumn="0" w:noHBand="0" w:noVBand="1"/>
        <w:tblCaption w:val="Notification process results"/>
        <w:tblDescription w:val="This table lists each neighboring provider notified of the potential grant application and whether there was a response and the results of that response."/>
      </w:tblPr>
      <w:tblGrid>
        <w:gridCol w:w="1749"/>
        <w:gridCol w:w="1394"/>
        <w:gridCol w:w="2073"/>
        <w:gridCol w:w="2157"/>
      </w:tblGrid>
      <w:tr w:rsidR="00D47441" w:rsidRPr="007D1589" w14:paraId="15C83AAF" w14:textId="77777777" w:rsidTr="009A44E0">
        <w:trPr>
          <w:tblHeader/>
        </w:trPr>
        <w:tc>
          <w:tcPr>
            <w:tcW w:w="0" w:type="auto"/>
          </w:tcPr>
          <w:p w14:paraId="655F9DF7" w14:textId="77777777" w:rsidR="00D47441" w:rsidRPr="007D1589" w:rsidRDefault="00D47441" w:rsidP="00D47441">
            <w:pPr>
              <w:spacing w:before="60" w:after="60" w:line="240" w:lineRule="auto"/>
              <w:rPr>
                <w:rFonts w:asciiTheme="minorHAnsi" w:hAnsiTheme="minorHAnsi" w:cstheme="minorHAnsi"/>
                <w:b/>
                <w:i/>
              </w:rPr>
            </w:pPr>
            <w:r w:rsidRPr="007D1589">
              <w:rPr>
                <w:rFonts w:asciiTheme="minorHAnsi" w:hAnsiTheme="minorHAnsi" w:cstheme="minorHAnsi"/>
                <w:b/>
                <w:i/>
              </w:rPr>
              <w:t>Provider Name</w:t>
            </w:r>
          </w:p>
        </w:tc>
        <w:tc>
          <w:tcPr>
            <w:tcW w:w="0" w:type="auto"/>
          </w:tcPr>
          <w:p w14:paraId="203BF7A8" w14:textId="77777777" w:rsidR="00D47441" w:rsidRPr="007D1589" w:rsidRDefault="00D47441" w:rsidP="00D47441">
            <w:pPr>
              <w:spacing w:before="60" w:after="60" w:line="240" w:lineRule="auto"/>
              <w:rPr>
                <w:rFonts w:asciiTheme="minorHAnsi" w:hAnsiTheme="minorHAnsi" w:cstheme="minorHAnsi"/>
                <w:b/>
                <w:i/>
              </w:rPr>
            </w:pPr>
            <w:r w:rsidRPr="007D1589">
              <w:rPr>
                <w:rFonts w:asciiTheme="minorHAnsi" w:hAnsiTheme="minorHAnsi" w:cstheme="minorHAnsi"/>
                <w:b/>
                <w:i/>
              </w:rPr>
              <w:t>Will upgrade</w:t>
            </w:r>
          </w:p>
        </w:tc>
        <w:tc>
          <w:tcPr>
            <w:tcW w:w="0" w:type="auto"/>
          </w:tcPr>
          <w:p w14:paraId="3798A33A" w14:textId="77777777" w:rsidR="00D47441" w:rsidRPr="007D1589" w:rsidRDefault="00D47441" w:rsidP="00D47441">
            <w:pPr>
              <w:spacing w:before="60" w:after="60" w:line="240" w:lineRule="auto"/>
              <w:rPr>
                <w:rFonts w:asciiTheme="minorHAnsi" w:hAnsiTheme="minorHAnsi" w:cstheme="minorHAnsi"/>
                <w:b/>
                <w:i/>
              </w:rPr>
            </w:pPr>
            <w:r w:rsidRPr="007D1589">
              <w:rPr>
                <w:rFonts w:asciiTheme="minorHAnsi" w:hAnsiTheme="minorHAnsi" w:cstheme="minorHAnsi"/>
                <w:b/>
                <w:i/>
              </w:rPr>
              <w:t>No plans to upgrade</w:t>
            </w:r>
          </w:p>
        </w:tc>
        <w:tc>
          <w:tcPr>
            <w:tcW w:w="0" w:type="auto"/>
          </w:tcPr>
          <w:p w14:paraId="75BAAE93" w14:textId="77777777" w:rsidR="00D47441" w:rsidRPr="007D1589" w:rsidRDefault="00D47441" w:rsidP="00D47441">
            <w:pPr>
              <w:spacing w:before="60" w:after="60" w:line="240" w:lineRule="auto"/>
              <w:rPr>
                <w:rFonts w:asciiTheme="minorHAnsi" w:hAnsiTheme="minorHAnsi" w:cstheme="minorHAnsi"/>
                <w:b/>
                <w:i/>
              </w:rPr>
            </w:pPr>
            <w:r w:rsidRPr="007D1589">
              <w:rPr>
                <w:rFonts w:asciiTheme="minorHAnsi" w:hAnsiTheme="minorHAnsi" w:cstheme="minorHAnsi"/>
                <w:b/>
                <w:i/>
              </w:rPr>
              <w:t xml:space="preserve">No response received </w:t>
            </w:r>
          </w:p>
        </w:tc>
      </w:tr>
      <w:tr w:rsidR="00D47441" w:rsidRPr="007D1589" w14:paraId="47C38005" w14:textId="77777777" w:rsidTr="009A44E0">
        <w:tc>
          <w:tcPr>
            <w:tcW w:w="0" w:type="auto"/>
          </w:tcPr>
          <w:p w14:paraId="3D801A06" w14:textId="77777777" w:rsidR="00D47441" w:rsidRPr="007D1589" w:rsidRDefault="00D47441" w:rsidP="00D47441">
            <w:pPr>
              <w:spacing w:before="60" w:after="60" w:line="240" w:lineRule="auto"/>
              <w:rPr>
                <w:rFonts w:asciiTheme="minorHAnsi" w:hAnsiTheme="minorHAnsi" w:cstheme="minorHAnsi"/>
                <w:i/>
              </w:rPr>
            </w:pPr>
            <w:r w:rsidRPr="007D1589">
              <w:rPr>
                <w:rFonts w:asciiTheme="minorHAnsi" w:hAnsiTheme="minorHAnsi" w:cstheme="minorHAnsi"/>
                <w:i/>
              </w:rPr>
              <w:t>Example:</w:t>
            </w:r>
          </w:p>
        </w:tc>
        <w:tc>
          <w:tcPr>
            <w:tcW w:w="0" w:type="auto"/>
          </w:tcPr>
          <w:p w14:paraId="767338D6" w14:textId="284E926A"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3D584FB8" w14:textId="13D66D80"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7FF727EC" w14:textId="67ADE738"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r>
      <w:tr w:rsidR="00D47441" w:rsidRPr="007D1589" w14:paraId="4188E153" w14:textId="77777777" w:rsidTr="009A44E0">
        <w:tc>
          <w:tcPr>
            <w:tcW w:w="0" w:type="auto"/>
          </w:tcPr>
          <w:p w14:paraId="32132040" w14:textId="77777777" w:rsidR="00D47441" w:rsidRPr="007D1589" w:rsidRDefault="00D47441" w:rsidP="00D47441">
            <w:pPr>
              <w:spacing w:before="60" w:after="60" w:line="240" w:lineRule="auto"/>
              <w:rPr>
                <w:rFonts w:asciiTheme="minorHAnsi" w:hAnsiTheme="minorHAnsi" w:cstheme="minorHAnsi"/>
                <w:i/>
              </w:rPr>
            </w:pPr>
            <w:r w:rsidRPr="007D1589">
              <w:rPr>
                <w:rFonts w:asciiTheme="minorHAnsi" w:hAnsiTheme="minorHAnsi" w:cstheme="minorHAnsi"/>
                <w:i/>
              </w:rPr>
              <w:t>Telco company A</w:t>
            </w:r>
          </w:p>
        </w:tc>
        <w:tc>
          <w:tcPr>
            <w:tcW w:w="0" w:type="auto"/>
          </w:tcPr>
          <w:p w14:paraId="22C90853" w14:textId="77777777" w:rsidR="00D47441" w:rsidRPr="007D1589" w:rsidRDefault="00D47441" w:rsidP="00D47441">
            <w:pPr>
              <w:spacing w:before="60" w:after="60" w:line="240" w:lineRule="auto"/>
              <w:jc w:val="center"/>
              <w:rPr>
                <w:rFonts w:asciiTheme="minorHAnsi" w:hAnsiTheme="minorHAnsi" w:cstheme="minorHAnsi"/>
              </w:rPr>
            </w:pPr>
            <w:r w:rsidRPr="007D1589">
              <w:rPr>
                <w:rFonts w:asciiTheme="minorHAnsi" w:hAnsiTheme="minorHAnsi" w:cstheme="minorHAnsi"/>
              </w:rPr>
              <w:t>X</w:t>
            </w:r>
          </w:p>
        </w:tc>
        <w:tc>
          <w:tcPr>
            <w:tcW w:w="0" w:type="auto"/>
          </w:tcPr>
          <w:p w14:paraId="15512029" w14:textId="42BAA0B2"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644B8DB9" w14:textId="62C55782"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r>
      <w:tr w:rsidR="00D47441" w:rsidRPr="007D1589" w14:paraId="0C73E58C" w14:textId="77777777" w:rsidTr="009A44E0">
        <w:tc>
          <w:tcPr>
            <w:tcW w:w="0" w:type="auto"/>
          </w:tcPr>
          <w:p w14:paraId="3B39154E" w14:textId="77777777" w:rsidR="00D47441" w:rsidRPr="007D1589" w:rsidRDefault="00D47441" w:rsidP="00D47441">
            <w:pPr>
              <w:spacing w:before="60" w:after="60" w:line="240" w:lineRule="auto"/>
              <w:rPr>
                <w:rFonts w:asciiTheme="minorHAnsi" w:hAnsiTheme="minorHAnsi" w:cstheme="minorHAnsi"/>
                <w:i/>
              </w:rPr>
            </w:pPr>
            <w:r w:rsidRPr="007D1589">
              <w:rPr>
                <w:rFonts w:asciiTheme="minorHAnsi" w:hAnsiTheme="minorHAnsi" w:cstheme="minorHAnsi"/>
                <w:i/>
              </w:rPr>
              <w:t>Cable company B</w:t>
            </w:r>
          </w:p>
        </w:tc>
        <w:tc>
          <w:tcPr>
            <w:tcW w:w="0" w:type="auto"/>
          </w:tcPr>
          <w:p w14:paraId="17F3173F" w14:textId="6C3C0F74"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63CF916B" w14:textId="77777777" w:rsidR="00D47441" w:rsidRPr="007D1589" w:rsidRDefault="00D47441" w:rsidP="00D47441">
            <w:pPr>
              <w:spacing w:before="60" w:after="60" w:line="240" w:lineRule="auto"/>
              <w:jc w:val="center"/>
              <w:rPr>
                <w:rFonts w:asciiTheme="minorHAnsi" w:hAnsiTheme="minorHAnsi" w:cstheme="minorHAnsi"/>
              </w:rPr>
            </w:pPr>
            <w:r w:rsidRPr="007D1589">
              <w:rPr>
                <w:rFonts w:asciiTheme="minorHAnsi" w:hAnsiTheme="minorHAnsi" w:cstheme="minorHAnsi"/>
              </w:rPr>
              <w:t>X</w:t>
            </w:r>
          </w:p>
        </w:tc>
        <w:tc>
          <w:tcPr>
            <w:tcW w:w="0" w:type="auto"/>
          </w:tcPr>
          <w:p w14:paraId="2D0AA54A" w14:textId="2BCB0C67" w:rsidR="00D47441" w:rsidRPr="007D1589" w:rsidRDefault="00D47441" w:rsidP="00D47441">
            <w:pPr>
              <w:tabs>
                <w:tab w:val="center" w:pos="970"/>
              </w:tabs>
              <w:spacing w:before="60" w:after="60" w:line="240" w:lineRule="auto"/>
              <w:rPr>
                <w:rFonts w:asciiTheme="minorHAnsi" w:hAnsiTheme="minorHAnsi" w:cstheme="minorHAnsi"/>
              </w:rPr>
            </w:pPr>
            <w:r w:rsidRPr="00D47441">
              <w:rPr>
                <w:rFonts w:asciiTheme="minorHAnsi" w:hAnsiTheme="minorHAnsi" w:cstheme="minorHAnsi"/>
                <w:color w:val="FFFFFF" w:themeColor="background1"/>
              </w:rPr>
              <w:t>--</w:t>
            </w:r>
          </w:p>
        </w:tc>
      </w:tr>
      <w:tr w:rsidR="00D47441" w:rsidRPr="007D1589" w14:paraId="4F851DA7" w14:textId="77777777" w:rsidTr="009A44E0">
        <w:tc>
          <w:tcPr>
            <w:tcW w:w="0" w:type="auto"/>
          </w:tcPr>
          <w:p w14:paraId="5539E148" w14:textId="77777777" w:rsidR="00D47441" w:rsidRPr="007D1589" w:rsidRDefault="00D47441" w:rsidP="00D47441">
            <w:pPr>
              <w:spacing w:before="60" w:after="60" w:line="240" w:lineRule="auto"/>
              <w:rPr>
                <w:rFonts w:asciiTheme="minorHAnsi" w:hAnsiTheme="minorHAnsi" w:cstheme="minorHAnsi"/>
                <w:i/>
              </w:rPr>
            </w:pPr>
            <w:r w:rsidRPr="007D1589">
              <w:rPr>
                <w:rFonts w:asciiTheme="minorHAnsi" w:hAnsiTheme="minorHAnsi" w:cstheme="minorHAnsi"/>
                <w:i/>
              </w:rPr>
              <w:t>Muni provider C</w:t>
            </w:r>
          </w:p>
        </w:tc>
        <w:tc>
          <w:tcPr>
            <w:tcW w:w="0" w:type="auto"/>
          </w:tcPr>
          <w:p w14:paraId="2884748E" w14:textId="00261BE9"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7C78268D" w14:textId="71CBAE82"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286BED8E" w14:textId="77777777" w:rsidR="00D47441" w:rsidRPr="007D1589" w:rsidRDefault="00D47441" w:rsidP="00D47441">
            <w:pPr>
              <w:spacing w:before="60" w:after="60" w:line="240" w:lineRule="auto"/>
              <w:jc w:val="center"/>
              <w:rPr>
                <w:rFonts w:asciiTheme="minorHAnsi" w:hAnsiTheme="minorHAnsi" w:cstheme="minorHAnsi"/>
              </w:rPr>
            </w:pPr>
            <w:r w:rsidRPr="007D1589">
              <w:rPr>
                <w:rFonts w:asciiTheme="minorHAnsi" w:hAnsiTheme="minorHAnsi" w:cstheme="minorHAnsi"/>
              </w:rPr>
              <w:t>X</w:t>
            </w:r>
          </w:p>
        </w:tc>
      </w:tr>
      <w:tr w:rsidR="00D47441" w:rsidRPr="007D1589" w14:paraId="1C4CBBD8" w14:textId="77777777" w:rsidTr="009A44E0">
        <w:tc>
          <w:tcPr>
            <w:tcW w:w="0" w:type="auto"/>
          </w:tcPr>
          <w:p w14:paraId="40CF6AEE" w14:textId="77777777" w:rsidR="00D47441" w:rsidRPr="007D1589" w:rsidRDefault="00D47441" w:rsidP="00D47441">
            <w:pPr>
              <w:spacing w:before="60" w:after="60" w:line="240" w:lineRule="auto"/>
              <w:rPr>
                <w:rFonts w:asciiTheme="minorHAnsi" w:hAnsiTheme="minorHAnsi" w:cstheme="minorHAnsi"/>
                <w:i/>
                <w:sz w:val="18"/>
                <w:szCs w:val="18"/>
              </w:rPr>
            </w:pPr>
            <w:r w:rsidRPr="007D1589">
              <w:rPr>
                <w:rFonts w:asciiTheme="minorHAnsi" w:hAnsiTheme="minorHAnsi" w:cstheme="minorHAnsi"/>
                <w:i/>
              </w:rPr>
              <w:t>(Continue)</w:t>
            </w:r>
          </w:p>
        </w:tc>
        <w:tc>
          <w:tcPr>
            <w:tcW w:w="0" w:type="auto"/>
          </w:tcPr>
          <w:p w14:paraId="70460F70" w14:textId="5398EE9B"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4ACB39DE" w14:textId="6EEBC59A" w:rsidR="00D47441" w:rsidRPr="00D47441" w:rsidRDefault="00D47441" w:rsidP="00D47441">
            <w:pPr>
              <w:spacing w:before="60" w:after="60" w:line="240" w:lineRule="auto"/>
              <w:rPr>
                <w:rFonts w:asciiTheme="minorHAnsi" w:hAnsiTheme="minorHAnsi" w:cstheme="minorHAnsi"/>
                <w:color w:val="FFFFFF" w:themeColor="background1"/>
              </w:rPr>
            </w:pPr>
            <w:r w:rsidRPr="00D47441">
              <w:rPr>
                <w:rFonts w:asciiTheme="minorHAnsi" w:hAnsiTheme="minorHAnsi" w:cstheme="minorHAnsi"/>
                <w:color w:val="FFFFFF" w:themeColor="background1"/>
              </w:rPr>
              <w:t>--</w:t>
            </w:r>
          </w:p>
        </w:tc>
        <w:tc>
          <w:tcPr>
            <w:tcW w:w="0" w:type="auto"/>
          </w:tcPr>
          <w:p w14:paraId="7177CEFD" w14:textId="75414E23" w:rsidR="00D47441" w:rsidRPr="007D1589" w:rsidRDefault="00D47441" w:rsidP="00D47441">
            <w:pPr>
              <w:spacing w:before="60" w:after="60" w:line="240" w:lineRule="auto"/>
              <w:jc w:val="center"/>
              <w:rPr>
                <w:rFonts w:asciiTheme="minorHAnsi" w:hAnsiTheme="minorHAnsi" w:cstheme="minorHAnsi"/>
              </w:rPr>
            </w:pPr>
            <w:r w:rsidRPr="00D47441">
              <w:rPr>
                <w:rFonts w:asciiTheme="minorHAnsi" w:hAnsiTheme="minorHAnsi" w:cstheme="minorHAnsi"/>
                <w:color w:val="FFFFFF" w:themeColor="background1"/>
              </w:rPr>
              <w:t>--</w:t>
            </w:r>
          </w:p>
        </w:tc>
      </w:tr>
    </w:tbl>
    <w:p w14:paraId="46CF11BA" w14:textId="77777777" w:rsidR="00D47441" w:rsidRPr="007D1589" w:rsidRDefault="00D47441" w:rsidP="00D47441">
      <w:pPr>
        <w:pStyle w:val="Heading2"/>
        <w:rPr>
          <w:rFonts w:eastAsia="Times New Roman"/>
        </w:rPr>
      </w:pPr>
      <w:r w:rsidRPr="007D1589">
        <w:rPr>
          <w:rFonts w:eastAsia="Times New Roman"/>
        </w:rPr>
        <w:t>LARGE COMPANY WIRELINE SERVICE PROVIDER CONTACTS</w:t>
      </w:r>
    </w:p>
    <w:p w14:paraId="10E7F89F" w14:textId="02FD834F" w:rsidR="00D47441" w:rsidRPr="00B14FD4" w:rsidRDefault="00D47441" w:rsidP="00D47441">
      <w:pPr>
        <w:spacing w:before="120" w:after="120" w:line="240" w:lineRule="auto"/>
        <w:rPr>
          <w:rFonts w:cstheme="minorHAnsi"/>
          <w:color w:val="FF0000"/>
        </w:rPr>
      </w:pPr>
      <w:r w:rsidRPr="007D1589">
        <w:rPr>
          <w:rFonts w:cstheme="minorHAnsi"/>
        </w:rPr>
        <w:t>To assist each applicant in identifying the large company wireline service provider contacts for this grant round, the following list displays the appropriate email and telephone contact information for each of the larger wireline companies.</w:t>
      </w:r>
      <w:r>
        <w:rPr>
          <w:rFonts w:cstheme="minorHAnsi"/>
        </w:rPr>
        <w:t xml:space="preserve"> If additional provider contacts are </w:t>
      </w:r>
      <w:r w:rsidR="001077BA">
        <w:rPr>
          <w:rFonts w:cstheme="minorHAnsi"/>
        </w:rPr>
        <w:t>needed,</w:t>
      </w:r>
      <w:r>
        <w:rPr>
          <w:rFonts w:cstheme="minorHAnsi"/>
        </w:rPr>
        <w:t xml:space="preserve"> please email </w:t>
      </w:r>
      <w:hyperlink r:id="rId11" w:history="1">
        <w:r w:rsidRPr="00755D10">
          <w:rPr>
            <w:rStyle w:val="Hyperlink"/>
            <w:rFonts w:cstheme="minorHAnsi"/>
          </w:rPr>
          <w:t>deed.broadband@state.mn.us</w:t>
        </w:r>
      </w:hyperlink>
      <w:r>
        <w:rPr>
          <w:rFonts w:cstheme="minorHAnsi"/>
        </w:rPr>
        <w:t xml:space="preserve"> with company name.</w:t>
      </w:r>
    </w:p>
    <w:tbl>
      <w:tblPr>
        <w:tblStyle w:val="TableGrid"/>
        <w:tblW w:w="0" w:type="auto"/>
        <w:tblLayout w:type="fixed"/>
        <w:tblLook w:val="04A0" w:firstRow="1" w:lastRow="0" w:firstColumn="1" w:lastColumn="0" w:noHBand="0" w:noVBand="1"/>
      </w:tblPr>
      <w:tblGrid>
        <w:gridCol w:w="2319"/>
        <w:gridCol w:w="2080"/>
        <w:gridCol w:w="3463"/>
        <w:gridCol w:w="2292"/>
      </w:tblGrid>
      <w:tr w:rsidR="001077BA" w:rsidRPr="001077BA" w14:paraId="7A7CF8D7" w14:textId="77777777" w:rsidTr="001077BA">
        <w:trPr>
          <w:tblHeader/>
        </w:trPr>
        <w:tc>
          <w:tcPr>
            <w:tcW w:w="2319" w:type="dxa"/>
          </w:tcPr>
          <w:p w14:paraId="0BD193F2" w14:textId="5DAEC815" w:rsidR="001077BA" w:rsidRPr="001077BA" w:rsidRDefault="001077BA" w:rsidP="001077BA">
            <w:pPr>
              <w:spacing w:before="0" w:after="0" w:line="240" w:lineRule="auto"/>
              <w:rPr>
                <w:rFonts w:asciiTheme="minorHAnsi" w:hAnsiTheme="minorHAnsi" w:cstheme="minorHAnsi"/>
                <w:b/>
                <w:u w:val="single"/>
              </w:rPr>
            </w:pPr>
            <w:r w:rsidRPr="001077BA">
              <w:rPr>
                <w:rFonts w:asciiTheme="minorHAnsi" w:hAnsiTheme="minorHAnsi" w:cstheme="minorHAnsi"/>
                <w:b/>
                <w:u w:val="single"/>
              </w:rPr>
              <w:t>Company</w:t>
            </w:r>
          </w:p>
        </w:tc>
        <w:tc>
          <w:tcPr>
            <w:tcW w:w="2080" w:type="dxa"/>
          </w:tcPr>
          <w:p w14:paraId="0225698F" w14:textId="19605C6E"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Cs/>
              </w:rPr>
              <w:t>Contact Name</w:t>
            </w:r>
          </w:p>
        </w:tc>
        <w:tc>
          <w:tcPr>
            <w:tcW w:w="3463" w:type="dxa"/>
          </w:tcPr>
          <w:p w14:paraId="704F40BA" w14:textId="66F1D62F"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Contact email address</w:t>
            </w:r>
          </w:p>
        </w:tc>
        <w:tc>
          <w:tcPr>
            <w:tcW w:w="2292" w:type="dxa"/>
          </w:tcPr>
          <w:p w14:paraId="2B731F1A" w14:textId="064E336C"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Cs/>
              </w:rPr>
              <w:t>Contact phone number</w:t>
            </w:r>
          </w:p>
        </w:tc>
      </w:tr>
      <w:tr w:rsidR="001077BA" w:rsidRPr="001077BA" w14:paraId="7994C0B1" w14:textId="77777777" w:rsidTr="001077BA">
        <w:tc>
          <w:tcPr>
            <w:tcW w:w="2319" w:type="dxa"/>
          </w:tcPr>
          <w:p w14:paraId="49B30096" w14:textId="77777777" w:rsidR="001077BA" w:rsidRPr="001077BA" w:rsidRDefault="001077BA" w:rsidP="001077BA">
            <w:pPr>
              <w:spacing w:before="0" w:after="0" w:line="240" w:lineRule="auto"/>
              <w:rPr>
                <w:rFonts w:asciiTheme="minorHAnsi" w:hAnsiTheme="minorHAnsi" w:cstheme="minorHAnsi"/>
                <w:bCs/>
              </w:rPr>
            </w:pPr>
            <w:proofErr w:type="spellStart"/>
            <w:r w:rsidRPr="001077BA">
              <w:rPr>
                <w:rFonts w:asciiTheme="minorHAnsi" w:hAnsiTheme="minorHAnsi" w:cstheme="minorHAnsi"/>
                <w:b/>
                <w:u w:val="single"/>
              </w:rPr>
              <w:t>Arvig</w:t>
            </w:r>
            <w:proofErr w:type="spellEnd"/>
          </w:p>
        </w:tc>
        <w:tc>
          <w:tcPr>
            <w:tcW w:w="2080" w:type="dxa"/>
          </w:tcPr>
          <w:p w14:paraId="732A51C8" w14:textId="77777777"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Cs/>
              </w:rPr>
              <w:t>Michael Baso</w:t>
            </w:r>
          </w:p>
        </w:tc>
        <w:tc>
          <w:tcPr>
            <w:tcW w:w="3463" w:type="dxa"/>
          </w:tcPr>
          <w:p w14:paraId="399056F3" w14:textId="77777777" w:rsidR="001077BA" w:rsidRPr="001077BA" w:rsidRDefault="00000000" w:rsidP="001077BA">
            <w:pPr>
              <w:spacing w:before="0" w:after="0" w:line="240" w:lineRule="auto"/>
              <w:rPr>
                <w:rFonts w:asciiTheme="minorHAnsi" w:hAnsiTheme="minorHAnsi" w:cstheme="minorHAnsi"/>
                <w:bCs/>
              </w:rPr>
            </w:pPr>
            <w:hyperlink r:id="rId12" w:history="1">
              <w:r w:rsidR="001077BA" w:rsidRPr="001077BA">
                <w:rPr>
                  <w:rStyle w:val="Hyperlink"/>
                  <w:rFonts w:asciiTheme="minorHAnsi" w:eastAsiaTheme="majorEastAsia" w:hAnsiTheme="minorHAnsi" w:cstheme="minorHAnsi"/>
                  <w:bCs/>
                </w:rPr>
                <w:t>Michael.baso@arvig.com</w:t>
              </w:r>
            </w:hyperlink>
          </w:p>
        </w:tc>
        <w:tc>
          <w:tcPr>
            <w:tcW w:w="2292" w:type="dxa"/>
          </w:tcPr>
          <w:p w14:paraId="71647454" w14:textId="77777777"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Cs/>
              </w:rPr>
              <w:t>218-346-8124</w:t>
            </w:r>
          </w:p>
        </w:tc>
      </w:tr>
      <w:tr w:rsidR="001077BA" w:rsidRPr="001077BA" w14:paraId="6B1DED89" w14:textId="77777777" w:rsidTr="001077BA">
        <w:tc>
          <w:tcPr>
            <w:tcW w:w="2319" w:type="dxa"/>
          </w:tcPr>
          <w:p w14:paraId="5AB1509E" w14:textId="77777777"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
                <w:u w:val="single"/>
              </w:rPr>
              <w:t>CenturyLink:</w:t>
            </w:r>
          </w:p>
        </w:tc>
        <w:tc>
          <w:tcPr>
            <w:tcW w:w="2080" w:type="dxa"/>
          </w:tcPr>
          <w:p w14:paraId="5F6EA339"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Andrew Schriner</w:t>
            </w:r>
          </w:p>
        </w:tc>
        <w:tc>
          <w:tcPr>
            <w:tcW w:w="3463" w:type="dxa"/>
          </w:tcPr>
          <w:p w14:paraId="3278BC24" w14:textId="77777777" w:rsidR="001077BA" w:rsidRPr="001077BA" w:rsidRDefault="00000000" w:rsidP="001077BA">
            <w:pPr>
              <w:spacing w:before="0" w:after="0" w:line="240" w:lineRule="auto"/>
              <w:rPr>
                <w:rFonts w:asciiTheme="minorHAnsi" w:hAnsiTheme="minorHAnsi" w:cstheme="minorHAnsi"/>
              </w:rPr>
            </w:pPr>
            <w:hyperlink r:id="rId13" w:history="1">
              <w:r w:rsidR="001077BA" w:rsidRPr="001077BA">
                <w:rPr>
                  <w:rStyle w:val="Hyperlink"/>
                  <w:rFonts w:asciiTheme="minorHAnsi" w:eastAsiaTheme="majorEastAsia" w:hAnsiTheme="minorHAnsi" w:cstheme="minorHAnsi"/>
                </w:rPr>
                <w:t>andrew.schriner@lumen.com</w:t>
              </w:r>
            </w:hyperlink>
          </w:p>
        </w:tc>
        <w:tc>
          <w:tcPr>
            <w:tcW w:w="2292" w:type="dxa"/>
          </w:tcPr>
          <w:p w14:paraId="5CD68346"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612-558-4158</w:t>
            </w:r>
          </w:p>
        </w:tc>
      </w:tr>
      <w:tr w:rsidR="001077BA" w:rsidRPr="001077BA" w14:paraId="60B243AB" w14:textId="77777777" w:rsidTr="001077BA">
        <w:tc>
          <w:tcPr>
            <w:tcW w:w="2319" w:type="dxa"/>
          </w:tcPr>
          <w:p w14:paraId="762E9581" w14:textId="77777777" w:rsidR="001077BA" w:rsidRPr="001077BA" w:rsidRDefault="001077BA" w:rsidP="001077BA">
            <w:pPr>
              <w:spacing w:before="0" w:after="0" w:line="240" w:lineRule="auto"/>
              <w:contextualSpacing/>
              <w:rPr>
                <w:rFonts w:asciiTheme="minorHAnsi" w:hAnsiTheme="minorHAnsi" w:cstheme="minorHAnsi"/>
                <w:bCs/>
              </w:rPr>
            </w:pPr>
            <w:r w:rsidRPr="001077BA">
              <w:rPr>
                <w:rFonts w:asciiTheme="minorHAnsi" w:hAnsiTheme="minorHAnsi" w:cstheme="minorHAnsi"/>
                <w:b/>
                <w:u w:val="single"/>
              </w:rPr>
              <w:t>Charter:</w:t>
            </w:r>
          </w:p>
        </w:tc>
        <w:tc>
          <w:tcPr>
            <w:tcW w:w="2080" w:type="dxa"/>
          </w:tcPr>
          <w:p w14:paraId="742A7610"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Celeste Flynn</w:t>
            </w:r>
          </w:p>
        </w:tc>
        <w:tc>
          <w:tcPr>
            <w:tcW w:w="3463" w:type="dxa"/>
          </w:tcPr>
          <w:p w14:paraId="1C003BED" w14:textId="77777777" w:rsidR="001077BA" w:rsidRPr="001077BA" w:rsidRDefault="00000000" w:rsidP="001077BA">
            <w:pPr>
              <w:spacing w:before="0" w:after="0" w:line="240" w:lineRule="auto"/>
              <w:contextualSpacing/>
              <w:rPr>
                <w:rFonts w:asciiTheme="minorHAnsi" w:hAnsiTheme="minorHAnsi" w:cstheme="minorHAnsi"/>
              </w:rPr>
            </w:pPr>
            <w:hyperlink r:id="rId14" w:history="1">
              <w:r w:rsidR="001077BA" w:rsidRPr="001077BA">
                <w:rPr>
                  <w:rStyle w:val="Hyperlink"/>
                  <w:rFonts w:asciiTheme="minorHAnsi" w:eastAsiaTheme="majorEastAsia" w:hAnsiTheme="minorHAnsi" w:cstheme="minorHAnsi"/>
                </w:rPr>
                <w:t>celeste.flynn@charter.com</w:t>
              </w:r>
            </w:hyperlink>
          </w:p>
        </w:tc>
        <w:tc>
          <w:tcPr>
            <w:tcW w:w="2292" w:type="dxa"/>
          </w:tcPr>
          <w:p w14:paraId="518B1BB1"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414-277-4193</w:t>
            </w:r>
          </w:p>
        </w:tc>
      </w:tr>
      <w:tr w:rsidR="001077BA" w:rsidRPr="001077BA" w14:paraId="4D709895" w14:textId="77777777" w:rsidTr="001077BA">
        <w:tc>
          <w:tcPr>
            <w:tcW w:w="2319" w:type="dxa"/>
          </w:tcPr>
          <w:p w14:paraId="31DAE651"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b/>
                <w:bCs/>
                <w:u w:val="single"/>
              </w:rPr>
              <w:t>Consolidated Holdings:</w:t>
            </w:r>
          </w:p>
        </w:tc>
        <w:tc>
          <w:tcPr>
            <w:tcW w:w="2080" w:type="dxa"/>
          </w:tcPr>
          <w:p w14:paraId="35C27A2F" w14:textId="54EB406A" w:rsidR="001077BA" w:rsidRPr="001077BA" w:rsidRDefault="006F7282" w:rsidP="001077BA">
            <w:pPr>
              <w:spacing w:before="0" w:after="0" w:line="240" w:lineRule="auto"/>
              <w:contextualSpacing/>
              <w:rPr>
                <w:rFonts w:asciiTheme="minorHAnsi" w:hAnsiTheme="minorHAnsi" w:cstheme="minorHAnsi"/>
              </w:rPr>
            </w:pPr>
            <w:r>
              <w:rPr>
                <w:rFonts w:asciiTheme="minorHAnsi" w:hAnsiTheme="minorHAnsi" w:cstheme="minorHAnsi"/>
              </w:rPr>
              <w:t>Simon Thorne</w:t>
            </w:r>
          </w:p>
        </w:tc>
        <w:tc>
          <w:tcPr>
            <w:tcW w:w="3463" w:type="dxa"/>
          </w:tcPr>
          <w:p w14:paraId="00D61EDE" w14:textId="0083B6EF" w:rsidR="001077BA" w:rsidRPr="001077BA" w:rsidRDefault="006F7282" w:rsidP="001077BA">
            <w:pPr>
              <w:spacing w:before="0" w:after="0" w:line="240" w:lineRule="auto"/>
              <w:contextualSpacing/>
              <w:rPr>
                <w:rFonts w:asciiTheme="minorHAnsi" w:hAnsiTheme="minorHAnsi" w:cstheme="minorHAnsi"/>
              </w:rPr>
            </w:pPr>
            <w:hyperlink r:id="rId15" w:history="1">
              <w:r w:rsidRPr="00325F44">
                <w:rPr>
                  <w:rStyle w:val="Hyperlink"/>
                  <w:rFonts w:asciiTheme="minorHAnsi" w:eastAsiaTheme="majorEastAsia" w:hAnsiTheme="minorHAnsi" w:cstheme="minorHAnsi"/>
                </w:rPr>
                <w:t>simon.thorne@consolidated.com</w:t>
              </w:r>
            </w:hyperlink>
          </w:p>
        </w:tc>
        <w:tc>
          <w:tcPr>
            <w:tcW w:w="2292" w:type="dxa"/>
          </w:tcPr>
          <w:p w14:paraId="316ACA32" w14:textId="2A3A368A" w:rsidR="001077BA" w:rsidRPr="001077BA" w:rsidRDefault="006F7282" w:rsidP="001077BA">
            <w:pPr>
              <w:spacing w:before="0" w:after="0" w:line="240" w:lineRule="auto"/>
              <w:contextualSpacing/>
              <w:rPr>
                <w:rFonts w:asciiTheme="minorHAnsi" w:hAnsiTheme="minorHAnsi" w:cstheme="minorHAnsi"/>
              </w:rPr>
            </w:pPr>
            <w:r>
              <w:rPr>
                <w:rFonts w:asciiTheme="minorHAnsi" w:hAnsiTheme="minorHAnsi" w:cstheme="minorHAnsi"/>
              </w:rPr>
              <w:t>207-778-9206</w:t>
            </w:r>
          </w:p>
        </w:tc>
      </w:tr>
      <w:tr w:rsidR="001077BA" w:rsidRPr="001077BA" w14:paraId="6AB559B1" w14:textId="77777777" w:rsidTr="001077BA">
        <w:tc>
          <w:tcPr>
            <w:tcW w:w="2319" w:type="dxa"/>
          </w:tcPr>
          <w:p w14:paraId="739A7879" w14:textId="77777777" w:rsidR="001077BA" w:rsidRPr="001077BA" w:rsidRDefault="001077BA" w:rsidP="001077BA">
            <w:pPr>
              <w:spacing w:before="0" w:after="0" w:line="240" w:lineRule="auto"/>
              <w:rPr>
                <w:rFonts w:asciiTheme="minorHAnsi" w:hAnsiTheme="minorHAnsi" w:cstheme="minorHAnsi"/>
                <w:b/>
              </w:rPr>
            </w:pPr>
            <w:r w:rsidRPr="001077BA">
              <w:rPr>
                <w:rFonts w:asciiTheme="minorHAnsi" w:hAnsiTheme="minorHAnsi" w:cstheme="minorHAnsi"/>
                <w:b/>
                <w:u w:val="single"/>
              </w:rPr>
              <w:t>Comcast:</w:t>
            </w:r>
            <w:r w:rsidRPr="001077BA">
              <w:rPr>
                <w:rFonts w:asciiTheme="minorHAnsi" w:hAnsiTheme="minorHAnsi" w:cstheme="minorHAnsi"/>
                <w:b/>
              </w:rPr>
              <w:t xml:space="preserve">   </w:t>
            </w:r>
          </w:p>
        </w:tc>
        <w:tc>
          <w:tcPr>
            <w:tcW w:w="2080" w:type="dxa"/>
          </w:tcPr>
          <w:p w14:paraId="080CACD3"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Karly Baraga-Werner</w:t>
            </w:r>
          </w:p>
        </w:tc>
        <w:tc>
          <w:tcPr>
            <w:tcW w:w="3463" w:type="dxa"/>
          </w:tcPr>
          <w:p w14:paraId="694EDFA9" w14:textId="77777777" w:rsidR="001077BA" w:rsidRPr="001077BA" w:rsidRDefault="00000000" w:rsidP="001077BA">
            <w:pPr>
              <w:spacing w:before="0" w:after="0" w:line="240" w:lineRule="auto"/>
              <w:rPr>
                <w:rFonts w:asciiTheme="minorHAnsi" w:hAnsiTheme="minorHAnsi" w:cstheme="minorHAnsi"/>
              </w:rPr>
            </w:pPr>
            <w:hyperlink r:id="rId16" w:history="1">
              <w:r w:rsidR="001077BA" w:rsidRPr="001077BA">
                <w:rPr>
                  <w:rStyle w:val="Hyperlink"/>
                  <w:rFonts w:asciiTheme="minorHAnsi" w:eastAsiaTheme="majorEastAsia" w:hAnsiTheme="minorHAnsi" w:cstheme="minorHAnsi"/>
                </w:rPr>
                <w:t>karly_baraga-werner@comcast.com</w:t>
              </w:r>
            </w:hyperlink>
          </w:p>
        </w:tc>
        <w:tc>
          <w:tcPr>
            <w:tcW w:w="2292" w:type="dxa"/>
          </w:tcPr>
          <w:p w14:paraId="11E73B67"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651-900-9953</w:t>
            </w:r>
          </w:p>
        </w:tc>
      </w:tr>
      <w:tr w:rsidR="001077BA" w:rsidRPr="001077BA" w14:paraId="08DCFFDA" w14:textId="77777777" w:rsidTr="001077BA">
        <w:tc>
          <w:tcPr>
            <w:tcW w:w="2319" w:type="dxa"/>
          </w:tcPr>
          <w:p w14:paraId="4A3EBB22"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b/>
                <w:u w:val="single"/>
              </w:rPr>
              <w:t>Frontier:</w:t>
            </w:r>
          </w:p>
        </w:tc>
        <w:tc>
          <w:tcPr>
            <w:tcW w:w="2080" w:type="dxa"/>
          </w:tcPr>
          <w:p w14:paraId="639DED67" w14:textId="59197FD1" w:rsidR="001077BA" w:rsidRPr="001077BA" w:rsidRDefault="00A12779" w:rsidP="001077BA">
            <w:pPr>
              <w:spacing w:before="0" w:after="0" w:line="240" w:lineRule="auto"/>
              <w:rPr>
                <w:rFonts w:asciiTheme="minorHAnsi" w:hAnsiTheme="minorHAnsi" w:cstheme="minorHAnsi"/>
              </w:rPr>
            </w:pPr>
            <w:r>
              <w:rPr>
                <w:rFonts w:asciiTheme="minorHAnsi" w:hAnsiTheme="minorHAnsi" w:cstheme="minorHAnsi"/>
              </w:rPr>
              <w:t>Kay Jennerwein</w:t>
            </w:r>
          </w:p>
        </w:tc>
        <w:tc>
          <w:tcPr>
            <w:tcW w:w="3463" w:type="dxa"/>
          </w:tcPr>
          <w:p w14:paraId="3CA97165" w14:textId="5D546F3A" w:rsidR="001077BA" w:rsidRPr="001077BA" w:rsidRDefault="00000000" w:rsidP="001077BA">
            <w:pPr>
              <w:spacing w:before="0" w:after="0" w:line="240" w:lineRule="auto"/>
              <w:rPr>
                <w:rFonts w:asciiTheme="minorHAnsi" w:hAnsiTheme="minorHAnsi" w:cstheme="minorHAnsi"/>
              </w:rPr>
            </w:pPr>
            <w:hyperlink r:id="rId17" w:history="1">
              <w:r w:rsidR="00A12779" w:rsidRPr="00597178">
                <w:rPr>
                  <w:rStyle w:val="Hyperlink"/>
                  <w:rFonts w:asciiTheme="minorHAnsi" w:hAnsiTheme="minorHAnsi" w:cstheme="minorHAnsi"/>
                </w:rPr>
                <w:t>FTRBB.grants@ftr.com</w:t>
              </w:r>
            </w:hyperlink>
          </w:p>
        </w:tc>
        <w:tc>
          <w:tcPr>
            <w:tcW w:w="2292" w:type="dxa"/>
          </w:tcPr>
          <w:p w14:paraId="4B6FF586" w14:textId="7D87D7FF" w:rsidR="001077BA" w:rsidRPr="001077BA" w:rsidRDefault="00A12779" w:rsidP="001077BA">
            <w:pPr>
              <w:spacing w:before="0" w:after="0" w:line="240" w:lineRule="auto"/>
              <w:rPr>
                <w:rFonts w:asciiTheme="minorHAnsi" w:hAnsiTheme="minorHAnsi" w:cstheme="minorHAnsi"/>
              </w:rPr>
            </w:pPr>
            <w:r>
              <w:rPr>
                <w:rFonts w:asciiTheme="minorHAnsi" w:hAnsiTheme="minorHAnsi" w:cstheme="minorHAnsi"/>
              </w:rPr>
              <w:t>805-480-6090</w:t>
            </w:r>
          </w:p>
        </w:tc>
      </w:tr>
      <w:tr w:rsidR="001077BA" w:rsidRPr="001077BA" w14:paraId="46F596AD" w14:textId="77777777" w:rsidTr="001077BA">
        <w:tc>
          <w:tcPr>
            <w:tcW w:w="2319" w:type="dxa"/>
          </w:tcPr>
          <w:p w14:paraId="2150051F" w14:textId="77777777" w:rsidR="001077BA" w:rsidRPr="001077BA" w:rsidRDefault="001077BA" w:rsidP="001077BA">
            <w:pPr>
              <w:spacing w:before="0" w:after="0" w:line="240" w:lineRule="auto"/>
              <w:rPr>
                <w:rFonts w:asciiTheme="minorHAnsi" w:hAnsiTheme="minorHAnsi" w:cstheme="minorHAnsi"/>
                <w:bCs/>
              </w:rPr>
            </w:pPr>
            <w:r w:rsidRPr="001077BA">
              <w:rPr>
                <w:rFonts w:asciiTheme="minorHAnsi" w:hAnsiTheme="minorHAnsi" w:cstheme="minorHAnsi"/>
                <w:b/>
                <w:u w:val="single"/>
              </w:rPr>
              <w:t>Midco:</w:t>
            </w:r>
          </w:p>
        </w:tc>
        <w:tc>
          <w:tcPr>
            <w:tcW w:w="2080" w:type="dxa"/>
          </w:tcPr>
          <w:p w14:paraId="15E12F36"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 xml:space="preserve">Andrew Curley </w:t>
            </w:r>
          </w:p>
        </w:tc>
        <w:tc>
          <w:tcPr>
            <w:tcW w:w="3463" w:type="dxa"/>
          </w:tcPr>
          <w:p w14:paraId="7ADCDFE3" w14:textId="77777777" w:rsidR="001077BA" w:rsidRPr="001077BA" w:rsidRDefault="00000000" w:rsidP="001077BA">
            <w:pPr>
              <w:spacing w:before="0" w:after="0" w:line="240" w:lineRule="auto"/>
              <w:rPr>
                <w:rFonts w:asciiTheme="minorHAnsi" w:hAnsiTheme="minorHAnsi" w:cstheme="minorHAnsi"/>
                <w:color w:val="0563C1" w:themeColor="hyperlink"/>
              </w:rPr>
            </w:pPr>
            <w:hyperlink r:id="rId18" w:history="1">
              <w:r w:rsidR="001077BA" w:rsidRPr="001077BA">
                <w:rPr>
                  <w:rStyle w:val="Hyperlink"/>
                  <w:rFonts w:asciiTheme="minorHAnsi" w:eastAsiaTheme="majorEastAsia" w:hAnsiTheme="minorHAnsi" w:cstheme="minorHAnsi"/>
                </w:rPr>
                <w:t>andrew.curley@midco.com</w:t>
              </w:r>
            </w:hyperlink>
          </w:p>
        </w:tc>
        <w:tc>
          <w:tcPr>
            <w:tcW w:w="2292" w:type="dxa"/>
          </w:tcPr>
          <w:p w14:paraId="06860D4A" w14:textId="77777777" w:rsidR="001077BA" w:rsidRPr="001077BA" w:rsidRDefault="001077BA" w:rsidP="001077BA">
            <w:pPr>
              <w:spacing w:before="0" w:after="0" w:line="240" w:lineRule="auto"/>
              <w:rPr>
                <w:rFonts w:asciiTheme="minorHAnsi" w:hAnsiTheme="minorHAnsi" w:cstheme="minorHAnsi"/>
              </w:rPr>
            </w:pPr>
            <w:r w:rsidRPr="001077BA">
              <w:rPr>
                <w:rFonts w:asciiTheme="minorHAnsi" w:hAnsiTheme="minorHAnsi" w:cstheme="minorHAnsi"/>
              </w:rPr>
              <w:t>605-357-5835</w:t>
            </w:r>
          </w:p>
        </w:tc>
      </w:tr>
      <w:tr w:rsidR="001077BA" w:rsidRPr="001077BA" w14:paraId="37978BA7" w14:textId="77777777" w:rsidTr="001077BA">
        <w:tc>
          <w:tcPr>
            <w:tcW w:w="2319" w:type="dxa"/>
          </w:tcPr>
          <w:p w14:paraId="56A24CED" w14:textId="77777777" w:rsidR="001077BA" w:rsidRPr="001077BA" w:rsidRDefault="001077BA" w:rsidP="001077BA">
            <w:pPr>
              <w:spacing w:before="0" w:after="0" w:line="240" w:lineRule="auto"/>
              <w:contextualSpacing/>
              <w:rPr>
                <w:rFonts w:asciiTheme="minorHAnsi" w:hAnsiTheme="minorHAnsi" w:cstheme="minorHAnsi"/>
                <w:bCs/>
              </w:rPr>
            </w:pPr>
            <w:r w:rsidRPr="001077BA">
              <w:rPr>
                <w:rFonts w:asciiTheme="minorHAnsi" w:hAnsiTheme="minorHAnsi" w:cstheme="minorHAnsi"/>
                <w:b/>
                <w:u w:val="single"/>
              </w:rPr>
              <w:t>Mediacom:</w:t>
            </w:r>
          </w:p>
        </w:tc>
        <w:tc>
          <w:tcPr>
            <w:tcW w:w="2080" w:type="dxa"/>
          </w:tcPr>
          <w:p w14:paraId="2B6E1763" w14:textId="77777777" w:rsidR="001077BA" w:rsidRPr="001077BA" w:rsidRDefault="001077BA" w:rsidP="001077BA">
            <w:pPr>
              <w:spacing w:before="0" w:after="0" w:line="240" w:lineRule="auto"/>
              <w:contextualSpacing/>
              <w:rPr>
                <w:rFonts w:asciiTheme="minorHAnsi" w:hAnsiTheme="minorHAnsi" w:cstheme="minorHAnsi"/>
                <w:bCs/>
                <w:color w:val="222A35"/>
              </w:rPr>
            </w:pPr>
            <w:r w:rsidRPr="001077BA">
              <w:rPr>
                <w:rFonts w:asciiTheme="minorHAnsi" w:hAnsiTheme="minorHAnsi" w:cstheme="minorHAnsi"/>
                <w:bCs/>
                <w:color w:val="222A35"/>
              </w:rPr>
              <w:t>Brittni Siebenaler</w:t>
            </w:r>
          </w:p>
        </w:tc>
        <w:tc>
          <w:tcPr>
            <w:tcW w:w="3463" w:type="dxa"/>
          </w:tcPr>
          <w:p w14:paraId="3983EB09" w14:textId="77777777" w:rsidR="001077BA" w:rsidRPr="001077BA" w:rsidRDefault="00000000" w:rsidP="001077BA">
            <w:pPr>
              <w:spacing w:before="0" w:after="0" w:line="240" w:lineRule="auto"/>
              <w:contextualSpacing/>
              <w:rPr>
                <w:rFonts w:asciiTheme="minorHAnsi" w:hAnsiTheme="minorHAnsi" w:cstheme="minorHAnsi"/>
                <w:color w:val="0563C1" w:themeColor="hyperlink"/>
              </w:rPr>
            </w:pPr>
            <w:hyperlink r:id="rId19" w:history="1">
              <w:r w:rsidR="001077BA" w:rsidRPr="001077BA">
                <w:rPr>
                  <w:rStyle w:val="Hyperlink"/>
                  <w:rFonts w:asciiTheme="minorHAnsi" w:eastAsiaTheme="majorEastAsia" w:hAnsiTheme="minorHAnsi" w:cstheme="minorHAnsi"/>
                </w:rPr>
                <w:t>bsiebenaler@mediacomcc.com</w:t>
              </w:r>
            </w:hyperlink>
            <w:r w:rsidR="001077BA" w:rsidRPr="001077BA">
              <w:rPr>
                <w:rFonts w:asciiTheme="minorHAnsi" w:hAnsiTheme="minorHAnsi" w:cstheme="minorHAnsi"/>
                <w:color w:val="0563C1" w:themeColor="hyperlink"/>
              </w:rPr>
              <w:t xml:space="preserve"> </w:t>
            </w:r>
          </w:p>
        </w:tc>
        <w:tc>
          <w:tcPr>
            <w:tcW w:w="2292" w:type="dxa"/>
          </w:tcPr>
          <w:p w14:paraId="14DC8958"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507-837-4877</w:t>
            </w:r>
          </w:p>
        </w:tc>
      </w:tr>
      <w:tr w:rsidR="001077BA" w:rsidRPr="001077BA" w14:paraId="355141B0" w14:textId="77777777" w:rsidTr="001077BA">
        <w:tc>
          <w:tcPr>
            <w:tcW w:w="2319" w:type="dxa"/>
          </w:tcPr>
          <w:p w14:paraId="4BD54E6C" w14:textId="77777777" w:rsidR="001077BA" w:rsidRPr="001077BA" w:rsidRDefault="001077BA" w:rsidP="001077BA">
            <w:pPr>
              <w:spacing w:before="0" w:after="0" w:line="240" w:lineRule="auto"/>
              <w:contextualSpacing/>
              <w:rPr>
                <w:rFonts w:asciiTheme="minorHAnsi" w:hAnsiTheme="minorHAnsi" w:cstheme="minorHAnsi"/>
                <w:bCs/>
              </w:rPr>
            </w:pPr>
            <w:r w:rsidRPr="001077BA">
              <w:rPr>
                <w:rFonts w:asciiTheme="minorHAnsi" w:hAnsiTheme="minorHAnsi" w:cstheme="minorHAnsi"/>
                <w:b/>
                <w:u w:val="single"/>
              </w:rPr>
              <w:t>Windstream:</w:t>
            </w:r>
          </w:p>
        </w:tc>
        <w:tc>
          <w:tcPr>
            <w:tcW w:w="2080" w:type="dxa"/>
          </w:tcPr>
          <w:p w14:paraId="512E6D62" w14:textId="77777777" w:rsidR="001077BA" w:rsidRPr="001077BA" w:rsidRDefault="001077BA" w:rsidP="001077BA">
            <w:pPr>
              <w:spacing w:before="0" w:after="0" w:line="240" w:lineRule="auto"/>
              <w:contextualSpacing/>
              <w:rPr>
                <w:rFonts w:asciiTheme="minorHAnsi" w:hAnsiTheme="minorHAnsi" w:cstheme="minorHAnsi"/>
                <w:bCs/>
                <w:color w:val="222A35"/>
              </w:rPr>
            </w:pPr>
            <w:r w:rsidRPr="001077BA">
              <w:rPr>
                <w:rFonts w:asciiTheme="minorHAnsi" w:hAnsiTheme="minorHAnsi" w:cstheme="minorHAnsi"/>
                <w:bCs/>
                <w:color w:val="222A35"/>
              </w:rPr>
              <w:t>Karyn Acevedo</w:t>
            </w:r>
          </w:p>
        </w:tc>
        <w:tc>
          <w:tcPr>
            <w:tcW w:w="3463" w:type="dxa"/>
          </w:tcPr>
          <w:p w14:paraId="7D2734DF" w14:textId="77777777" w:rsidR="001077BA" w:rsidRPr="001077BA" w:rsidRDefault="00000000" w:rsidP="001077BA">
            <w:pPr>
              <w:spacing w:before="0" w:after="0" w:line="240" w:lineRule="auto"/>
              <w:contextualSpacing/>
              <w:rPr>
                <w:rFonts w:asciiTheme="minorHAnsi" w:hAnsiTheme="minorHAnsi" w:cstheme="minorHAnsi"/>
                <w:b/>
                <w:bCs/>
                <w:color w:val="0563C1" w:themeColor="hyperlink"/>
              </w:rPr>
            </w:pPr>
            <w:hyperlink r:id="rId20" w:history="1">
              <w:r w:rsidR="001077BA" w:rsidRPr="001077BA">
                <w:rPr>
                  <w:rStyle w:val="Hyperlink"/>
                  <w:rFonts w:asciiTheme="minorHAnsi" w:eastAsiaTheme="majorEastAsia" w:hAnsiTheme="minorHAnsi" w:cstheme="minorHAnsi"/>
                </w:rPr>
                <w:t>karyn.acevedo@windstream.com</w:t>
              </w:r>
            </w:hyperlink>
            <w:r w:rsidR="001077BA" w:rsidRPr="001077BA">
              <w:rPr>
                <w:rFonts w:asciiTheme="minorHAnsi" w:hAnsiTheme="minorHAnsi" w:cstheme="minorHAnsi"/>
                <w:b/>
                <w:bCs/>
                <w:color w:val="0563C1" w:themeColor="hyperlink"/>
              </w:rPr>
              <w:t xml:space="preserve"> </w:t>
            </w:r>
          </w:p>
        </w:tc>
        <w:tc>
          <w:tcPr>
            <w:tcW w:w="2292" w:type="dxa"/>
          </w:tcPr>
          <w:p w14:paraId="64243AE8"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952-288-8130</w:t>
            </w:r>
          </w:p>
        </w:tc>
      </w:tr>
      <w:tr w:rsidR="001077BA" w:rsidRPr="001077BA" w14:paraId="747EBACD" w14:textId="77777777" w:rsidTr="001077BA">
        <w:tc>
          <w:tcPr>
            <w:tcW w:w="2319" w:type="dxa"/>
          </w:tcPr>
          <w:p w14:paraId="0951D8BA"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b/>
                <w:bCs/>
                <w:u w:val="single"/>
              </w:rPr>
              <w:t>Zito Media:</w:t>
            </w:r>
          </w:p>
        </w:tc>
        <w:tc>
          <w:tcPr>
            <w:tcW w:w="2080" w:type="dxa"/>
          </w:tcPr>
          <w:p w14:paraId="23F41E9B"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Shirley Anders</w:t>
            </w:r>
          </w:p>
        </w:tc>
        <w:tc>
          <w:tcPr>
            <w:tcW w:w="3463" w:type="dxa"/>
          </w:tcPr>
          <w:p w14:paraId="6746DB46" w14:textId="77777777" w:rsidR="001077BA" w:rsidRPr="001077BA" w:rsidRDefault="00000000" w:rsidP="001077BA">
            <w:pPr>
              <w:spacing w:before="0" w:after="0" w:line="240" w:lineRule="auto"/>
              <w:contextualSpacing/>
              <w:rPr>
                <w:rFonts w:asciiTheme="minorHAnsi" w:hAnsiTheme="minorHAnsi" w:cstheme="minorHAnsi"/>
              </w:rPr>
            </w:pPr>
            <w:hyperlink r:id="rId21" w:history="1">
              <w:r w:rsidR="001077BA" w:rsidRPr="001077BA">
                <w:rPr>
                  <w:rStyle w:val="Hyperlink"/>
                  <w:rFonts w:asciiTheme="minorHAnsi" w:eastAsiaTheme="majorEastAsia" w:hAnsiTheme="minorHAnsi" w:cstheme="minorHAnsi"/>
                </w:rPr>
                <w:t>shirley.anders@zitomedia.com</w:t>
              </w:r>
            </w:hyperlink>
          </w:p>
        </w:tc>
        <w:tc>
          <w:tcPr>
            <w:tcW w:w="2292" w:type="dxa"/>
          </w:tcPr>
          <w:p w14:paraId="24570AC3" w14:textId="77777777" w:rsidR="001077BA" w:rsidRPr="001077BA" w:rsidRDefault="001077BA" w:rsidP="001077BA">
            <w:pPr>
              <w:spacing w:before="0" w:after="0" w:line="240" w:lineRule="auto"/>
              <w:contextualSpacing/>
              <w:rPr>
                <w:rFonts w:asciiTheme="minorHAnsi" w:hAnsiTheme="minorHAnsi" w:cstheme="minorHAnsi"/>
              </w:rPr>
            </w:pPr>
            <w:r w:rsidRPr="001077BA">
              <w:rPr>
                <w:rFonts w:asciiTheme="minorHAnsi" w:hAnsiTheme="minorHAnsi" w:cstheme="minorHAnsi"/>
              </w:rPr>
              <w:t>828-826-4706</w:t>
            </w:r>
          </w:p>
        </w:tc>
      </w:tr>
    </w:tbl>
    <w:p w14:paraId="1073C958" w14:textId="77777777" w:rsidR="0047770F" w:rsidRDefault="0047770F">
      <w:pPr>
        <w:spacing w:before="120" w:after="0"/>
      </w:pPr>
      <w:r>
        <w:br w:type="page"/>
      </w:r>
    </w:p>
    <w:p w14:paraId="2AFAB2C4" w14:textId="276804A5" w:rsidR="0047770F" w:rsidRPr="007D1589" w:rsidRDefault="0047770F" w:rsidP="00E45202">
      <w:pPr>
        <w:pStyle w:val="Heading1"/>
      </w:pPr>
      <w:r w:rsidRPr="007D1589">
        <w:lastRenderedPageBreak/>
        <w:t>SAMPLE OF EMAIL FROM GRANT APPLICANT TO</w:t>
      </w:r>
      <w:r w:rsidR="00E45202">
        <w:br/>
      </w:r>
      <w:r w:rsidRPr="007D1589">
        <w:t>EXISTING WIRELINE PROVIDERS IN PROPOSED PROJECT AREA</w:t>
      </w:r>
    </w:p>
    <w:p w14:paraId="5D04723B" w14:textId="77777777" w:rsidR="0047770F" w:rsidRPr="007D1589" w:rsidRDefault="0047770F" w:rsidP="0047770F">
      <w:pPr>
        <w:spacing w:after="0"/>
        <w:rPr>
          <w:rFonts w:cstheme="minorHAnsi"/>
        </w:rPr>
      </w:pPr>
      <w:r w:rsidRPr="007D1589">
        <w:rPr>
          <w:rFonts w:cstheme="minorHAnsi"/>
        </w:rPr>
        <w:t>DATE</w:t>
      </w:r>
    </w:p>
    <w:p w14:paraId="0E9F2FA8" w14:textId="77777777" w:rsidR="0047770F" w:rsidRPr="007D1589" w:rsidRDefault="0047770F" w:rsidP="0047770F">
      <w:pPr>
        <w:spacing w:after="0"/>
        <w:rPr>
          <w:rFonts w:cstheme="minorHAnsi"/>
          <w:i/>
        </w:rPr>
      </w:pPr>
      <w:r w:rsidRPr="007D1589">
        <w:rPr>
          <w:rFonts w:cstheme="minorHAnsi"/>
          <w:i/>
        </w:rPr>
        <w:t>Broadband Provider Name</w:t>
      </w:r>
    </w:p>
    <w:p w14:paraId="0BF3FAEE" w14:textId="77777777" w:rsidR="0047770F" w:rsidRPr="007D1589" w:rsidRDefault="0047770F" w:rsidP="00E45202">
      <w:pPr>
        <w:spacing w:after="600"/>
        <w:rPr>
          <w:rFonts w:cstheme="minorHAnsi"/>
          <w:i/>
        </w:rPr>
      </w:pPr>
      <w:r w:rsidRPr="007D1589">
        <w:rPr>
          <w:rFonts w:cstheme="minorHAnsi"/>
          <w:i/>
        </w:rPr>
        <w:t>Broadband Provider Address</w:t>
      </w:r>
    </w:p>
    <w:p w14:paraId="305EAB1F" w14:textId="77777777" w:rsidR="0047770F" w:rsidRPr="007D1589" w:rsidRDefault="0047770F" w:rsidP="00E45202">
      <w:pPr>
        <w:spacing w:after="720"/>
        <w:rPr>
          <w:rFonts w:cstheme="minorHAnsi"/>
        </w:rPr>
      </w:pPr>
      <w:r w:rsidRPr="007D1589">
        <w:rPr>
          <w:rFonts w:cstheme="minorHAnsi"/>
        </w:rPr>
        <w:t>RE: Broadband Coverage for (</w:t>
      </w:r>
      <w:r w:rsidRPr="007D1589">
        <w:rPr>
          <w:rFonts w:cstheme="minorHAnsi"/>
          <w:i/>
        </w:rPr>
        <w:t>insert name of project</w:t>
      </w:r>
      <w:r w:rsidRPr="007D1589">
        <w:rPr>
          <w:rFonts w:cstheme="minorHAnsi"/>
        </w:rPr>
        <w:t>)</w:t>
      </w:r>
    </w:p>
    <w:p w14:paraId="7AEAB35C" w14:textId="77777777" w:rsidR="0047770F" w:rsidRPr="007D1589" w:rsidRDefault="0047770F" w:rsidP="0047770F">
      <w:pPr>
        <w:spacing w:after="0"/>
        <w:rPr>
          <w:rFonts w:cstheme="minorHAnsi"/>
        </w:rPr>
      </w:pPr>
      <w:r w:rsidRPr="007D1589">
        <w:rPr>
          <w:rFonts w:cstheme="minorHAnsi"/>
        </w:rPr>
        <w:t>To: (</w:t>
      </w:r>
      <w:r w:rsidRPr="007D1589">
        <w:rPr>
          <w:rFonts w:cstheme="minorHAnsi"/>
          <w:i/>
        </w:rPr>
        <w:t>name of broadband provider</w:t>
      </w:r>
      <w:r w:rsidRPr="007D1589">
        <w:rPr>
          <w:rFonts w:cstheme="minorHAnsi"/>
        </w:rPr>
        <w:t>)</w:t>
      </w:r>
    </w:p>
    <w:p w14:paraId="400FBF4F" w14:textId="753AD931" w:rsidR="0047770F" w:rsidRPr="007A7831" w:rsidRDefault="0047770F" w:rsidP="0047770F">
      <w:pPr>
        <w:spacing w:after="0"/>
      </w:pPr>
      <w:r w:rsidRPr="30496E6D">
        <w:t>We are interested in applying for a Minnesota Border to Border Broadband Development grant during the 202</w:t>
      </w:r>
      <w:r w:rsidR="002C1715">
        <w:t>4</w:t>
      </w:r>
      <w:r>
        <w:t xml:space="preserve"> (FY2</w:t>
      </w:r>
      <w:r w:rsidR="002C1715">
        <w:t>5</w:t>
      </w:r>
      <w:r>
        <w:t>)</w:t>
      </w:r>
      <w:r w:rsidRPr="30496E6D">
        <w:t xml:space="preserve"> application period which open</w:t>
      </w:r>
      <w:r>
        <w:t>ed</w:t>
      </w:r>
      <w:r w:rsidRPr="30496E6D">
        <w:t xml:space="preserve"> on </w:t>
      </w:r>
      <w:r w:rsidR="002C1715">
        <w:t>March 12, 2024</w:t>
      </w:r>
      <w:r w:rsidRPr="005C05B0">
        <w:t>.</w:t>
      </w:r>
      <w:r w:rsidRPr="30496E6D">
        <w:t xml:space="preserve"> Under Minnesota statutory requirements, any interested applicant must contact, in writing, existing entities providing broadband service in the proposed project area to see if there are any plans in place to upgrade broadband service in that specified project area to speeds that meet or exceed the state’s explicit broadband speed goal of 100Mbps download/20Mbps upload.</w:t>
      </w:r>
    </w:p>
    <w:p w14:paraId="0851E110" w14:textId="1EB807CF" w:rsidR="0047770F" w:rsidRPr="007D1589" w:rsidRDefault="0047770F" w:rsidP="0047770F">
      <w:pPr>
        <w:spacing w:after="0"/>
        <w:rPr>
          <w:rFonts w:cstheme="minorHAnsi"/>
        </w:rPr>
      </w:pPr>
      <w:r w:rsidRPr="001C5721">
        <w:rPr>
          <w:rFonts w:cstheme="minorHAnsi"/>
        </w:rPr>
        <w:t xml:space="preserve">The purpose of this letter is to ask if you have plans to upgrade broadband service before </w:t>
      </w:r>
      <w:r w:rsidR="002C1715">
        <w:rPr>
          <w:rFonts w:cstheme="minorHAnsi"/>
        </w:rPr>
        <w:t xml:space="preserve">December </w:t>
      </w:r>
      <w:r>
        <w:rPr>
          <w:rFonts w:cstheme="minorHAnsi"/>
        </w:rPr>
        <w:t>2026</w:t>
      </w:r>
      <w:r w:rsidRPr="001C5721">
        <w:rPr>
          <w:rFonts w:cstheme="minorHAnsi"/>
        </w:rPr>
        <w:t>, in the following area:</w:t>
      </w:r>
    </w:p>
    <w:p w14:paraId="0682D423" w14:textId="77777777" w:rsidR="0047770F" w:rsidRPr="007D1589" w:rsidRDefault="0047770F" w:rsidP="0047770F">
      <w:pPr>
        <w:spacing w:after="0"/>
        <w:rPr>
          <w:rFonts w:cstheme="minorHAnsi"/>
        </w:rPr>
      </w:pPr>
      <w:r w:rsidRPr="007D1589">
        <w:rPr>
          <w:rFonts w:cstheme="minorHAnsi"/>
        </w:rPr>
        <w:t>[</w:t>
      </w:r>
      <w:r w:rsidRPr="007D1589">
        <w:rPr>
          <w:rFonts w:cstheme="minorHAnsi"/>
          <w:i/>
        </w:rPr>
        <w:t>Include description and map of project area</w:t>
      </w:r>
      <w:r w:rsidRPr="007D1589">
        <w:rPr>
          <w:rFonts w:cstheme="minorHAnsi"/>
        </w:rPr>
        <w:t>]</w:t>
      </w:r>
    </w:p>
    <w:p w14:paraId="7B4B55C0" w14:textId="77777777" w:rsidR="0047770F" w:rsidRPr="007D1589" w:rsidRDefault="0047770F" w:rsidP="0047770F">
      <w:pPr>
        <w:spacing w:after="0"/>
        <w:rPr>
          <w:rFonts w:cstheme="minorHAnsi"/>
        </w:rPr>
      </w:pPr>
      <w:r w:rsidRPr="007D1589">
        <w:rPr>
          <w:rFonts w:cstheme="minorHAnsi"/>
        </w:rPr>
        <w:t>Whether or not you have plans to upgrade broadband service in our proposed project area, we would appreciate a response to assist with our planning process and to include with our application should we decide to submit it. Attached for your convenience is a form that can be used for your email response.</w:t>
      </w:r>
    </w:p>
    <w:p w14:paraId="05123E7D" w14:textId="77777777" w:rsidR="0047770F" w:rsidRPr="007D1589" w:rsidRDefault="0047770F" w:rsidP="0047770F">
      <w:pPr>
        <w:spacing w:after="0"/>
        <w:rPr>
          <w:rFonts w:cstheme="minorHAnsi"/>
        </w:rPr>
      </w:pPr>
      <w:r w:rsidRPr="007D1589">
        <w:rPr>
          <w:rFonts w:cstheme="minorHAnsi"/>
        </w:rPr>
        <w:t>If you have any questions, or wish to discuss in more detail, please contact me at:</w:t>
      </w:r>
    </w:p>
    <w:p w14:paraId="57707E55" w14:textId="77777777" w:rsidR="0047770F" w:rsidRPr="007D1589" w:rsidRDefault="0047770F" w:rsidP="00E45202">
      <w:pPr>
        <w:spacing w:after="720"/>
        <w:rPr>
          <w:rFonts w:cstheme="minorHAnsi"/>
        </w:rPr>
      </w:pPr>
      <w:r w:rsidRPr="007D1589">
        <w:rPr>
          <w:rFonts w:cstheme="minorHAnsi"/>
        </w:rPr>
        <w:t>(</w:t>
      </w:r>
      <w:r w:rsidRPr="007D1589">
        <w:rPr>
          <w:rFonts w:cstheme="minorHAnsi"/>
          <w:i/>
        </w:rPr>
        <w:t>Provide applicant contact information here or in signature line, including name, address, telephone number, and email address</w:t>
      </w:r>
      <w:r w:rsidRPr="007D1589">
        <w:rPr>
          <w:rFonts w:cstheme="minorHAnsi"/>
        </w:rPr>
        <w:t>.)</w:t>
      </w:r>
    </w:p>
    <w:p w14:paraId="7572B7A0" w14:textId="77777777" w:rsidR="0047770F" w:rsidRPr="007D1589" w:rsidRDefault="0047770F" w:rsidP="0047770F">
      <w:pPr>
        <w:spacing w:after="0"/>
        <w:rPr>
          <w:rFonts w:cstheme="minorHAnsi"/>
        </w:rPr>
      </w:pPr>
      <w:r w:rsidRPr="007D1589">
        <w:rPr>
          <w:rFonts w:cstheme="minorHAnsi"/>
        </w:rPr>
        <w:t>Sincerely,</w:t>
      </w:r>
    </w:p>
    <w:p w14:paraId="4CFB715B" w14:textId="5645F987" w:rsidR="0047770F" w:rsidRPr="007D1589" w:rsidRDefault="00E45202" w:rsidP="0047770F">
      <w:pPr>
        <w:spacing w:after="0"/>
        <w:rPr>
          <w:rFonts w:cstheme="minorHAnsi"/>
        </w:rPr>
      </w:pPr>
      <w:r>
        <w:rPr>
          <w:rFonts w:cstheme="minorHAnsi"/>
        </w:rPr>
        <w:t>[</w:t>
      </w:r>
      <w:r w:rsidRPr="00E45202">
        <w:rPr>
          <w:rFonts w:cstheme="minorHAnsi"/>
          <w:i/>
          <w:iCs/>
        </w:rPr>
        <w:t>Insert signature here</w:t>
      </w:r>
      <w:r>
        <w:rPr>
          <w:rFonts w:cstheme="minorHAnsi"/>
        </w:rPr>
        <w:t>]</w:t>
      </w:r>
    </w:p>
    <w:p w14:paraId="65389031" w14:textId="77777777" w:rsidR="0047770F" w:rsidRPr="007D1589" w:rsidRDefault="0047770F" w:rsidP="0047770F">
      <w:pPr>
        <w:spacing w:after="0"/>
        <w:rPr>
          <w:rFonts w:cstheme="minorHAnsi"/>
          <w:i/>
        </w:rPr>
      </w:pPr>
      <w:r w:rsidRPr="007D1589">
        <w:rPr>
          <w:rFonts w:cstheme="minorHAnsi"/>
          <w:i/>
        </w:rPr>
        <w:t>Name</w:t>
      </w:r>
    </w:p>
    <w:p w14:paraId="4600835D" w14:textId="77777777" w:rsidR="0047770F" w:rsidRPr="007D1589" w:rsidRDefault="0047770F" w:rsidP="0047770F">
      <w:pPr>
        <w:spacing w:after="0"/>
        <w:rPr>
          <w:rFonts w:cstheme="minorHAnsi"/>
          <w:i/>
        </w:rPr>
      </w:pPr>
      <w:r w:rsidRPr="007D1589">
        <w:rPr>
          <w:rFonts w:cstheme="minorHAnsi"/>
          <w:i/>
        </w:rPr>
        <w:t>Title</w:t>
      </w:r>
    </w:p>
    <w:p w14:paraId="019FEE21" w14:textId="77777777" w:rsidR="0047770F" w:rsidRPr="007D1589" w:rsidRDefault="0047770F" w:rsidP="0047770F">
      <w:pPr>
        <w:spacing w:after="0"/>
        <w:rPr>
          <w:rFonts w:cstheme="minorHAnsi"/>
          <w:color w:val="0563C1" w:themeColor="hyperlink"/>
          <w:u w:val="single"/>
        </w:rPr>
      </w:pPr>
      <w:r w:rsidRPr="007D1589">
        <w:rPr>
          <w:rFonts w:cstheme="minorHAnsi"/>
        </w:rPr>
        <w:t xml:space="preserve">cc: </w:t>
      </w:r>
      <w:hyperlink r:id="rId22" w:history="1">
        <w:r w:rsidRPr="007D1589">
          <w:rPr>
            <w:rFonts w:cstheme="minorHAnsi"/>
            <w:color w:val="0563C1" w:themeColor="hyperlink"/>
            <w:u w:val="single"/>
          </w:rPr>
          <w:t>deed.broadband@state.mn.us</w:t>
        </w:r>
      </w:hyperlink>
    </w:p>
    <w:p w14:paraId="0F8E0B22" w14:textId="77777777" w:rsidR="00E45202" w:rsidRDefault="00E45202">
      <w:pPr>
        <w:spacing w:before="120" w:after="0"/>
        <w:rPr>
          <w:rFonts w:cstheme="minorHAnsi"/>
          <w:b/>
        </w:rPr>
      </w:pPr>
      <w:r>
        <w:rPr>
          <w:rFonts w:cstheme="minorHAnsi"/>
          <w:b/>
        </w:rPr>
        <w:br w:type="page"/>
      </w:r>
    </w:p>
    <w:p w14:paraId="4DB07838" w14:textId="5582A202" w:rsidR="0047770F" w:rsidRPr="007D1589" w:rsidRDefault="0047770F" w:rsidP="00E45202">
      <w:pPr>
        <w:pStyle w:val="Heading1"/>
      </w:pPr>
      <w:r w:rsidRPr="007D1589">
        <w:lastRenderedPageBreak/>
        <w:t>SAMPLE OF EMAIL ATTACHMENT FOR EXISTING WIRELINE BROADBAND PROVIDER RESPONSE TO APPLICANT – TO BE INCLUDED IN INITIAL CONTACT EMAIL</w:t>
      </w:r>
    </w:p>
    <w:p w14:paraId="4CFDFD30" w14:textId="77777777" w:rsidR="00E45202" w:rsidRPr="007D1589" w:rsidRDefault="00E45202" w:rsidP="00E45202">
      <w:pPr>
        <w:spacing w:after="0"/>
        <w:rPr>
          <w:rFonts w:cstheme="minorHAnsi"/>
        </w:rPr>
      </w:pPr>
      <w:r w:rsidRPr="007D1589">
        <w:rPr>
          <w:rFonts w:cstheme="minorHAnsi"/>
        </w:rPr>
        <w:t>DATE</w:t>
      </w:r>
    </w:p>
    <w:p w14:paraId="46E704E9" w14:textId="77777777" w:rsidR="00E45202" w:rsidRPr="007D1589" w:rsidRDefault="00E45202" w:rsidP="00E45202">
      <w:pPr>
        <w:spacing w:after="0"/>
        <w:rPr>
          <w:rFonts w:cstheme="minorHAnsi"/>
          <w:i/>
        </w:rPr>
      </w:pPr>
      <w:r w:rsidRPr="007D1589">
        <w:rPr>
          <w:rFonts w:cstheme="minorHAnsi"/>
          <w:i/>
        </w:rPr>
        <w:t>Broadband Provider Name</w:t>
      </w:r>
    </w:p>
    <w:p w14:paraId="27B43CC2" w14:textId="77777777" w:rsidR="00E45202" w:rsidRPr="007D1589" w:rsidRDefault="00E45202" w:rsidP="00E45202">
      <w:pPr>
        <w:spacing w:after="600"/>
        <w:rPr>
          <w:rFonts w:cstheme="minorHAnsi"/>
          <w:i/>
        </w:rPr>
      </w:pPr>
      <w:r w:rsidRPr="007D1589">
        <w:rPr>
          <w:rFonts w:cstheme="minorHAnsi"/>
          <w:i/>
        </w:rPr>
        <w:t>Broadband Provider Address</w:t>
      </w:r>
    </w:p>
    <w:p w14:paraId="488B9759" w14:textId="77777777" w:rsidR="00E45202" w:rsidRPr="007D1589" w:rsidRDefault="00E45202" w:rsidP="00E45202">
      <w:pPr>
        <w:spacing w:after="720"/>
        <w:rPr>
          <w:rFonts w:cstheme="minorHAnsi"/>
        </w:rPr>
      </w:pPr>
      <w:r w:rsidRPr="007D1589">
        <w:rPr>
          <w:rFonts w:cstheme="minorHAnsi"/>
        </w:rPr>
        <w:t>RE: Broadband Coverage for (</w:t>
      </w:r>
      <w:r w:rsidRPr="007D1589">
        <w:rPr>
          <w:rFonts w:cstheme="minorHAnsi"/>
          <w:i/>
        </w:rPr>
        <w:t>insert name of project</w:t>
      </w:r>
      <w:r w:rsidRPr="007D1589">
        <w:rPr>
          <w:rFonts w:cstheme="minorHAnsi"/>
        </w:rPr>
        <w:t>)</w:t>
      </w:r>
    </w:p>
    <w:p w14:paraId="2E3A0601" w14:textId="56F84724" w:rsidR="00E45202" w:rsidRPr="007D1589" w:rsidRDefault="00E45202" w:rsidP="00E45202">
      <w:pPr>
        <w:spacing w:after="0"/>
        <w:rPr>
          <w:rFonts w:cstheme="minorHAnsi"/>
        </w:rPr>
      </w:pPr>
      <w:r w:rsidRPr="007D1589">
        <w:rPr>
          <w:rFonts w:cstheme="minorHAnsi"/>
        </w:rPr>
        <w:t>To: (</w:t>
      </w:r>
      <w:r w:rsidRPr="007D1589">
        <w:rPr>
          <w:rFonts w:cstheme="minorHAnsi"/>
          <w:i/>
        </w:rPr>
        <w:t xml:space="preserve">name of </w:t>
      </w:r>
      <w:r>
        <w:rPr>
          <w:rFonts w:cstheme="minorHAnsi"/>
          <w:i/>
        </w:rPr>
        <w:t>applicant contact</w:t>
      </w:r>
      <w:r w:rsidRPr="007D1589">
        <w:rPr>
          <w:rFonts w:cstheme="minorHAnsi"/>
        </w:rPr>
        <w:t>)</w:t>
      </w:r>
    </w:p>
    <w:p w14:paraId="159AD629" w14:textId="77777777" w:rsidR="0047770F" w:rsidRPr="007D1589" w:rsidRDefault="0047770F" w:rsidP="0047770F">
      <w:pPr>
        <w:spacing w:after="0"/>
        <w:rPr>
          <w:rFonts w:cstheme="minorHAnsi"/>
        </w:rPr>
      </w:pPr>
      <w:r w:rsidRPr="007D1589">
        <w:rPr>
          <w:rFonts w:cstheme="minorHAnsi"/>
        </w:rPr>
        <w:t>Information on current broadband coverage:</w:t>
      </w:r>
    </w:p>
    <w:p w14:paraId="31B27CB9" w14:textId="40A6168D" w:rsidR="0047770F" w:rsidRPr="00E45202" w:rsidRDefault="0047770F" w:rsidP="00E45202">
      <w:pPr>
        <w:pStyle w:val="ListParagraph"/>
        <w:numPr>
          <w:ilvl w:val="1"/>
          <w:numId w:val="29"/>
        </w:numPr>
        <w:spacing w:after="0"/>
        <w:rPr>
          <w:rFonts w:cstheme="minorHAnsi"/>
        </w:rPr>
      </w:pPr>
      <w:r w:rsidRPr="00E45202">
        <w:rPr>
          <w:rFonts w:cstheme="minorHAnsi"/>
        </w:rPr>
        <w:t>We do not currently provide broadband service in the area associated with this project.</w:t>
      </w:r>
    </w:p>
    <w:p w14:paraId="4ACF3DBE" w14:textId="3EBBFC5C" w:rsidR="0047770F" w:rsidRPr="00E45202" w:rsidRDefault="0047770F" w:rsidP="00E45202">
      <w:pPr>
        <w:pStyle w:val="ListParagraph"/>
        <w:numPr>
          <w:ilvl w:val="1"/>
          <w:numId w:val="29"/>
        </w:numPr>
        <w:spacing w:after="0"/>
        <w:rPr>
          <w:rFonts w:cstheme="minorHAnsi"/>
        </w:rPr>
      </w:pPr>
      <w:r w:rsidRPr="00E45202">
        <w:rPr>
          <w:rFonts w:cstheme="minorHAnsi"/>
        </w:rPr>
        <w:t>We do provide broadband service in all, or a portion of the area associated with this project at speeds of ___Mbps download and ___ Mbps upload. Our records show approximately ____ locations in the proposed project area where we serve. (If only a portion of the project area is served, please provide a map showing where you currently serve.)</w:t>
      </w:r>
    </w:p>
    <w:p w14:paraId="5A2B29D2" w14:textId="77777777" w:rsidR="0047770F" w:rsidRPr="007D1589" w:rsidRDefault="0047770F" w:rsidP="0047770F">
      <w:pPr>
        <w:spacing w:after="0"/>
        <w:rPr>
          <w:rFonts w:cstheme="minorHAnsi"/>
        </w:rPr>
      </w:pPr>
      <w:r w:rsidRPr="007D1589">
        <w:rPr>
          <w:rFonts w:cstheme="minorHAnsi"/>
        </w:rPr>
        <w:t>Information on planned improvements to broadband coverage:</w:t>
      </w:r>
    </w:p>
    <w:p w14:paraId="4E90FDE2" w14:textId="626ADFF5" w:rsidR="0047770F" w:rsidRPr="00E45202" w:rsidRDefault="0047770F" w:rsidP="00E45202">
      <w:pPr>
        <w:pStyle w:val="ListParagraph"/>
        <w:numPr>
          <w:ilvl w:val="0"/>
          <w:numId w:val="30"/>
        </w:numPr>
        <w:spacing w:after="0"/>
        <w:rPr>
          <w:rFonts w:cstheme="minorHAnsi"/>
        </w:rPr>
      </w:pPr>
      <w:r w:rsidRPr="00E45202">
        <w:rPr>
          <w:rFonts w:cstheme="minorHAnsi"/>
        </w:rPr>
        <w:t xml:space="preserve">We have no plans to improve the broadband service in the area included in the proposed project to speeds that meet or exceed the state speed goals prior to </w:t>
      </w:r>
      <w:r w:rsidR="002C1715">
        <w:rPr>
          <w:rFonts w:cstheme="minorHAnsi"/>
        </w:rPr>
        <w:t>December</w:t>
      </w:r>
      <w:r w:rsidRPr="00E45202">
        <w:rPr>
          <w:rFonts w:cstheme="minorHAnsi"/>
        </w:rPr>
        <w:t xml:space="preserve"> 2026.</w:t>
      </w:r>
    </w:p>
    <w:p w14:paraId="2B68AE21" w14:textId="75561D9F" w:rsidR="0047770F" w:rsidRPr="00E45202" w:rsidRDefault="0047770F" w:rsidP="00E45202">
      <w:pPr>
        <w:pStyle w:val="ListParagraph"/>
        <w:numPr>
          <w:ilvl w:val="0"/>
          <w:numId w:val="30"/>
        </w:numPr>
        <w:spacing w:after="0"/>
        <w:rPr>
          <w:rFonts w:cstheme="minorHAnsi"/>
        </w:rPr>
      </w:pPr>
      <w:r w:rsidRPr="00E45202">
        <w:rPr>
          <w:rFonts w:cstheme="minorHAnsi"/>
        </w:rPr>
        <w:t>We do have plans to improve the broadband service in the project area by (</w:t>
      </w:r>
      <w:r w:rsidRPr="00E45202">
        <w:rPr>
          <w:rFonts w:cstheme="minorHAnsi"/>
          <w:i/>
        </w:rPr>
        <w:t>insert date</w:t>
      </w:r>
      <w:r w:rsidRPr="00E45202">
        <w:rPr>
          <w:rFonts w:cstheme="minorHAnsi"/>
        </w:rPr>
        <w:t>). The broadband service speeds that will be provided after that date will be at speeds of  ___ Mbps download and ___ Mbps upload. (If the speeds that will be offered vary across the project area, please provide a map showing which speeds will be available in which locations.)</w:t>
      </w:r>
    </w:p>
    <w:p w14:paraId="4304A3DA" w14:textId="77777777" w:rsidR="0047770F" w:rsidRPr="007D1589" w:rsidRDefault="0047770F" w:rsidP="0047770F">
      <w:pPr>
        <w:spacing w:after="0"/>
        <w:rPr>
          <w:rFonts w:cstheme="minorHAnsi"/>
        </w:rPr>
      </w:pPr>
      <w:r w:rsidRPr="007D1589">
        <w:rPr>
          <w:rFonts w:cstheme="minorHAnsi"/>
        </w:rPr>
        <w:t>Name and contact information for person completing this form:</w:t>
      </w:r>
    </w:p>
    <w:p w14:paraId="66B4BB65" w14:textId="77777777" w:rsidR="0047770F" w:rsidRPr="007D1589" w:rsidRDefault="0047770F" w:rsidP="0047770F">
      <w:pPr>
        <w:spacing w:after="0"/>
        <w:ind w:left="720"/>
        <w:rPr>
          <w:rFonts w:cstheme="minorHAnsi"/>
        </w:rPr>
      </w:pPr>
      <w:r w:rsidRPr="007D1589">
        <w:rPr>
          <w:rFonts w:cstheme="minorHAnsi"/>
        </w:rPr>
        <w:t>Name:</w:t>
      </w:r>
    </w:p>
    <w:p w14:paraId="3E85EFA7" w14:textId="77777777" w:rsidR="0047770F" w:rsidRPr="007D1589" w:rsidRDefault="0047770F" w:rsidP="0047770F">
      <w:pPr>
        <w:spacing w:after="0"/>
        <w:ind w:left="720"/>
        <w:rPr>
          <w:rFonts w:cstheme="minorHAnsi"/>
        </w:rPr>
      </w:pPr>
      <w:r w:rsidRPr="007D1589">
        <w:rPr>
          <w:rFonts w:cstheme="minorHAnsi"/>
        </w:rPr>
        <w:t>Title:</w:t>
      </w:r>
    </w:p>
    <w:p w14:paraId="3347AAF7" w14:textId="77777777" w:rsidR="0047770F" w:rsidRPr="007D1589" w:rsidRDefault="0047770F" w:rsidP="0047770F">
      <w:pPr>
        <w:spacing w:after="0"/>
        <w:ind w:left="720"/>
        <w:rPr>
          <w:rFonts w:cstheme="minorHAnsi"/>
        </w:rPr>
      </w:pPr>
      <w:r w:rsidRPr="007D1589">
        <w:rPr>
          <w:rFonts w:cstheme="minorHAnsi"/>
        </w:rPr>
        <w:t>Address:</w:t>
      </w:r>
    </w:p>
    <w:p w14:paraId="5F76A2A4" w14:textId="77777777" w:rsidR="0047770F" w:rsidRPr="007D1589" w:rsidRDefault="0047770F" w:rsidP="0047770F">
      <w:pPr>
        <w:spacing w:after="0"/>
        <w:ind w:left="720"/>
        <w:rPr>
          <w:rFonts w:cstheme="minorHAnsi"/>
        </w:rPr>
      </w:pPr>
      <w:r w:rsidRPr="007D1589">
        <w:rPr>
          <w:rFonts w:cstheme="minorHAnsi"/>
        </w:rPr>
        <w:t>Phone:</w:t>
      </w:r>
    </w:p>
    <w:p w14:paraId="654A5068" w14:textId="77777777" w:rsidR="0047770F" w:rsidRPr="007D1589" w:rsidRDefault="0047770F" w:rsidP="0047770F">
      <w:pPr>
        <w:spacing w:after="0"/>
        <w:ind w:left="720"/>
        <w:rPr>
          <w:rFonts w:cstheme="minorHAnsi"/>
        </w:rPr>
      </w:pPr>
      <w:r w:rsidRPr="007D1589">
        <w:rPr>
          <w:rFonts w:cstheme="minorHAnsi"/>
        </w:rPr>
        <w:t>Email:</w:t>
      </w:r>
    </w:p>
    <w:p w14:paraId="44B741C4" w14:textId="77777777" w:rsidR="0047770F" w:rsidRPr="007D1589" w:rsidRDefault="0047770F" w:rsidP="0047770F">
      <w:pPr>
        <w:spacing w:after="0"/>
        <w:rPr>
          <w:rFonts w:cstheme="minorHAnsi"/>
          <w:sz w:val="18"/>
          <w:szCs w:val="18"/>
        </w:rPr>
      </w:pPr>
      <w:r w:rsidRPr="007D1589">
        <w:rPr>
          <w:rFonts w:cstheme="minorHAnsi"/>
        </w:rPr>
        <w:t xml:space="preserve">cc: </w:t>
      </w:r>
      <w:hyperlink r:id="rId23" w:history="1">
        <w:r w:rsidRPr="007D1589">
          <w:rPr>
            <w:rFonts w:cstheme="minorHAnsi"/>
            <w:color w:val="0563C1" w:themeColor="hyperlink"/>
            <w:u w:val="single"/>
          </w:rPr>
          <w:t>deed.broadband@state.mn.us</w:t>
        </w:r>
      </w:hyperlink>
    </w:p>
    <w:sectPr w:rsidR="0047770F" w:rsidRPr="007D1589" w:rsidSect="002802B3">
      <w:headerReference w:type="default" r:id="rId24"/>
      <w:footerReference w:type="first" r:id="rId25"/>
      <w:type w:val="continuous"/>
      <w:pgSz w:w="12240" w:h="15840"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884D" w14:textId="77777777" w:rsidR="00BE4737" w:rsidRDefault="00BE4737" w:rsidP="00D91FF4">
      <w:r>
        <w:separator/>
      </w:r>
    </w:p>
  </w:endnote>
  <w:endnote w:type="continuationSeparator" w:id="0">
    <w:p w14:paraId="3CE6164D" w14:textId="77777777" w:rsidR="00BE4737" w:rsidRDefault="00BE473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A02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0A9D" w14:textId="77777777" w:rsidR="00BE4737" w:rsidRDefault="00BE4737" w:rsidP="00D91FF4">
      <w:r>
        <w:separator/>
      </w:r>
    </w:p>
  </w:footnote>
  <w:footnote w:type="continuationSeparator" w:id="0">
    <w:p w14:paraId="5673DCBB" w14:textId="77777777" w:rsidR="00BE4737" w:rsidRDefault="00BE4737"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6AA" w14:textId="13E07118" w:rsidR="002802B3" w:rsidRDefault="002802B3" w:rsidP="002802B3">
    <w:pPr>
      <w:pStyle w:val="Header"/>
      <w:jc w:val="right"/>
    </w:pPr>
    <w:r w:rsidRPr="00F90FC9">
      <w:rPr>
        <w:noProof/>
      </w:rPr>
      <w:drawing>
        <wp:inline distT="0" distB="0" distL="0" distR="0" wp14:anchorId="245F6B54" wp14:editId="3CC6623A">
          <wp:extent cx="3040520" cy="420736"/>
          <wp:effectExtent l="0" t="0" r="0" b="0"/>
          <wp:docPr id="1" name="Picture 1" descr="MN Employment and Economic Development, Office of Broadband Development Logo"/>
          <wp:cNvGraphicFramePr/>
          <a:graphic xmlns:a="http://schemas.openxmlformats.org/drawingml/2006/main">
            <a:graphicData uri="http://schemas.openxmlformats.org/drawingml/2006/picture">
              <pic:pic xmlns:pic="http://schemas.openxmlformats.org/drawingml/2006/picture">
                <pic:nvPicPr>
                  <pic:cNvPr id="1" name="Picture 1" descr="MN Employment and Economic Development, Office of Broadband Develop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0520" cy="420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15pt;height:25.0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74597"/>
    <w:multiLevelType w:val="hybridMultilevel"/>
    <w:tmpl w:val="C6B0FFCC"/>
    <w:lvl w:ilvl="0" w:tplc="8110E0B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F16A1A"/>
    <w:multiLevelType w:val="hybridMultilevel"/>
    <w:tmpl w:val="7DC2FC2C"/>
    <w:lvl w:ilvl="0" w:tplc="C9B84E50">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30C19"/>
    <w:multiLevelType w:val="hybridMultilevel"/>
    <w:tmpl w:val="1D128640"/>
    <w:lvl w:ilvl="0" w:tplc="FFFFFFFF">
      <w:start w:val="1"/>
      <w:numFmt w:val="bullet"/>
      <w:lvlText w:val=""/>
      <w:lvlJc w:val="left"/>
      <w:pPr>
        <w:ind w:left="1440" w:hanging="360"/>
      </w:pPr>
      <w:rPr>
        <w:rFonts w:ascii="Symbol" w:hAnsi="Symbol" w:hint="default"/>
      </w:rPr>
    </w:lvl>
    <w:lvl w:ilvl="1" w:tplc="C35C3B94">
      <w:start w:val="1"/>
      <w:numFmt w:val="bullet"/>
      <w:lvlText w:val=""/>
      <w:lvlJc w:val="left"/>
      <w:pPr>
        <w:ind w:left="1440" w:hanging="360"/>
      </w:pPr>
      <w:rPr>
        <w:rFonts w:ascii="Symbol" w:hAnsi="Symbol" w:hint="default"/>
        <w:sz w:val="36"/>
        <w:szCs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045630">
    <w:abstractNumId w:val="3"/>
  </w:num>
  <w:num w:numId="2" w16cid:durableId="6098407">
    <w:abstractNumId w:val="6"/>
  </w:num>
  <w:num w:numId="3" w16cid:durableId="444468221">
    <w:abstractNumId w:val="22"/>
  </w:num>
  <w:num w:numId="4" w16cid:durableId="1023822293">
    <w:abstractNumId w:val="18"/>
  </w:num>
  <w:num w:numId="5" w16cid:durableId="29842350">
    <w:abstractNumId w:val="16"/>
  </w:num>
  <w:num w:numId="6" w16cid:durableId="1352681222">
    <w:abstractNumId w:val="4"/>
  </w:num>
  <w:num w:numId="7" w16cid:durableId="1775516443">
    <w:abstractNumId w:val="13"/>
  </w:num>
  <w:num w:numId="8" w16cid:durableId="459538815">
    <w:abstractNumId w:val="7"/>
  </w:num>
  <w:num w:numId="9" w16cid:durableId="1423257104">
    <w:abstractNumId w:val="10"/>
  </w:num>
  <w:num w:numId="10" w16cid:durableId="1748334240">
    <w:abstractNumId w:val="2"/>
  </w:num>
  <w:num w:numId="11" w16cid:durableId="25562481">
    <w:abstractNumId w:val="2"/>
  </w:num>
  <w:num w:numId="12" w16cid:durableId="1179779423">
    <w:abstractNumId w:val="23"/>
  </w:num>
  <w:num w:numId="13" w16cid:durableId="617562634">
    <w:abstractNumId w:val="24"/>
  </w:num>
  <w:num w:numId="14" w16cid:durableId="560823328">
    <w:abstractNumId w:val="14"/>
  </w:num>
  <w:num w:numId="15" w16cid:durableId="189078190">
    <w:abstractNumId w:val="2"/>
  </w:num>
  <w:num w:numId="16" w16cid:durableId="1475175699">
    <w:abstractNumId w:val="24"/>
  </w:num>
  <w:num w:numId="17" w16cid:durableId="1882934763">
    <w:abstractNumId w:val="14"/>
  </w:num>
  <w:num w:numId="18" w16cid:durableId="665863220">
    <w:abstractNumId w:val="9"/>
  </w:num>
  <w:num w:numId="19" w16cid:durableId="2014069077">
    <w:abstractNumId w:val="5"/>
  </w:num>
  <w:num w:numId="20" w16cid:durableId="1537766633">
    <w:abstractNumId w:val="1"/>
  </w:num>
  <w:num w:numId="21" w16cid:durableId="76442432">
    <w:abstractNumId w:val="0"/>
  </w:num>
  <w:num w:numId="22" w16cid:durableId="203638124">
    <w:abstractNumId w:val="8"/>
  </w:num>
  <w:num w:numId="23" w16cid:durableId="560865051">
    <w:abstractNumId w:val="17"/>
  </w:num>
  <w:num w:numId="24" w16cid:durableId="677462256">
    <w:abstractNumId w:val="19"/>
  </w:num>
  <w:num w:numId="25" w16cid:durableId="243733480">
    <w:abstractNumId w:val="19"/>
  </w:num>
  <w:num w:numId="26" w16cid:durableId="449202353">
    <w:abstractNumId w:val="20"/>
  </w:num>
  <w:num w:numId="27" w16cid:durableId="336346721">
    <w:abstractNumId w:val="12"/>
  </w:num>
  <w:num w:numId="28" w16cid:durableId="1684281876">
    <w:abstractNumId w:val="11"/>
  </w:num>
  <w:num w:numId="29" w16cid:durableId="1449541954">
    <w:abstractNumId w:val="21"/>
  </w:num>
  <w:num w:numId="30" w16cid:durableId="170513485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B3"/>
    <w:rsid w:val="00002DEC"/>
    <w:rsid w:val="000065AC"/>
    <w:rsid w:val="00006A0A"/>
    <w:rsid w:val="00021F9D"/>
    <w:rsid w:val="00040C79"/>
    <w:rsid w:val="00057EB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017DF"/>
    <w:rsid w:val="001077BA"/>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02B3"/>
    <w:rsid w:val="00282084"/>
    <w:rsid w:val="00291052"/>
    <w:rsid w:val="002A12EA"/>
    <w:rsid w:val="002B57CC"/>
    <w:rsid w:val="002B5E79"/>
    <w:rsid w:val="002C0859"/>
    <w:rsid w:val="002C1715"/>
    <w:rsid w:val="002C4D0D"/>
    <w:rsid w:val="002E7098"/>
    <w:rsid w:val="002F1947"/>
    <w:rsid w:val="00306D94"/>
    <w:rsid w:val="003125DF"/>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7770F"/>
    <w:rsid w:val="004816B5"/>
    <w:rsid w:val="00483DD2"/>
    <w:rsid w:val="00494E6F"/>
    <w:rsid w:val="004A1B4D"/>
    <w:rsid w:val="004A58DD"/>
    <w:rsid w:val="004A6119"/>
    <w:rsid w:val="004B47DC"/>
    <w:rsid w:val="004E3DF6"/>
    <w:rsid w:val="004E75B3"/>
    <w:rsid w:val="004F04BA"/>
    <w:rsid w:val="004F0EFF"/>
    <w:rsid w:val="004F360E"/>
    <w:rsid w:val="0050093F"/>
    <w:rsid w:val="00514788"/>
    <w:rsid w:val="0054371B"/>
    <w:rsid w:val="0056615E"/>
    <w:rsid w:val="005666F2"/>
    <w:rsid w:val="0057515F"/>
    <w:rsid w:val="0058227B"/>
    <w:rsid w:val="005B1032"/>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D4829"/>
    <w:rsid w:val="006E18EC"/>
    <w:rsid w:val="006F3B38"/>
    <w:rsid w:val="006F728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D6397"/>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F6B2C"/>
    <w:rsid w:val="00A127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4EF2"/>
    <w:rsid w:val="00B959D9"/>
    <w:rsid w:val="00BA235F"/>
    <w:rsid w:val="00BD0E59"/>
    <w:rsid w:val="00BE0288"/>
    <w:rsid w:val="00BE3444"/>
    <w:rsid w:val="00BE4737"/>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12A91"/>
    <w:rsid w:val="00D22819"/>
    <w:rsid w:val="00D33929"/>
    <w:rsid w:val="00D47441"/>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34C0"/>
    <w:rsid w:val="00E37DF5"/>
    <w:rsid w:val="00E44EE1"/>
    <w:rsid w:val="00E45202"/>
    <w:rsid w:val="00E5241D"/>
    <w:rsid w:val="00E55EE8"/>
    <w:rsid w:val="00E5680C"/>
    <w:rsid w:val="00E61A16"/>
    <w:rsid w:val="00E7358D"/>
    <w:rsid w:val="00E76267"/>
    <w:rsid w:val="00EA535B"/>
    <w:rsid w:val="00EB4AE4"/>
    <w:rsid w:val="00EC579D"/>
    <w:rsid w:val="00ED5BDC"/>
    <w:rsid w:val="00ED7DAC"/>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ADED4"/>
  <w15:docId w15:val="{18ADAA1A-4252-4C5A-B2D1-3C9A6B70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441"/>
    <w:pPr>
      <w:spacing w:before="200" w:after="200"/>
    </w:pPr>
  </w:style>
  <w:style w:type="paragraph" w:styleId="Heading1">
    <w:name w:val="heading 1"/>
    <w:next w:val="Normal"/>
    <w:link w:val="Heading1Char"/>
    <w:uiPriority w:val="1"/>
    <w:qFormat/>
    <w:rsid w:val="002802B3"/>
    <w:pPr>
      <w:keepNext/>
      <w:keepLines/>
      <w:tabs>
        <w:tab w:val="left" w:pos="3345"/>
      </w:tabs>
      <w:spacing w:before="240" w:after="120"/>
      <w:jc w:val="center"/>
      <w:outlineLvl w:val="0"/>
    </w:pPr>
    <w:rPr>
      <w:b/>
      <w:color w:val="003865"/>
      <w:sz w:val="40"/>
      <w:szCs w:val="40"/>
    </w:rPr>
  </w:style>
  <w:style w:type="paragraph" w:styleId="Heading2">
    <w:name w:val="heading 2"/>
    <w:next w:val="Normal"/>
    <w:link w:val="Heading2Char"/>
    <w:uiPriority w:val="1"/>
    <w:qFormat/>
    <w:rsid w:val="001077BA"/>
    <w:pPr>
      <w:keepNext/>
      <w:keepLines/>
      <w:spacing w:after="120" w:line="240" w:lineRule="auto"/>
      <w:jc w:val="center"/>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02B3"/>
    <w:rPr>
      <w:b/>
      <w:color w:val="003865"/>
      <w:sz w:val="40"/>
      <w:szCs w:val="40"/>
    </w:rPr>
  </w:style>
  <w:style w:type="character" w:customStyle="1" w:styleId="Heading2Char">
    <w:name w:val="Heading 2 Char"/>
    <w:basedOn w:val="DefaultParagraphFont"/>
    <w:link w:val="Heading2"/>
    <w:uiPriority w:val="1"/>
    <w:rsid w:val="001077BA"/>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2802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02B3"/>
  </w:style>
  <w:style w:type="character" w:styleId="UnresolvedMention">
    <w:name w:val="Unresolved Mention"/>
    <w:basedOn w:val="DefaultParagraphFont"/>
    <w:uiPriority w:val="99"/>
    <w:semiHidden/>
    <w:unhideWhenUsed/>
    <w:rsid w:val="005B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schriner@lumen.com" TargetMode="External"/><Relationship Id="rId18" Type="http://schemas.openxmlformats.org/officeDocument/2006/relationships/hyperlink" Target="mailto:andrew.curley@midc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irley.anders@zitomedia.com" TargetMode="External"/><Relationship Id="rId7" Type="http://schemas.openxmlformats.org/officeDocument/2006/relationships/settings" Target="settings.xml"/><Relationship Id="rId12" Type="http://schemas.openxmlformats.org/officeDocument/2006/relationships/hyperlink" Target="mailto:Michael.baso@arvig.com" TargetMode="External"/><Relationship Id="rId17" Type="http://schemas.openxmlformats.org/officeDocument/2006/relationships/hyperlink" Target="mailto:FTRBB.grants@ftr.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rly_baraga-werner@cable.comcast.com" TargetMode="External"/><Relationship Id="rId20" Type="http://schemas.openxmlformats.org/officeDocument/2006/relationships/hyperlink" Target="mailto:karyn.acevedo@windstrea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ed.broadband@state.mn.u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mon.thorne@consolidated.com" TargetMode="External"/><Relationship Id="rId23" Type="http://schemas.openxmlformats.org/officeDocument/2006/relationships/hyperlink" Target="mailto:deed.broadband@state.mn.us" TargetMode="External"/><Relationship Id="rId10" Type="http://schemas.openxmlformats.org/officeDocument/2006/relationships/endnotes" Target="endnotes.xml"/><Relationship Id="rId19" Type="http://schemas.openxmlformats.org/officeDocument/2006/relationships/hyperlink" Target="mailto:bsiebenaler@mediacom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este.flynn@charter.com" TargetMode="External"/><Relationship Id="rId22" Type="http://schemas.openxmlformats.org/officeDocument/2006/relationships/hyperlink" Target="mailto:deed.broadband@state.mn.u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ansen\AppData\Local\Microsoft\Office\DEED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2d9623ffe6e9abfff2923590277b9521">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77345153882792ab9656f4e127e4710d"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28ECF-4407-42A3-AE1F-C69F45EC8438}">
  <ds:schemaRefs>
    <ds:schemaRef ds:uri="http://schemas.microsoft.com/office/2006/metadata/properties"/>
    <ds:schemaRef ds:uri="http://schemas.microsoft.com/office/infopath/2007/PartnerControls"/>
    <ds:schemaRef ds:uri="92ad301a-0848-4203-abec-d585f09d46c8"/>
    <ds:schemaRef ds:uri="0a2b9cc4-9546-41d4-b07c-49cc4f5b6cec"/>
  </ds:schemaRefs>
</ds:datastoreItem>
</file>

<file path=customXml/itemProps2.xml><?xml version="1.0" encoding="utf-8"?>
<ds:datastoreItem xmlns:ds="http://schemas.openxmlformats.org/officeDocument/2006/customXml" ds:itemID="{7A864B8A-6550-4991-A59D-A01E88DFB246}">
  <ds:schemaRefs>
    <ds:schemaRef ds:uri="http://schemas.openxmlformats.org/officeDocument/2006/bibliography"/>
  </ds:schemaRefs>
</ds:datastoreItem>
</file>

<file path=customXml/itemProps3.xml><?xml version="1.0" encoding="utf-8"?>
<ds:datastoreItem xmlns:ds="http://schemas.openxmlformats.org/officeDocument/2006/customXml" ds:itemID="{91731C6C-D215-46C0-A540-DEAC64C04E9B}">
  <ds:schemaRefs>
    <ds:schemaRef ds:uri="http://schemas.microsoft.com/sharepoint/v3/contenttype/forms"/>
  </ds:schemaRefs>
</ds:datastoreItem>
</file>

<file path=customXml/itemProps4.xml><?xml version="1.0" encoding="utf-8"?>
<ds:datastoreItem xmlns:ds="http://schemas.openxmlformats.org/officeDocument/2006/customXml" ds:itemID="{C5E56A26-0828-43A0-A7EA-D940CEBD4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2</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General Use Template</vt:lpstr>
    </vt:vector>
  </TitlesOfParts>
  <Manager/>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Outreach to Existing Wireline Providers</dc:title>
  <dc:subject/>
  <dc:creator>Broadband.Development-AllStaff@state.mn.us</dc:creator>
  <cp:keywords/>
  <dc:description>Document template version 1.2, Released 4-2017</dc:description>
  <cp:lastModifiedBy>Jansen, Karrie (DEED)</cp:lastModifiedBy>
  <cp:revision>2</cp:revision>
  <dcterms:created xsi:type="dcterms:W3CDTF">2024-03-25T13:05:00Z</dcterms:created>
  <dcterms:modified xsi:type="dcterms:W3CDTF">2024-03-25T13:05:00Z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0x0101002CB11D3305932B42A77D665BACAEE930</vt:lpwstr>
  </property>
  <property fmtid="{D5CDD505-2E9C-101B-9397-08002B2CF9AE}" pid="3" name="MediaServiceImageTags">
    <vt:lpwstr/>
  </property>
</Properties>
</file>