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FE8" w14:textId="77777777" w:rsidR="00D81406" w:rsidRPr="0097397F" w:rsidRDefault="001F2808" w:rsidP="004D037D">
      <w:pPr>
        <w:pStyle w:val="Heading1"/>
        <w:spacing w:before="0" w:line="240" w:lineRule="auto"/>
        <w:ind w:left="720" w:firstLine="720"/>
        <w:rPr>
          <w:i/>
          <w:sz w:val="28"/>
        </w:rPr>
      </w:pPr>
      <w:r w:rsidRPr="0097397F">
        <w:rPr>
          <w:sz w:val="28"/>
        </w:rPr>
        <w:t>WIOA Adult, WIOA DW, State DW, and Mass Layoff Projects</w:t>
      </w:r>
      <w:r w:rsidR="00503FA1" w:rsidRPr="0097397F">
        <w:rPr>
          <w:i/>
          <w:sz w:val="28"/>
        </w:rPr>
        <w:t xml:space="preserve"> </w:t>
      </w:r>
    </w:p>
    <w:p w14:paraId="3899D9EE" w14:textId="77777777" w:rsidR="001F2808" w:rsidRPr="0097397F" w:rsidRDefault="001F2808" w:rsidP="00D81406">
      <w:pPr>
        <w:pStyle w:val="Heading1"/>
        <w:pBdr>
          <w:bottom w:val="single" w:sz="4" w:space="1" w:color="auto"/>
        </w:pBdr>
        <w:spacing w:before="0" w:line="240" w:lineRule="auto"/>
        <w:jc w:val="center"/>
        <w:rPr>
          <w:i/>
          <w:sz w:val="28"/>
        </w:rPr>
      </w:pPr>
      <w:r w:rsidRPr="0097397F">
        <w:rPr>
          <w:sz w:val="28"/>
        </w:rPr>
        <w:t xml:space="preserve">Quarterly </w:t>
      </w:r>
      <w:r w:rsidR="00A744A7" w:rsidRPr="0097397F">
        <w:rPr>
          <w:sz w:val="28"/>
        </w:rPr>
        <w:t xml:space="preserve">Progress </w:t>
      </w:r>
      <w:r w:rsidRPr="0097397F">
        <w:rPr>
          <w:sz w:val="28"/>
        </w:rPr>
        <w:t>Report</w:t>
      </w:r>
      <w:r w:rsidR="00A744A7" w:rsidRPr="0097397F">
        <w:rPr>
          <w:sz w:val="28"/>
        </w:rPr>
        <w:t xml:space="preserve"> </w:t>
      </w:r>
    </w:p>
    <w:p w14:paraId="014A405A" w14:textId="77777777" w:rsidR="001F2808" w:rsidRPr="00EE1DD9" w:rsidRDefault="001F2808" w:rsidP="00D81406">
      <w:pPr>
        <w:spacing w:before="240"/>
        <w:rPr>
          <w:b/>
          <w:sz w:val="20"/>
        </w:rPr>
      </w:pPr>
      <w:r w:rsidRPr="00EE1DD9">
        <w:rPr>
          <w:b/>
          <w:sz w:val="20"/>
        </w:rPr>
        <w:t xml:space="preserve">Provider Name: </w:t>
      </w:r>
    </w:p>
    <w:p w14:paraId="18937BB6" w14:textId="77777777" w:rsidR="000B1314" w:rsidRPr="00EE1DD9" w:rsidRDefault="000B1314" w:rsidP="00080385">
      <w:pPr>
        <w:rPr>
          <w:b/>
          <w:sz w:val="20"/>
        </w:rPr>
      </w:pPr>
      <w:r w:rsidRPr="00EE1DD9">
        <w:rPr>
          <w:b/>
          <w:sz w:val="20"/>
        </w:rPr>
        <w:t>Grant ID:</w:t>
      </w:r>
    </w:p>
    <w:p w14:paraId="6CFDC5BD" w14:textId="77777777" w:rsidR="000B1314" w:rsidRPr="00EE1DD9" w:rsidRDefault="004D037D" w:rsidP="00080385">
      <w:pPr>
        <w:rPr>
          <w:b/>
          <w:sz w:val="20"/>
        </w:rPr>
      </w:pPr>
      <w:r>
        <w:rPr>
          <w:b/>
          <w:sz w:val="20"/>
        </w:rPr>
        <w:t>Grant Start and End D</w:t>
      </w:r>
      <w:r w:rsidR="000B1314" w:rsidRPr="00EE1DD9">
        <w:rPr>
          <w:b/>
          <w:sz w:val="20"/>
        </w:rPr>
        <w:t>ate:</w:t>
      </w:r>
    </w:p>
    <w:p w14:paraId="5E97DA15" w14:textId="77777777" w:rsidR="00EE1DD9" w:rsidRPr="00EE1DD9" w:rsidRDefault="004D037D" w:rsidP="00D81406">
      <w:pPr>
        <w:spacing w:after="240"/>
        <w:rPr>
          <w:sz w:val="20"/>
        </w:rPr>
      </w:pPr>
      <w:r>
        <w:rPr>
          <w:b/>
          <w:sz w:val="20"/>
        </w:rPr>
        <w:t xml:space="preserve">Reporting </w:t>
      </w:r>
      <w:r w:rsidR="001F2808" w:rsidRPr="00EE1DD9">
        <w:rPr>
          <w:b/>
          <w:sz w:val="20"/>
        </w:rPr>
        <w:t>Quarter</w:t>
      </w:r>
      <w:r w:rsidR="00A31F66" w:rsidRPr="00EE1DD9">
        <w:rPr>
          <w:b/>
          <w:sz w:val="20"/>
        </w:rPr>
        <w:t xml:space="preserve"> Number and</w:t>
      </w:r>
      <w:r w:rsidR="001F2808" w:rsidRPr="00EE1DD9">
        <w:rPr>
          <w:b/>
          <w:sz w:val="20"/>
        </w:rPr>
        <w:t xml:space="preserve"> </w:t>
      </w:r>
      <w:r w:rsidR="00A31F66" w:rsidRPr="00EE1DD9">
        <w:rPr>
          <w:b/>
          <w:sz w:val="20"/>
        </w:rPr>
        <w:t>Dates</w:t>
      </w:r>
      <w:r w:rsidR="001F2808" w:rsidRPr="00EE1DD9">
        <w:rPr>
          <w:sz w:val="20"/>
        </w:rPr>
        <w:t xml:space="preserve">: </w:t>
      </w:r>
    </w:p>
    <w:p w14:paraId="029647F3" w14:textId="365ED9E7" w:rsidR="00A744A7" w:rsidRPr="00B20BCC" w:rsidRDefault="000B1314" w:rsidP="00A744A7">
      <w:pPr>
        <w:pStyle w:val="ListParagraph"/>
        <w:numPr>
          <w:ilvl w:val="0"/>
          <w:numId w:val="11"/>
        </w:numPr>
        <w:rPr>
          <w:b/>
        </w:rPr>
      </w:pPr>
      <w:r w:rsidRPr="00A744A7">
        <w:rPr>
          <w:b/>
        </w:rPr>
        <w:t xml:space="preserve"> Outcomes</w:t>
      </w:r>
      <w:r w:rsidR="00C8726D">
        <w:rPr>
          <w:b/>
        </w:rPr>
        <w:t>:</w:t>
      </w:r>
    </w:p>
    <w:p w14:paraId="5A52F377" w14:textId="77777777" w:rsidR="00EE1DD9" w:rsidRPr="004D037D" w:rsidRDefault="004E756E" w:rsidP="00A744A7">
      <w:pPr>
        <w:ind w:left="720"/>
        <w:rPr>
          <w:b/>
          <w:sz w:val="20"/>
        </w:rPr>
      </w:pPr>
      <w:r w:rsidRPr="004D037D">
        <w:rPr>
          <w:b/>
          <w:sz w:val="18"/>
        </w:rPr>
        <w:t>T</w:t>
      </w:r>
      <w:r w:rsidR="00B20BCC">
        <w:rPr>
          <w:b/>
          <w:sz w:val="18"/>
        </w:rPr>
        <w:t>able 1</w:t>
      </w:r>
      <w:r w:rsidRPr="004D037D">
        <w:rPr>
          <w:b/>
          <w:sz w:val="18"/>
        </w:rPr>
        <w:t>.</w:t>
      </w:r>
      <w:r w:rsidRPr="004D037D">
        <w:rPr>
          <w:sz w:val="18"/>
        </w:rPr>
        <w:t xml:space="preserve"> </w:t>
      </w:r>
      <w:r w:rsidR="00EE1DD9" w:rsidRPr="004D037D">
        <w:rPr>
          <w:sz w:val="18"/>
        </w:rPr>
        <w:t>See your Planning Documents for “Planned” participant number. Obtain “Actual” numbers from Workforce 1.</w:t>
      </w:r>
    </w:p>
    <w:tbl>
      <w:tblPr>
        <w:tblW w:w="9067" w:type="dxa"/>
        <w:jc w:val="center"/>
        <w:tblLook w:val="04A0" w:firstRow="1" w:lastRow="0" w:firstColumn="1" w:lastColumn="0" w:noHBand="0" w:noVBand="1"/>
      </w:tblPr>
      <w:tblGrid>
        <w:gridCol w:w="3217"/>
        <w:gridCol w:w="2070"/>
        <w:gridCol w:w="1980"/>
        <w:gridCol w:w="1800"/>
      </w:tblGrid>
      <w:tr w:rsidR="0058631F" w:rsidRPr="000B1314" w14:paraId="2354033F" w14:textId="56F97254" w:rsidTr="003C1F34">
        <w:trPr>
          <w:trHeight w:val="582"/>
          <w:jc w:val="center"/>
        </w:trPr>
        <w:tc>
          <w:tcPr>
            <w:tcW w:w="3217" w:type="dxa"/>
            <w:tcBorders>
              <w:top w:val="single" w:sz="18" w:space="0" w:color="auto"/>
              <w:left w:val="single" w:sz="18" w:space="0" w:color="auto"/>
              <w:bottom w:val="single" w:sz="4" w:space="0" w:color="auto"/>
              <w:right w:val="single" w:sz="18" w:space="0" w:color="auto"/>
            </w:tcBorders>
            <w:shd w:val="clear" w:color="000000" w:fill="E7E6E6"/>
            <w:noWrap/>
            <w:vAlign w:val="bottom"/>
            <w:hideMark/>
          </w:tcPr>
          <w:p w14:paraId="3B53134B" w14:textId="458FC8FF" w:rsidR="0058631F" w:rsidRPr="0058631F" w:rsidRDefault="0058631F" w:rsidP="00804E46">
            <w:pPr>
              <w:spacing w:after="0" w:line="240" w:lineRule="auto"/>
              <w:rPr>
                <w:rFonts w:ascii="Calibri" w:eastAsia="Times New Roman" w:hAnsi="Calibri" w:cs="Times New Roman"/>
                <w:b/>
                <w:bCs/>
                <w:color w:val="000000"/>
              </w:rPr>
            </w:pPr>
            <w:r w:rsidRPr="000B1314">
              <w:rPr>
                <w:rFonts w:ascii="Calibri" w:eastAsia="Times New Roman" w:hAnsi="Calibri" w:cs="Times New Roman"/>
                <w:color w:val="000000"/>
              </w:rPr>
              <w:t> </w:t>
            </w:r>
            <w:r w:rsidRPr="0058631F">
              <w:rPr>
                <w:rFonts w:ascii="Calibri" w:eastAsia="Times New Roman" w:hAnsi="Calibri" w:cs="Times New Roman"/>
                <w:b/>
                <w:bCs/>
                <w:color w:val="000000"/>
              </w:rPr>
              <w:t>Category</w:t>
            </w:r>
          </w:p>
        </w:tc>
        <w:tc>
          <w:tcPr>
            <w:tcW w:w="207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7D1806C6" w14:textId="6479EFD3" w:rsidR="0058631F"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Total</w:t>
            </w:r>
            <w:r>
              <w:rPr>
                <w:rFonts w:ascii="Calibri" w:eastAsia="Times New Roman" w:hAnsi="Calibri" w:cs="Times New Roman"/>
                <w:color w:val="000000"/>
              </w:rPr>
              <w:t xml:space="preserve"> </w:t>
            </w:r>
            <w:r w:rsidRPr="000B1314">
              <w:rPr>
                <w:rFonts w:ascii="Calibri" w:eastAsia="Times New Roman" w:hAnsi="Calibri" w:cs="Times New Roman"/>
                <w:color w:val="000000"/>
              </w:rPr>
              <w:t xml:space="preserve">Planned </w:t>
            </w:r>
          </w:p>
          <w:p w14:paraId="1DC8D4AA" w14:textId="322ADF19" w:rsidR="0058631F" w:rsidRPr="000B1314" w:rsidRDefault="0058631F" w:rsidP="00EE1DD9">
            <w:pPr>
              <w:spacing w:after="0" w:line="240" w:lineRule="auto"/>
              <w:jc w:val="center"/>
              <w:rPr>
                <w:rFonts w:ascii="Calibri" w:eastAsia="Times New Roman" w:hAnsi="Calibri" w:cs="Times New Roman"/>
                <w:color w:val="000000"/>
              </w:rPr>
            </w:pPr>
          </w:p>
        </w:tc>
        <w:tc>
          <w:tcPr>
            <w:tcW w:w="1980" w:type="dxa"/>
            <w:tcBorders>
              <w:top w:val="single" w:sz="18" w:space="0" w:color="auto"/>
              <w:left w:val="single" w:sz="18" w:space="0" w:color="auto"/>
              <w:bottom w:val="single" w:sz="4" w:space="0" w:color="auto"/>
              <w:right w:val="single" w:sz="12" w:space="0" w:color="auto"/>
            </w:tcBorders>
            <w:shd w:val="clear" w:color="000000" w:fill="E7E6E6"/>
            <w:vAlign w:val="center"/>
            <w:hideMark/>
          </w:tcPr>
          <w:p w14:paraId="3C93459D" w14:textId="5D1023BA" w:rsidR="0058631F"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Quarter</w:t>
            </w:r>
            <w:r>
              <w:rPr>
                <w:rFonts w:ascii="Calibri" w:eastAsia="Times New Roman" w:hAnsi="Calibri" w:cs="Times New Roman"/>
                <w:color w:val="000000"/>
              </w:rPr>
              <w:t xml:space="preserve"> </w:t>
            </w:r>
            <w:r w:rsidRPr="000B1314">
              <w:rPr>
                <w:rFonts w:ascii="Calibri" w:eastAsia="Times New Roman" w:hAnsi="Calibri" w:cs="Times New Roman"/>
                <w:color w:val="000000"/>
              </w:rPr>
              <w:t xml:space="preserve">Actual </w:t>
            </w:r>
          </w:p>
          <w:p w14:paraId="78E2794A" w14:textId="3449E6E7" w:rsidR="0058631F" w:rsidRPr="000B1314"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0000"/>
                <w:sz w:val="18"/>
                <w:szCs w:val="24"/>
              </w:rPr>
              <w:t xml:space="preserve">(From the beginning of the grant to the end of the reporting </w:t>
            </w:r>
            <w:r w:rsidR="003C1F34">
              <w:rPr>
                <w:rFonts w:ascii="Calibri" w:eastAsia="Times New Roman" w:hAnsi="Calibri" w:cs="Times New Roman"/>
                <w:color w:val="000000"/>
                <w:sz w:val="18"/>
                <w:szCs w:val="24"/>
              </w:rPr>
              <w:t>qtr</w:t>
            </w:r>
            <w:r w:rsidRPr="0058631F">
              <w:rPr>
                <w:rFonts w:ascii="Calibri" w:eastAsia="Times New Roman" w:hAnsi="Calibri" w:cs="Times New Roman"/>
                <w:color w:val="000000"/>
                <w:sz w:val="18"/>
                <w:szCs w:val="24"/>
              </w:rPr>
              <w:t>)</w:t>
            </w:r>
          </w:p>
        </w:tc>
        <w:tc>
          <w:tcPr>
            <w:tcW w:w="1800" w:type="dxa"/>
            <w:tcBorders>
              <w:top w:val="single" w:sz="18" w:space="0" w:color="auto"/>
              <w:left w:val="single" w:sz="18" w:space="0" w:color="auto"/>
              <w:bottom w:val="single" w:sz="4" w:space="0" w:color="auto"/>
              <w:right w:val="single" w:sz="12" w:space="0" w:color="auto"/>
            </w:tcBorders>
            <w:shd w:val="clear" w:color="000000" w:fill="E7E6E6"/>
            <w:vAlign w:val="center"/>
          </w:tcPr>
          <w:p w14:paraId="3AA3E0B9" w14:textId="489FF2FA" w:rsidR="0058631F" w:rsidRPr="002016D0" w:rsidRDefault="0058631F" w:rsidP="00EE1DD9">
            <w:pPr>
              <w:spacing w:after="0" w:line="240" w:lineRule="auto"/>
              <w:jc w:val="center"/>
              <w:rPr>
                <w:rFonts w:ascii="Calibri" w:eastAsia="Times New Roman" w:hAnsi="Calibri" w:cs="Times New Roman"/>
                <w:color w:val="000000"/>
                <w:sz w:val="20"/>
                <w:szCs w:val="20"/>
              </w:rPr>
            </w:pPr>
            <w:r w:rsidRPr="002016D0">
              <w:rPr>
                <w:rFonts w:ascii="Calibri" w:eastAsia="Times New Roman" w:hAnsi="Calibri" w:cs="Times New Roman"/>
                <w:color w:val="00B050"/>
              </w:rPr>
              <w:t>Percent</w:t>
            </w:r>
            <w:r w:rsidR="002016D0" w:rsidRPr="002016D0">
              <w:rPr>
                <w:rFonts w:ascii="Calibri" w:eastAsia="Times New Roman" w:hAnsi="Calibri" w:cs="Times New Roman"/>
                <w:color w:val="00B050"/>
              </w:rPr>
              <w:t xml:space="preserve"> </w:t>
            </w:r>
            <w:r w:rsidRPr="002016D0">
              <w:rPr>
                <w:rFonts w:ascii="Calibri" w:eastAsia="Times New Roman" w:hAnsi="Calibri" w:cs="Times New Roman"/>
                <w:color w:val="00B050"/>
              </w:rPr>
              <w:t>of Total Planned</w:t>
            </w:r>
          </w:p>
        </w:tc>
      </w:tr>
      <w:tr w:rsidR="0058631F" w:rsidRPr="000B1314" w14:paraId="5BB81152" w14:textId="3BF0FBB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90D48FF"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DB658EC"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177E19FF"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26F65608"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7DFCAF09" w14:textId="534F389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3F7D4DC8"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51DC713"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226B0071"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213BB25C"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1E8C386E" w14:textId="0A36264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1D3F11E"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AD5E7B0"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1B2611F9"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5A681843"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0CAC8BB9" w14:textId="66779655"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045D8591"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2D9C898"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47F13C8B"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14CF2C79"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65DFF684" w14:textId="6AE9DF84" w:rsidTr="003C1F34">
        <w:trPr>
          <w:trHeight w:val="291"/>
          <w:jc w:val="center"/>
        </w:trPr>
        <w:tc>
          <w:tcPr>
            <w:tcW w:w="3217" w:type="dxa"/>
            <w:tcBorders>
              <w:top w:val="single" w:sz="4" w:space="0" w:color="auto"/>
              <w:left w:val="single" w:sz="18" w:space="0" w:color="auto"/>
              <w:bottom w:val="single" w:sz="18" w:space="0" w:color="auto"/>
              <w:right w:val="single" w:sz="18" w:space="0" w:color="auto"/>
            </w:tcBorders>
            <w:shd w:val="clear" w:color="000000" w:fill="E7E6E6"/>
            <w:noWrap/>
            <w:vAlign w:val="bottom"/>
            <w:hideMark/>
          </w:tcPr>
          <w:p w14:paraId="5278E8E9"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207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038C0F09"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18" w:space="0" w:color="auto"/>
              <w:right w:val="single" w:sz="12" w:space="0" w:color="auto"/>
            </w:tcBorders>
            <w:shd w:val="clear" w:color="auto" w:fill="auto"/>
            <w:noWrap/>
            <w:vAlign w:val="center"/>
            <w:hideMark/>
          </w:tcPr>
          <w:p w14:paraId="2F297E53"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18" w:space="0" w:color="auto"/>
              <w:right w:val="single" w:sz="12" w:space="0" w:color="auto"/>
            </w:tcBorders>
          </w:tcPr>
          <w:p w14:paraId="2930C8AF" w14:textId="77777777" w:rsidR="0058631F" w:rsidRPr="000B1314" w:rsidRDefault="0058631F" w:rsidP="00804E46">
            <w:pPr>
              <w:spacing w:after="0" w:line="240" w:lineRule="auto"/>
              <w:jc w:val="center"/>
              <w:rPr>
                <w:rFonts w:ascii="Calibri" w:eastAsia="Times New Roman" w:hAnsi="Calibri" w:cs="Times New Roman"/>
                <w:color w:val="000000"/>
              </w:rPr>
            </w:pPr>
          </w:p>
        </w:tc>
      </w:tr>
    </w:tbl>
    <w:p w14:paraId="5C0100EA" w14:textId="77777777" w:rsidR="00B20BCC" w:rsidRDefault="00B20BCC" w:rsidP="00B20BCC">
      <w:pPr>
        <w:ind w:firstLine="720"/>
        <w:rPr>
          <w:b/>
          <w:sz w:val="18"/>
        </w:rPr>
      </w:pPr>
    </w:p>
    <w:p w14:paraId="2D8CFE7B" w14:textId="0CED876A" w:rsidR="00B20BCC" w:rsidRPr="00EE1DD9" w:rsidRDefault="00B20BCC" w:rsidP="007C7541">
      <w:pPr>
        <w:rPr>
          <w:sz w:val="20"/>
        </w:rPr>
      </w:pPr>
      <w:r>
        <w:rPr>
          <w:b/>
          <w:sz w:val="18"/>
        </w:rPr>
        <w:t>Table 2</w:t>
      </w:r>
      <w:r w:rsidRPr="004D037D">
        <w:rPr>
          <w:b/>
          <w:sz w:val="18"/>
        </w:rPr>
        <w:t>.</w:t>
      </w:r>
      <w:r w:rsidRPr="004D037D">
        <w:rPr>
          <w:sz w:val="18"/>
        </w:rPr>
        <w:t xml:space="preserve"> See your Budget for “</w:t>
      </w:r>
      <w:r w:rsidR="007C7541">
        <w:rPr>
          <w:sz w:val="18"/>
        </w:rPr>
        <w:t>Total Budgeted</w:t>
      </w:r>
      <w:r w:rsidRPr="004D037D">
        <w:rPr>
          <w:sz w:val="18"/>
        </w:rPr>
        <w:t>”. Obtain “Actual” spending from your end-of-quarter FSR/RPR</w:t>
      </w:r>
      <w:r w:rsidRPr="00EE1DD9">
        <w:rPr>
          <w:sz w:val="20"/>
        </w:rPr>
        <w:t>.</w:t>
      </w:r>
    </w:p>
    <w:tbl>
      <w:tblPr>
        <w:tblW w:w="10507" w:type="dxa"/>
        <w:jc w:val="center"/>
        <w:tblLook w:val="04A0" w:firstRow="1" w:lastRow="0" w:firstColumn="1" w:lastColumn="0" w:noHBand="0" w:noVBand="1"/>
      </w:tblPr>
      <w:tblGrid>
        <w:gridCol w:w="3307"/>
        <w:gridCol w:w="1440"/>
        <w:gridCol w:w="1350"/>
        <w:gridCol w:w="1890"/>
        <w:gridCol w:w="1260"/>
        <w:gridCol w:w="1260"/>
      </w:tblGrid>
      <w:tr w:rsidR="002016D0" w:rsidRPr="000B1314" w14:paraId="5FEFA3A1" w14:textId="679FD4F4" w:rsidTr="00C8726D">
        <w:trPr>
          <w:trHeight w:val="600"/>
          <w:jc w:val="center"/>
        </w:trPr>
        <w:tc>
          <w:tcPr>
            <w:tcW w:w="3307" w:type="dxa"/>
            <w:tcBorders>
              <w:top w:val="single" w:sz="18" w:space="0" w:color="auto"/>
              <w:left w:val="single" w:sz="18" w:space="0" w:color="auto"/>
              <w:bottom w:val="single" w:sz="4" w:space="0" w:color="auto"/>
              <w:right w:val="single" w:sz="18" w:space="0" w:color="auto"/>
            </w:tcBorders>
            <w:shd w:val="clear" w:color="000000" w:fill="E7E6E6"/>
            <w:noWrap/>
            <w:vAlign w:val="bottom"/>
            <w:hideMark/>
          </w:tcPr>
          <w:p w14:paraId="150B76A0" w14:textId="275E5AA8" w:rsidR="002016D0" w:rsidRPr="003C1F34" w:rsidRDefault="002016D0" w:rsidP="00883A12">
            <w:pPr>
              <w:spacing w:after="0" w:line="240" w:lineRule="auto"/>
              <w:rPr>
                <w:rFonts w:ascii="Calibri" w:eastAsia="Times New Roman" w:hAnsi="Calibri" w:cs="Times New Roman"/>
                <w:b/>
                <w:bCs/>
                <w:color w:val="000000"/>
              </w:rPr>
            </w:pPr>
            <w:r w:rsidRPr="000B1314">
              <w:rPr>
                <w:rFonts w:ascii="Calibri" w:eastAsia="Times New Roman" w:hAnsi="Calibri" w:cs="Times New Roman"/>
                <w:color w:val="000000"/>
              </w:rPr>
              <w:t> </w:t>
            </w:r>
            <w:r w:rsidR="003C1F34" w:rsidRPr="003C1F34">
              <w:rPr>
                <w:rFonts w:ascii="Calibri" w:eastAsia="Times New Roman" w:hAnsi="Calibri" w:cs="Times New Roman"/>
                <w:b/>
                <w:bCs/>
                <w:color w:val="000000"/>
              </w:rPr>
              <w:t>Cost Category</w:t>
            </w:r>
          </w:p>
        </w:tc>
        <w:tc>
          <w:tcPr>
            <w:tcW w:w="144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73D2859B" w14:textId="587C1653" w:rsidR="002016D0" w:rsidRPr="000B1314" w:rsidRDefault="002016D0" w:rsidP="002016D0">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Total Budget</w:t>
            </w:r>
            <w:r w:rsidR="007C7541">
              <w:rPr>
                <w:rFonts w:ascii="Calibri" w:eastAsia="Times New Roman" w:hAnsi="Calibri" w:cs="Times New Roman"/>
                <w:color w:val="00B050"/>
              </w:rPr>
              <w:t>ed</w:t>
            </w:r>
          </w:p>
        </w:tc>
        <w:tc>
          <w:tcPr>
            <w:tcW w:w="1350" w:type="dxa"/>
            <w:tcBorders>
              <w:top w:val="single" w:sz="18" w:space="0" w:color="auto"/>
              <w:left w:val="single" w:sz="18" w:space="0" w:color="auto"/>
              <w:bottom w:val="single" w:sz="4" w:space="0" w:color="auto"/>
              <w:right w:val="single" w:sz="18" w:space="0" w:color="auto"/>
            </w:tcBorders>
            <w:shd w:val="clear" w:color="000000" w:fill="E7E6E6"/>
            <w:vAlign w:val="center"/>
          </w:tcPr>
          <w:p w14:paraId="02032E14" w14:textId="3FD4A695" w:rsidR="002016D0" w:rsidRPr="000B1314" w:rsidRDefault="002016D0" w:rsidP="002016D0">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Percent of Total</w:t>
            </w:r>
            <w:r>
              <w:rPr>
                <w:rFonts w:ascii="Calibri" w:eastAsia="Times New Roman" w:hAnsi="Calibri" w:cs="Times New Roman"/>
                <w:color w:val="00B050"/>
              </w:rPr>
              <w:t xml:space="preserve"> Budget</w:t>
            </w:r>
          </w:p>
        </w:tc>
        <w:tc>
          <w:tcPr>
            <w:tcW w:w="189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095487A2" w14:textId="2C5FFE67" w:rsidR="002016D0" w:rsidRDefault="002016D0" w:rsidP="002016D0">
            <w:pPr>
              <w:spacing w:after="0" w:line="240" w:lineRule="auto"/>
              <w:jc w:val="center"/>
              <w:rPr>
                <w:rFonts w:ascii="Calibri" w:eastAsia="Times New Roman" w:hAnsi="Calibri" w:cs="Times New Roman"/>
                <w:color w:val="000000"/>
              </w:rPr>
            </w:pPr>
            <w:r w:rsidRPr="000B1314">
              <w:rPr>
                <w:rFonts w:ascii="Calibri" w:eastAsia="Times New Roman" w:hAnsi="Calibri" w:cs="Times New Roman"/>
                <w:color w:val="000000"/>
              </w:rPr>
              <w:t>Actual Expenditures</w:t>
            </w:r>
          </w:p>
          <w:p w14:paraId="6E5C6EF6" w14:textId="13CD78AA" w:rsidR="002016D0" w:rsidRPr="000B1314" w:rsidRDefault="002016D0" w:rsidP="002016D0">
            <w:pPr>
              <w:spacing w:after="0" w:line="240" w:lineRule="auto"/>
              <w:jc w:val="center"/>
              <w:rPr>
                <w:rFonts w:ascii="Calibri" w:eastAsia="Times New Roman" w:hAnsi="Calibri" w:cs="Times New Roman"/>
                <w:color w:val="000000"/>
              </w:rPr>
            </w:pPr>
            <w:r w:rsidRPr="002016D0">
              <w:rPr>
                <w:rFonts w:ascii="Calibri" w:eastAsia="Times New Roman" w:hAnsi="Calibri" w:cs="Times New Roman"/>
                <w:color w:val="00B050"/>
                <w:sz w:val="18"/>
                <w:szCs w:val="18"/>
              </w:rPr>
              <w:t>(From the beginning of the grant to the</w:t>
            </w:r>
            <w:r w:rsidR="003C1F34">
              <w:rPr>
                <w:rFonts w:ascii="Calibri" w:eastAsia="Times New Roman" w:hAnsi="Calibri" w:cs="Times New Roman"/>
                <w:color w:val="00B050"/>
                <w:sz w:val="18"/>
                <w:szCs w:val="18"/>
              </w:rPr>
              <w:t xml:space="preserve"> end of the reporting qtr</w:t>
            </w:r>
            <w:r w:rsidRPr="002016D0">
              <w:rPr>
                <w:rFonts w:ascii="Calibri" w:eastAsia="Times New Roman" w:hAnsi="Calibri" w:cs="Times New Roman"/>
                <w:color w:val="00B050"/>
                <w:sz w:val="18"/>
                <w:szCs w:val="18"/>
              </w:rPr>
              <w:t>)</w:t>
            </w:r>
          </w:p>
        </w:tc>
        <w:tc>
          <w:tcPr>
            <w:tcW w:w="1260" w:type="dxa"/>
            <w:tcBorders>
              <w:top w:val="single" w:sz="18" w:space="0" w:color="auto"/>
              <w:left w:val="nil"/>
              <w:bottom w:val="single" w:sz="4" w:space="0" w:color="auto"/>
              <w:right w:val="single" w:sz="18" w:space="0" w:color="auto"/>
            </w:tcBorders>
            <w:shd w:val="clear" w:color="000000" w:fill="E7E6E6"/>
            <w:noWrap/>
            <w:vAlign w:val="center"/>
            <w:hideMark/>
          </w:tcPr>
          <w:p w14:paraId="5674F534" w14:textId="7A47E3CA" w:rsidR="002016D0" w:rsidRPr="002016D0" w:rsidRDefault="002016D0" w:rsidP="002016D0">
            <w:pPr>
              <w:spacing w:after="0" w:line="240" w:lineRule="auto"/>
              <w:jc w:val="center"/>
              <w:rPr>
                <w:rFonts w:ascii="Calibri" w:eastAsia="Times New Roman" w:hAnsi="Calibri" w:cs="Times New Roman"/>
                <w:color w:val="00B050"/>
              </w:rPr>
            </w:pPr>
            <w:r w:rsidRPr="002016D0">
              <w:rPr>
                <w:rFonts w:ascii="Calibri" w:eastAsia="Times New Roman" w:hAnsi="Calibri" w:cs="Times New Roman"/>
                <w:color w:val="00B050"/>
              </w:rPr>
              <w:t>Percent of Total Expended</w:t>
            </w:r>
            <w:r w:rsidRPr="002016D0">
              <w:rPr>
                <w:rFonts w:ascii="Calibri" w:eastAsia="Times New Roman" w:hAnsi="Calibri" w:cs="Times New Roman"/>
                <w:color w:val="00B050"/>
                <w:sz w:val="24"/>
                <w:szCs w:val="24"/>
              </w:rPr>
              <w:t>*</w:t>
            </w:r>
          </w:p>
        </w:tc>
        <w:tc>
          <w:tcPr>
            <w:tcW w:w="1260" w:type="dxa"/>
            <w:tcBorders>
              <w:top w:val="single" w:sz="18" w:space="0" w:color="auto"/>
              <w:left w:val="nil"/>
              <w:bottom w:val="single" w:sz="4" w:space="0" w:color="auto"/>
              <w:right w:val="single" w:sz="18" w:space="0" w:color="auto"/>
            </w:tcBorders>
            <w:shd w:val="clear" w:color="000000" w:fill="E7E6E6"/>
            <w:vAlign w:val="center"/>
          </w:tcPr>
          <w:p w14:paraId="79B99477" w14:textId="581BD87F" w:rsidR="002016D0" w:rsidRPr="002016D0" w:rsidRDefault="002016D0" w:rsidP="002016D0">
            <w:pPr>
              <w:spacing w:after="0" w:line="240" w:lineRule="auto"/>
              <w:jc w:val="center"/>
              <w:rPr>
                <w:rFonts w:ascii="Calibri" w:eastAsia="Times New Roman" w:hAnsi="Calibri" w:cs="Times New Roman"/>
                <w:color w:val="00B050"/>
              </w:rPr>
            </w:pPr>
            <w:r w:rsidRPr="002016D0">
              <w:rPr>
                <w:rFonts w:ascii="Calibri" w:eastAsia="Times New Roman" w:hAnsi="Calibri" w:cs="Times New Roman"/>
                <w:color w:val="00B050"/>
              </w:rPr>
              <w:t>Percent Variance (+/-)</w:t>
            </w:r>
            <w:r w:rsidRPr="002016D0">
              <w:rPr>
                <w:rFonts w:ascii="Calibri" w:eastAsia="Times New Roman" w:hAnsi="Calibri" w:cs="Times New Roman"/>
                <w:color w:val="00B050"/>
                <w:sz w:val="24"/>
                <w:szCs w:val="24"/>
              </w:rPr>
              <w:t>**</w:t>
            </w:r>
          </w:p>
        </w:tc>
      </w:tr>
      <w:tr w:rsidR="002016D0" w:rsidRPr="000B1314" w14:paraId="60D865D2" w14:textId="5F8194C9"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07654C3B" w14:textId="2FEB544B"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(833) </w:t>
            </w:r>
            <w:r w:rsidRPr="000B1314">
              <w:rPr>
                <w:rFonts w:ascii="Calibri" w:eastAsia="Times New Roman" w:hAnsi="Calibri" w:cs="Times New Roman"/>
                <w:color w:val="000000"/>
              </w:rPr>
              <w:t>Administration</w:t>
            </w:r>
            <w:r w:rsidR="00C8726D">
              <w:rPr>
                <w:rFonts w:ascii="Calibri" w:eastAsia="Times New Roman" w:hAnsi="Calibri" w:cs="Times New Roman"/>
                <w:color w:val="000000"/>
              </w:rPr>
              <w:t xml:space="preserve"> (10% max)</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42A26C2"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00CFD475"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01DCA93" w14:textId="4F0B552F"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41F14B09"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0935D118"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430F4C45" w14:textId="70A332AC"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8C7030D"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(857) </w:t>
            </w:r>
            <w:r w:rsidRPr="000B1314">
              <w:rPr>
                <w:rFonts w:ascii="Calibri" w:eastAsia="Times New Roman" w:hAnsi="Calibri" w:cs="Times New Roman"/>
                <w:color w:val="000000"/>
              </w:rPr>
              <w:t>Career Services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5CCFAC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2E796AB0"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3BDF4E5" w14:textId="40163198"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7968C30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3FDBF016"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3EB7560D" w14:textId="739662B7"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tcPr>
          <w:p w14:paraId="3CEDD3CD" w14:textId="77777777" w:rsidR="002016D0"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(895) Transitional Jobs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AE3260F"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00F538C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737C4F9" w14:textId="02FEB869"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tcPr>
          <w:p w14:paraId="418C4EC9"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6B5607CE"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26DA9DB2" w14:textId="5E765774"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1A6D132E" w14:textId="7E9B1CB8"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(838) </w:t>
            </w:r>
            <w:r w:rsidRPr="000B1314">
              <w:rPr>
                <w:rFonts w:ascii="Calibri" w:eastAsia="Times New Roman" w:hAnsi="Calibri" w:cs="Times New Roman"/>
                <w:color w:val="000000"/>
              </w:rPr>
              <w:t>Direct Customer Training</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585991C"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6C755C5B"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14FB95D" w14:textId="5A904A0B"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7A86F7B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7D05F373"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6CD08665" w14:textId="68597BB6"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tcPr>
          <w:p w14:paraId="2BE08AB6"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(896) Incumbent Worker Training</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03621CF"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59326D38"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7BBFD29" w14:textId="6D651062"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tcPr>
          <w:p w14:paraId="21EBC425"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4BEBD58D"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03EF4064" w14:textId="316C534C"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16C0D16C"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(828) </w:t>
            </w:r>
            <w:r w:rsidRPr="000B1314">
              <w:rPr>
                <w:rFonts w:ascii="Calibri" w:eastAsia="Times New Roman" w:hAnsi="Calibri" w:cs="Times New Roman"/>
                <w:color w:val="000000"/>
              </w:rPr>
              <w:t>Support Services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E2ED21B"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3354469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53F46A6" w14:textId="7E94F3A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47863D6C"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23C4529E"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0AC92FBA" w14:textId="3DA2403B" w:rsidTr="00C8726D">
        <w:trPr>
          <w:trHeight w:val="300"/>
          <w:jc w:val="center"/>
        </w:trPr>
        <w:tc>
          <w:tcPr>
            <w:tcW w:w="3307" w:type="dxa"/>
            <w:tcBorders>
              <w:top w:val="single" w:sz="4" w:space="0" w:color="auto"/>
              <w:left w:val="single" w:sz="18" w:space="0" w:color="auto"/>
              <w:bottom w:val="single" w:sz="18" w:space="0" w:color="auto"/>
              <w:right w:val="single" w:sz="18" w:space="0" w:color="auto"/>
            </w:tcBorders>
            <w:shd w:val="clear" w:color="000000" w:fill="E7E6E6"/>
            <w:noWrap/>
            <w:vAlign w:val="bottom"/>
            <w:hideMark/>
          </w:tcPr>
          <w:p w14:paraId="0C85DBE0" w14:textId="77777777" w:rsidR="002016D0" w:rsidRPr="00FB79FF" w:rsidRDefault="002016D0" w:rsidP="00883A12">
            <w:pPr>
              <w:spacing w:after="0" w:line="240" w:lineRule="auto"/>
              <w:rPr>
                <w:rFonts w:ascii="Calibri" w:eastAsia="Times New Roman" w:hAnsi="Calibri" w:cs="Times New Roman"/>
                <w:b/>
                <w:color w:val="000000"/>
              </w:rPr>
            </w:pPr>
            <w:r w:rsidRPr="00FB79FF">
              <w:rPr>
                <w:rFonts w:ascii="Calibri" w:eastAsia="Times New Roman" w:hAnsi="Calibri" w:cs="Times New Roman"/>
                <w:b/>
                <w:color w:val="000000"/>
              </w:rPr>
              <w:t xml:space="preserve">Total </w:t>
            </w:r>
          </w:p>
        </w:tc>
        <w:tc>
          <w:tcPr>
            <w:tcW w:w="144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0650E5E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18" w:space="0" w:color="auto"/>
              <w:right w:val="single" w:sz="18" w:space="0" w:color="auto"/>
            </w:tcBorders>
          </w:tcPr>
          <w:p w14:paraId="0C3BF450"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6890E4B3" w14:textId="43256261"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18" w:space="0" w:color="auto"/>
              <w:right w:val="single" w:sz="18" w:space="0" w:color="auto"/>
            </w:tcBorders>
            <w:shd w:val="clear" w:color="auto" w:fill="auto"/>
            <w:noWrap/>
            <w:vAlign w:val="center"/>
            <w:hideMark/>
          </w:tcPr>
          <w:p w14:paraId="19A284B1"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18" w:space="0" w:color="auto"/>
              <w:right w:val="single" w:sz="18" w:space="0" w:color="auto"/>
            </w:tcBorders>
          </w:tcPr>
          <w:p w14:paraId="1486E031" w14:textId="77777777" w:rsidR="002016D0" w:rsidRPr="000B1314" w:rsidRDefault="002016D0" w:rsidP="00883A12">
            <w:pPr>
              <w:spacing w:after="0" w:line="240" w:lineRule="auto"/>
              <w:jc w:val="center"/>
              <w:rPr>
                <w:rFonts w:ascii="Calibri" w:eastAsia="Times New Roman" w:hAnsi="Calibri" w:cs="Times New Roman"/>
                <w:color w:val="000000"/>
              </w:rPr>
            </w:pPr>
          </w:p>
        </w:tc>
      </w:tr>
    </w:tbl>
    <w:p w14:paraId="0FD82319" w14:textId="523647DD" w:rsidR="00C8726D" w:rsidRPr="00C8726D" w:rsidRDefault="002016D0" w:rsidP="003C1F34">
      <w:pPr>
        <w:ind w:right="-180"/>
        <w:rPr>
          <w:b/>
          <w:color w:val="0563C1" w:themeColor="hyperlink"/>
          <w:u w:val="single"/>
        </w:rPr>
      </w:pPr>
      <w:r w:rsidRPr="00C8726D">
        <w:rPr>
          <w:bCs/>
          <w:color w:val="00B050"/>
          <w:sz w:val="24"/>
          <w:szCs w:val="24"/>
        </w:rPr>
        <w:t>*</w:t>
      </w:r>
      <w:r w:rsidR="003C1F34" w:rsidRPr="00C8726D">
        <w:rPr>
          <w:bCs/>
          <w:color w:val="00B050"/>
        </w:rPr>
        <w:t>Per</w:t>
      </w:r>
      <w:r w:rsidRPr="00C8726D">
        <w:rPr>
          <w:bCs/>
          <w:color w:val="00B050"/>
        </w:rPr>
        <w:t xml:space="preserve"> </w:t>
      </w:r>
      <w:r w:rsidR="003C1F34" w:rsidRPr="00C8726D">
        <w:rPr>
          <w:bCs/>
          <w:color w:val="00B050"/>
        </w:rPr>
        <w:t xml:space="preserve">MN Statute, cost category limitations for </w:t>
      </w:r>
      <w:r w:rsidR="003C1F34" w:rsidRPr="00C8726D">
        <w:rPr>
          <w:bCs/>
          <w:color w:val="00B050"/>
          <w:u w:val="single"/>
        </w:rPr>
        <w:t xml:space="preserve">State DW </w:t>
      </w:r>
      <w:r w:rsidRPr="00C8726D">
        <w:rPr>
          <w:bCs/>
          <w:color w:val="00B050"/>
          <w:u w:val="single"/>
        </w:rPr>
        <w:t>grants</w:t>
      </w:r>
      <w:r w:rsidR="00C8726D" w:rsidRPr="00C8726D">
        <w:rPr>
          <w:bCs/>
          <w:color w:val="00B050"/>
        </w:rPr>
        <w:t xml:space="preserve"> </w:t>
      </w:r>
      <w:r w:rsidR="00C8726D">
        <w:rPr>
          <w:bCs/>
          <w:color w:val="00B050"/>
        </w:rPr>
        <w:t xml:space="preserve">must be </w:t>
      </w:r>
      <w:r w:rsidR="00C8726D" w:rsidRPr="00C8726D">
        <w:rPr>
          <w:bCs/>
          <w:color w:val="00B050"/>
        </w:rPr>
        <w:t>followed</w:t>
      </w:r>
      <w:r w:rsidRPr="00C8726D">
        <w:rPr>
          <w:bCs/>
          <w:color w:val="00B050"/>
        </w:rPr>
        <w:t xml:space="preserve"> (formula and mass layoff projects):</w:t>
      </w:r>
      <w:r>
        <w:rPr>
          <w:b/>
        </w:rPr>
        <w:t xml:space="preserve"> </w:t>
      </w:r>
      <w:hyperlink r:id="rId8" w:history="1">
        <w:r>
          <w:rPr>
            <w:rStyle w:val="Hyperlink"/>
            <w:b/>
          </w:rPr>
          <w:t>State Dislocated Worker Cost Category Definition and Waiver Policy</w:t>
        </w:r>
      </w:hyperlink>
      <w:r w:rsidR="00C8726D" w:rsidRPr="00C8726D">
        <w:rPr>
          <w:rStyle w:val="Hyperlink"/>
          <w:b/>
          <w:u w:val="none"/>
        </w:rPr>
        <w:t xml:space="preserve">  </w:t>
      </w:r>
      <w:r w:rsidR="00C8726D" w:rsidRPr="00C8726D">
        <w:rPr>
          <w:rStyle w:val="Hyperlink"/>
          <w:bCs/>
          <w:color w:val="auto"/>
          <w:u w:val="none"/>
        </w:rPr>
        <w:t>This does not apply to WIOA grants.</w:t>
      </w:r>
    </w:p>
    <w:p w14:paraId="17B7E405" w14:textId="228083F2" w:rsidR="002016D0" w:rsidRPr="002016D0" w:rsidRDefault="002016D0" w:rsidP="001F2808">
      <w:pPr>
        <w:rPr>
          <w:b/>
          <w:color w:val="00B050"/>
        </w:rPr>
      </w:pPr>
      <w:r w:rsidRPr="00C8726D">
        <w:rPr>
          <w:bCs/>
          <w:color w:val="00B050"/>
          <w:sz w:val="24"/>
          <w:szCs w:val="24"/>
        </w:rPr>
        <w:t>**</w:t>
      </w:r>
      <w:r w:rsidR="003C1F34" w:rsidRPr="00C8726D">
        <w:rPr>
          <w:bCs/>
          <w:color w:val="00B050"/>
        </w:rPr>
        <w:t xml:space="preserve">Per DEED policy, State DW cost categories </w:t>
      </w:r>
      <w:r w:rsidR="00C8726D">
        <w:rPr>
          <w:bCs/>
          <w:color w:val="00B050"/>
        </w:rPr>
        <w:t>should not outside</w:t>
      </w:r>
      <w:r w:rsidR="003C1F34" w:rsidRPr="00C8726D">
        <w:rPr>
          <w:bCs/>
          <w:color w:val="00B050"/>
        </w:rPr>
        <w:t xml:space="preserve"> </w:t>
      </w:r>
      <w:r w:rsidRPr="00C8726D">
        <w:rPr>
          <w:bCs/>
          <w:color w:val="00B050"/>
        </w:rPr>
        <w:t xml:space="preserve">2% of budgeted </w:t>
      </w:r>
      <w:r w:rsidR="00C8726D">
        <w:rPr>
          <w:bCs/>
          <w:i/>
          <w:iCs/>
          <w:color w:val="00B050"/>
        </w:rPr>
        <w:t>upon</w:t>
      </w:r>
      <w:r w:rsidR="003C1F34" w:rsidRPr="00C8726D">
        <w:rPr>
          <w:bCs/>
          <w:i/>
          <w:iCs/>
          <w:color w:val="00B050"/>
        </w:rPr>
        <w:t xml:space="preserve"> grant </w:t>
      </w:r>
      <w:r w:rsidR="00C8726D">
        <w:rPr>
          <w:bCs/>
          <w:i/>
          <w:iCs/>
          <w:color w:val="00B050"/>
        </w:rPr>
        <w:t>close</w:t>
      </w:r>
      <w:r w:rsidRPr="00C8726D">
        <w:rPr>
          <w:bCs/>
          <w:i/>
          <w:iCs/>
          <w:color w:val="00B050"/>
        </w:rPr>
        <w:t>:</w:t>
      </w:r>
      <w:r w:rsidRPr="00C8726D">
        <w:rPr>
          <w:bCs/>
        </w:rPr>
        <w:t xml:space="preserve"> </w:t>
      </w:r>
      <w:hyperlink r:id="rId9" w:history="1">
        <w:r>
          <w:rPr>
            <w:rStyle w:val="Hyperlink"/>
            <w:b/>
          </w:rPr>
          <w:t>State Dislocated Worker Cost Category Definition and Waiver Policy</w:t>
        </w:r>
      </w:hyperlink>
    </w:p>
    <w:p w14:paraId="07BB235A" w14:textId="77777777" w:rsidR="002016D0" w:rsidRDefault="002016D0">
      <w:pPr>
        <w:rPr>
          <w:b/>
        </w:rPr>
      </w:pPr>
      <w:r>
        <w:rPr>
          <w:b/>
        </w:rPr>
        <w:br w:type="page"/>
      </w:r>
    </w:p>
    <w:p w14:paraId="317EC8FE" w14:textId="77777777" w:rsidR="002016D0" w:rsidRDefault="002016D0" w:rsidP="002016D0">
      <w:pPr>
        <w:pStyle w:val="ListParagraph"/>
        <w:rPr>
          <w:b/>
        </w:rPr>
      </w:pPr>
    </w:p>
    <w:p w14:paraId="12352A48" w14:textId="118AEBBE" w:rsidR="00405CFF" w:rsidRPr="00A744A7" w:rsidRDefault="00F4483D" w:rsidP="003C1F34">
      <w:pPr>
        <w:pStyle w:val="ListParagraph"/>
        <w:numPr>
          <w:ilvl w:val="0"/>
          <w:numId w:val="11"/>
        </w:numPr>
        <w:spacing w:after="240"/>
        <w:ind w:left="360"/>
        <w:contextualSpacing w:val="0"/>
        <w:rPr>
          <w:b/>
        </w:rPr>
      </w:pPr>
      <w:r w:rsidRPr="00A744A7">
        <w:rPr>
          <w:b/>
        </w:rPr>
        <w:t xml:space="preserve">Grant </w:t>
      </w:r>
      <w:r w:rsidR="00F06E9F">
        <w:rPr>
          <w:b/>
        </w:rPr>
        <w:t>Progress</w:t>
      </w:r>
      <w:r w:rsidRPr="00A744A7">
        <w:rPr>
          <w:b/>
        </w:rPr>
        <w:t>:</w:t>
      </w:r>
    </w:p>
    <w:p w14:paraId="1CA3BDC3" w14:textId="77777777" w:rsidR="00405CFF" w:rsidRDefault="00CA21AD" w:rsidP="003C1F34">
      <w:pPr>
        <w:pStyle w:val="Heading3"/>
        <w:numPr>
          <w:ilvl w:val="0"/>
          <w:numId w:val="7"/>
        </w:numPr>
        <w:spacing w:before="0" w:after="240"/>
      </w:pPr>
      <w:r>
        <w:t>Are you on track with your participant goals</w:t>
      </w:r>
      <w:r w:rsidR="00405CFF">
        <w:t>?</w:t>
      </w:r>
      <w:r w:rsidR="00B20BCC">
        <w:t xml:space="preserve"> (Se</w:t>
      </w:r>
      <w:r w:rsidR="00342214">
        <w:t>e T</w:t>
      </w:r>
      <w:r w:rsidR="00B20BCC">
        <w:t>able 1)</w:t>
      </w:r>
    </w:p>
    <w:p w14:paraId="50B39EC1" w14:textId="77777777" w:rsidR="00A744A7" w:rsidRDefault="00A75CE4" w:rsidP="003C1F34">
      <w:pPr>
        <w:tabs>
          <w:tab w:val="left" w:pos="2448"/>
          <w:tab w:val="left" w:pos="3420"/>
        </w:tabs>
        <w:spacing w:after="240"/>
        <w:ind w:left="1440"/>
      </w:pPr>
      <w:sdt>
        <w:sdtPr>
          <w:id w:val="1972941670"/>
          <w14:checkbox>
            <w14:checked w14:val="0"/>
            <w14:checkedState w14:val="2612" w14:font="MS Gothic"/>
            <w14:uncheckedState w14:val="2610" w14:font="MS Gothic"/>
          </w14:checkbox>
        </w:sdtPr>
        <w:sdtEndPr/>
        <w:sdtContent>
          <w:r w:rsidR="00A744A7">
            <w:rPr>
              <w:rFonts w:ascii="MS Gothic" w:eastAsia="MS Gothic" w:hAnsi="MS Gothic" w:hint="eastAsia"/>
            </w:rPr>
            <w:t>☐</w:t>
          </w:r>
        </w:sdtContent>
      </w:sdt>
      <w:r w:rsidR="00A744A7">
        <w:t>Yes</w:t>
      </w:r>
      <w:r w:rsidR="00FB79FF">
        <w:tab/>
      </w:r>
      <w:sdt>
        <w:sdtPr>
          <w:id w:val="993758010"/>
          <w14:checkbox>
            <w14:checked w14:val="0"/>
            <w14:checkedState w14:val="2612" w14:font="MS Gothic"/>
            <w14:uncheckedState w14:val="2610" w14:font="MS Gothic"/>
          </w14:checkbox>
        </w:sdtPr>
        <w:sdtEndPr/>
        <w:sdtContent>
          <w:r w:rsidR="00FB79FF">
            <w:rPr>
              <w:rFonts w:ascii="MS Gothic" w:eastAsia="MS Gothic" w:hAnsi="MS Gothic" w:hint="eastAsia"/>
            </w:rPr>
            <w:t>☐</w:t>
          </w:r>
        </w:sdtContent>
      </w:sdt>
      <w:r w:rsidR="00FB79FF">
        <w:t>No</w:t>
      </w:r>
    </w:p>
    <w:p w14:paraId="15DE45CE" w14:textId="77777777" w:rsidR="00A744A7" w:rsidRDefault="00A744A7" w:rsidP="003C1F34">
      <w:pPr>
        <w:pStyle w:val="ListParagraph"/>
        <w:numPr>
          <w:ilvl w:val="1"/>
          <w:numId w:val="7"/>
        </w:numPr>
        <w:tabs>
          <w:tab w:val="left" w:pos="2448"/>
        </w:tabs>
        <w:spacing w:after="240"/>
        <w:contextualSpacing w:val="0"/>
      </w:pPr>
      <w:r>
        <w:t xml:space="preserve">If </w:t>
      </w:r>
      <w:r w:rsidR="00CA21AD">
        <w:t>no</w:t>
      </w:r>
      <w:r>
        <w:t xml:space="preserve">, please </w:t>
      </w:r>
      <w:r w:rsidR="00F06E9F">
        <w:t xml:space="preserve">elaborate </w:t>
      </w:r>
      <w:r w:rsidR="00CA21AD">
        <w:t>the reasons</w:t>
      </w:r>
      <w:r>
        <w:t>.</w:t>
      </w:r>
    </w:p>
    <w:sdt>
      <w:sdtPr>
        <w:id w:val="-1967809135"/>
        <w:placeholder>
          <w:docPart w:val="3C907F23F7CC4FF296E472DFFF9E551E"/>
        </w:placeholder>
        <w:showingPlcHdr/>
      </w:sdtPr>
      <w:sdtEndPr/>
      <w:sdtContent>
        <w:p w14:paraId="0B28B4B3" w14:textId="77777777" w:rsidR="00827AC8" w:rsidRPr="00A744A7" w:rsidRDefault="00827AC8" w:rsidP="003C1F34">
          <w:pPr>
            <w:pStyle w:val="ListParagraph"/>
            <w:tabs>
              <w:tab w:val="left" w:pos="2448"/>
            </w:tabs>
            <w:spacing w:after="240"/>
            <w:ind w:left="1440"/>
            <w:contextualSpacing w:val="0"/>
          </w:pPr>
          <w:r w:rsidRPr="002D1649">
            <w:rPr>
              <w:rStyle w:val="PlaceholderText"/>
            </w:rPr>
            <w:t>Click here to enter text.</w:t>
          </w:r>
        </w:p>
      </w:sdtContent>
    </w:sdt>
    <w:p w14:paraId="33A8E7BB" w14:textId="77777777" w:rsidR="00A744A7" w:rsidRDefault="00405CFF" w:rsidP="003C1F34">
      <w:pPr>
        <w:pStyle w:val="Heading3"/>
        <w:numPr>
          <w:ilvl w:val="0"/>
          <w:numId w:val="7"/>
        </w:numPr>
        <w:spacing w:before="0" w:after="240"/>
      </w:pPr>
      <w:r>
        <w:t xml:space="preserve">Are you on </w:t>
      </w:r>
      <w:r w:rsidR="00342214">
        <w:t>track</w:t>
      </w:r>
      <w:r>
        <w:t xml:space="preserve"> with your budget?</w:t>
      </w:r>
      <w:r w:rsidR="005D1E53">
        <w:t xml:space="preserve"> </w:t>
      </w:r>
      <w:r w:rsidR="00342214">
        <w:t>(See T</w:t>
      </w:r>
      <w:r w:rsidR="00B20BCC">
        <w:t>able 2)</w:t>
      </w:r>
    </w:p>
    <w:p w14:paraId="71CECD51" w14:textId="45F1A761" w:rsidR="00A744A7" w:rsidRDefault="00A75CE4" w:rsidP="003C1F34">
      <w:pPr>
        <w:tabs>
          <w:tab w:val="left" w:pos="2448"/>
        </w:tabs>
        <w:spacing w:after="240"/>
        <w:ind w:left="1440"/>
      </w:pPr>
      <w:sdt>
        <w:sdtPr>
          <w:id w:val="1456218683"/>
          <w14:checkbox>
            <w14:checked w14:val="0"/>
            <w14:checkedState w14:val="2612" w14:font="MS Gothic"/>
            <w14:uncheckedState w14:val="2610" w14:font="MS Gothic"/>
          </w14:checkbox>
        </w:sdtPr>
        <w:sdtEndPr/>
        <w:sdtContent>
          <w:r w:rsidR="009948C2">
            <w:rPr>
              <w:rFonts w:ascii="MS Gothic" w:eastAsia="MS Gothic" w:hAnsi="MS Gothic" w:hint="eastAsia"/>
            </w:rPr>
            <w:t>☐</w:t>
          </w:r>
        </w:sdtContent>
      </w:sdt>
      <w:r w:rsidR="00A744A7">
        <w:t>Yes</w:t>
      </w:r>
      <w:r w:rsidR="00FB79FF">
        <w:tab/>
      </w:r>
      <w:sdt>
        <w:sdtPr>
          <w:id w:val="-808549642"/>
          <w14:checkbox>
            <w14:checked w14:val="0"/>
            <w14:checkedState w14:val="2612" w14:font="MS Gothic"/>
            <w14:uncheckedState w14:val="2610" w14:font="MS Gothic"/>
          </w14:checkbox>
        </w:sdtPr>
        <w:sdtEndPr/>
        <w:sdtContent>
          <w:r w:rsidR="00C8726D">
            <w:rPr>
              <w:rFonts w:ascii="MS Gothic" w:eastAsia="MS Gothic" w:hAnsi="MS Gothic" w:hint="eastAsia"/>
            </w:rPr>
            <w:t>☐</w:t>
          </w:r>
        </w:sdtContent>
      </w:sdt>
      <w:r w:rsidR="00FB79FF">
        <w:t>No</w:t>
      </w:r>
    </w:p>
    <w:p w14:paraId="25A79B35" w14:textId="77777777" w:rsidR="00A744A7" w:rsidRDefault="005D1E53" w:rsidP="003C1F34">
      <w:pPr>
        <w:pStyle w:val="Heading3"/>
        <w:numPr>
          <w:ilvl w:val="1"/>
          <w:numId w:val="7"/>
        </w:numPr>
        <w:spacing w:before="0" w:after="240"/>
      </w:pPr>
      <w:r>
        <w:t xml:space="preserve">If not, </w:t>
      </w:r>
      <w:r w:rsidR="00F06E9F">
        <w:t xml:space="preserve">please elaborate </w:t>
      </w:r>
      <w:r w:rsidR="00A744A7">
        <w:t xml:space="preserve">the reasons. </w:t>
      </w:r>
    </w:p>
    <w:sdt>
      <w:sdtPr>
        <w:id w:val="-636020887"/>
        <w:placeholder>
          <w:docPart w:val="3068A2BDC2034376839E71B1C4E65998"/>
        </w:placeholder>
        <w:showingPlcHdr/>
      </w:sdtPr>
      <w:sdtEndPr/>
      <w:sdtContent>
        <w:p w14:paraId="29FA009E" w14:textId="77777777" w:rsidR="00A744A7" w:rsidRPr="00A744A7" w:rsidRDefault="00827AC8" w:rsidP="003C1F34">
          <w:pPr>
            <w:spacing w:after="240"/>
            <w:ind w:left="1440"/>
          </w:pPr>
          <w:r w:rsidRPr="002D1649">
            <w:rPr>
              <w:rStyle w:val="PlaceholderText"/>
            </w:rPr>
            <w:t>Click here to enter text.</w:t>
          </w:r>
        </w:p>
      </w:sdtContent>
    </w:sdt>
    <w:p w14:paraId="76F6885C" w14:textId="77777777" w:rsidR="005E17E1" w:rsidRDefault="00FB79FF" w:rsidP="003C1F34">
      <w:pPr>
        <w:pStyle w:val="Heading3"/>
        <w:numPr>
          <w:ilvl w:val="1"/>
          <w:numId w:val="7"/>
        </w:numPr>
        <w:spacing w:before="0" w:after="240"/>
      </w:pPr>
      <w:r>
        <w:t>If applicable, w</w:t>
      </w:r>
      <w:r w:rsidR="005D1E53">
        <w:t xml:space="preserve">hat specific actions will you take to align your actual spending with your planned </w:t>
      </w:r>
      <w:r w:rsidR="00524C3E">
        <w:t>spending?</w:t>
      </w:r>
    </w:p>
    <w:p w14:paraId="6ADA1EE4" w14:textId="77777777" w:rsidR="00D130B2" w:rsidRDefault="00A75CE4" w:rsidP="003C1F34">
      <w:pPr>
        <w:pStyle w:val="Heading3"/>
        <w:spacing w:before="0" w:after="240"/>
        <w:ind w:left="1440"/>
      </w:pPr>
      <w:sdt>
        <w:sdtPr>
          <w:id w:val="1166444035"/>
          <w:placeholder>
            <w:docPart w:val="6AD3BF9DD0FA4DE79B54F8783FED20EC"/>
          </w:placeholder>
          <w:showingPlcHdr/>
        </w:sdtPr>
        <w:sdtEndPr/>
        <w:sdtContent>
          <w:r w:rsidR="00827AC8" w:rsidRPr="002D1649">
            <w:rPr>
              <w:rStyle w:val="PlaceholderText"/>
            </w:rPr>
            <w:t>Click here to enter text.</w:t>
          </w:r>
        </w:sdtContent>
      </w:sdt>
    </w:p>
    <w:p w14:paraId="4CDFF934" w14:textId="77777777" w:rsidR="00DE2352" w:rsidRDefault="0039459B" w:rsidP="003C1F34">
      <w:pPr>
        <w:pStyle w:val="ListParagraph"/>
        <w:numPr>
          <w:ilvl w:val="0"/>
          <w:numId w:val="7"/>
        </w:numPr>
        <w:spacing w:after="240"/>
        <w:contextualSpacing w:val="0"/>
      </w:pPr>
      <w:r w:rsidRPr="00BF7914">
        <w:t xml:space="preserve">What were major successes </w:t>
      </w:r>
      <w:r w:rsidR="00F06E9F">
        <w:t xml:space="preserve">your program achieved </w:t>
      </w:r>
      <w:r w:rsidRPr="00BF7914">
        <w:t>for this reporting period? Share 1-3 anecdotes, stories, or other narratives.</w:t>
      </w:r>
    </w:p>
    <w:sdt>
      <w:sdtPr>
        <w:id w:val="-1792890865"/>
        <w:placeholder>
          <w:docPart w:val="0077BAFF77A244C6863F3D8A6A7F5C82"/>
        </w:placeholder>
        <w:showingPlcHdr/>
      </w:sdtPr>
      <w:sdtEndPr/>
      <w:sdtContent>
        <w:p w14:paraId="47681AC7" w14:textId="77777777" w:rsidR="00FB79FF" w:rsidRDefault="005E17E1" w:rsidP="003C1F34">
          <w:pPr>
            <w:pStyle w:val="ListParagraph"/>
            <w:spacing w:after="240" w:line="240" w:lineRule="auto"/>
            <w:ind w:left="1440"/>
            <w:contextualSpacing w:val="0"/>
          </w:pPr>
          <w:r w:rsidRPr="002D1649">
            <w:rPr>
              <w:rStyle w:val="PlaceholderText"/>
            </w:rPr>
            <w:t>Click here to enter text.</w:t>
          </w:r>
        </w:p>
      </w:sdtContent>
    </w:sdt>
    <w:p w14:paraId="7FD82ACB" w14:textId="77777777" w:rsidR="001F2808" w:rsidRDefault="00D130B2" w:rsidP="003C1F34">
      <w:pPr>
        <w:pStyle w:val="Heading3"/>
        <w:numPr>
          <w:ilvl w:val="0"/>
          <w:numId w:val="7"/>
        </w:numPr>
        <w:spacing w:before="0" w:after="240"/>
      </w:pPr>
      <w:r>
        <w:t>If applicable, w</w:t>
      </w:r>
      <w:r w:rsidR="009D4962" w:rsidRPr="009D4962">
        <w:t xml:space="preserve">hat were some challenges you </w:t>
      </w:r>
      <w:r w:rsidR="00F06E9F">
        <w:t xml:space="preserve">encountered during </w:t>
      </w:r>
      <w:r w:rsidR="009D4962" w:rsidRPr="009D4962">
        <w:t xml:space="preserve">this reporting period? </w:t>
      </w:r>
      <w:r w:rsidR="00F06E9F">
        <w:t xml:space="preserve">Please let DEED know if you need any technical assistance. </w:t>
      </w:r>
    </w:p>
    <w:sdt>
      <w:sdtPr>
        <w:id w:val="-605876563"/>
        <w:placeholder>
          <w:docPart w:val="C6E1E22EA2F04E8D9A2BD22C44B71835"/>
        </w:placeholder>
        <w:showingPlcHdr/>
      </w:sdtPr>
      <w:sdtEndPr/>
      <w:sdtContent>
        <w:p w14:paraId="22EE9A2B" w14:textId="77777777" w:rsidR="00D130B2" w:rsidRPr="00D130B2" w:rsidRDefault="00D130B2" w:rsidP="003C1F34">
          <w:pPr>
            <w:spacing w:after="240"/>
            <w:ind w:left="1440"/>
          </w:pPr>
          <w:r w:rsidRPr="002D1649">
            <w:rPr>
              <w:rStyle w:val="PlaceholderText"/>
            </w:rPr>
            <w:t>Click here to enter text.</w:t>
          </w:r>
        </w:p>
      </w:sdtContent>
    </w:sdt>
    <w:p w14:paraId="369D372B" w14:textId="77777777" w:rsidR="00D130B2" w:rsidRPr="00D130B2" w:rsidRDefault="009D4962" w:rsidP="003C1F34">
      <w:pPr>
        <w:pStyle w:val="Heading3"/>
        <w:numPr>
          <w:ilvl w:val="1"/>
          <w:numId w:val="7"/>
        </w:numPr>
        <w:spacing w:before="0" w:after="240"/>
        <w:rPr>
          <w:b/>
        </w:rPr>
      </w:pPr>
      <w:r w:rsidRPr="009D4962">
        <w:t xml:space="preserve">What strategies </w:t>
      </w:r>
      <w:r w:rsidR="00F06E9F">
        <w:t>were put in place</w:t>
      </w:r>
      <w:r w:rsidRPr="009D4962">
        <w:t xml:space="preserve"> to address the</w:t>
      </w:r>
      <w:r w:rsidR="00524C3E">
        <w:t xml:space="preserve"> challenges</w:t>
      </w:r>
      <w:r w:rsidRPr="009D4962">
        <w:t>?</w:t>
      </w:r>
      <w:r>
        <w:t xml:space="preserve"> </w:t>
      </w:r>
    </w:p>
    <w:sdt>
      <w:sdtPr>
        <w:rPr>
          <w:b/>
        </w:rPr>
        <w:id w:val="1852528427"/>
        <w:placeholder>
          <w:docPart w:val="C365BAEF1F6B478D910B834B2370FF30"/>
        </w:placeholder>
        <w:showingPlcHdr/>
      </w:sdtPr>
      <w:sdtEndPr/>
      <w:sdtContent>
        <w:p w14:paraId="485A3467" w14:textId="77777777" w:rsidR="00D130B2" w:rsidRDefault="00D130B2" w:rsidP="003C1F34">
          <w:pPr>
            <w:pStyle w:val="Heading3"/>
            <w:spacing w:before="0" w:after="240"/>
            <w:ind w:left="1440"/>
            <w:rPr>
              <w:b/>
            </w:rPr>
          </w:pPr>
          <w:r w:rsidRPr="002D1649">
            <w:rPr>
              <w:rStyle w:val="PlaceholderText"/>
            </w:rPr>
            <w:t>Click here to enter text.</w:t>
          </w:r>
        </w:p>
      </w:sdtContent>
    </w:sdt>
    <w:p w14:paraId="5A7B4DDF" w14:textId="1A6C5CB7" w:rsidR="006B39DE" w:rsidRPr="00C8726D" w:rsidRDefault="00C8726D" w:rsidP="00C8726D">
      <w:pPr>
        <w:pStyle w:val="Heading3"/>
        <w:numPr>
          <w:ilvl w:val="0"/>
          <w:numId w:val="7"/>
        </w:numPr>
        <w:spacing w:before="0" w:after="240"/>
        <w:rPr>
          <w:bCs/>
          <w:color w:val="00B050"/>
        </w:rPr>
      </w:pPr>
      <w:r w:rsidRPr="00C8726D">
        <w:rPr>
          <w:bCs/>
          <w:color w:val="00B050"/>
        </w:rPr>
        <w:t xml:space="preserve">Would you like </w:t>
      </w:r>
      <w:r w:rsidR="008A0B84" w:rsidRPr="00C8726D">
        <w:rPr>
          <w:bCs/>
          <w:color w:val="00B050"/>
        </w:rPr>
        <w:t>Technical Assistance</w:t>
      </w:r>
      <w:r w:rsidRPr="00C8726D">
        <w:rPr>
          <w:bCs/>
          <w:color w:val="00B050"/>
        </w:rPr>
        <w:t xml:space="preserve"> (TA)</w:t>
      </w:r>
      <w:r w:rsidR="008A0B84" w:rsidRPr="00C8726D">
        <w:rPr>
          <w:bCs/>
          <w:color w:val="00B050"/>
        </w:rPr>
        <w:t xml:space="preserve"> </w:t>
      </w:r>
      <w:r w:rsidR="00345F82" w:rsidRPr="00C8726D">
        <w:rPr>
          <w:bCs/>
          <w:color w:val="00B050"/>
        </w:rPr>
        <w:t>f</w:t>
      </w:r>
      <w:r w:rsidRPr="00C8726D">
        <w:rPr>
          <w:bCs/>
          <w:color w:val="00B050"/>
        </w:rPr>
        <w:t>rom</w:t>
      </w:r>
      <w:r w:rsidR="00345F82" w:rsidRPr="00C8726D">
        <w:rPr>
          <w:bCs/>
          <w:color w:val="00B050"/>
        </w:rPr>
        <w:t xml:space="preserve"> DEED </w:t>
      </w:r>
      <w:r w:rsidR="001F2808" w:rsidRPr="00C8726D">
        <w:rPr>
          <w:bCs/>
          <w:color w:val="00B050"/>
        </w:rPr>
        <w:t>Program</w:t>
      </w:r>
      <w:r w:rsidR="00345F82" w:rsidRPr="00C8726D">
        <w:rPr>
          <w:bCs/>
          <w:color w:val="00B050"/>
        </w:rPr>
        <w:t xml:space="preserve"> St</w:t>
      </w:r>
      <w:r w:rsidR="00080385" w:rsidRPr="00C8726D">
        <w:rPr>
          <w:bCs/>
          <w:color w:val="00B050"/>
        </w:rPr>
        <w:t>aff</w:t>
      </w:r>
      <w:r w:rsidRPr="00C8726D">
        <w:rPr>
          <w:bCs/>
          <w:color w:val="00B050"/>
        </w:rPr>
        <w:t xml:space="preserve">? If so, briefly describe the requested TA below (e.g. work plan or budget concerns, modification requests, </w:t>
      </w:r>
      <w:proofErr w:type="spellStart"/>
      <w:r w:rsidRPr="00C8726D">
        <w:rPr>
          <w:bCs/>
          <w:color w:val="00B050"/>
        </w:rPr>
        <w:t>etc</w:t>
      </w:r>
      <w:proofErr w:type="spellEnd"/>
      <w:r w:rsidRPr="00C8726D">
        <w:rPr>
          <w:bCs/>
          <w:color w:val="00B050"/>
        </w:rPr>
        <w:t>):</w:t>
      </w:r>
    </w:p>
    <w:sdt>
      <w:sdtPr>
        <w:id w:val="797808334"/>
        <w:placeholder>
          <w:docPart w:val="BB5A4C18636F4DEBB0710DF6ABDB8ECC"/>
        </w:placeholder>
        <w:showingPlcHdr/>
      </w:sdtPr>
      <w:sdtEndPr/>
      <w:sdtContent>
        <w:p w14:paraId="47674B0A" w14:textId="77777777" w:rsidR="008A0B84" w:rsidRPr="008A0B84" w:rsidRDefault="008A0B84" w:rsidP="003C1F34">
          <w:pPr>
            <w:spacing w:after="240"/>
            <w:ind w:left="1440"/>
          </w:pPr>
          <w:r w:rsidRPr="002D1649">
            <w:rPr>
              <w:rStyle w:val="PlaceholderText"/>
            </w:rPr>
            <w:t>Click here to enter text.</w:t>
          </w:r>
        </w:p>
      </w:sdtContent>
    </w:sdt>
    <w:p w14:paraId="707415A2" w14:textId="77777777" w:rsidR="00C8726D" w:rsidRDefault="00C8726D" w:rsidP="003C1F34">
      <w:pPr>
        <w:pStyle w:val="NoSpacing"/>
        <w:spacing w:before="240" w:after="240"/>
        <w:rPr>
          <w:i/>
        </w:rPr>
      </w:pPr>
    </w:p>
    <w:p w14:paraId="26B59645" w14:textId="77777777" w:rsidR="00C8726D" w:rsidRDefault="00C8726D" w:rsidP="003C1F34">
      <w:pPr>
        <w:pStyle w:val="NoSpacing"/>
        <w:spacing w:before="240" w:after="240"/>
        <w:rPr>
          <w:i/>
        </w:rPr>
      </w:pPr>
    </w:p>
    <w:p w14:paraId="3FC54635" w14:textId="77777777" w:rsidR="00C8726D" w:rsidRDefault="00C8726D" w:rsidP="003C1F34">
      <w:pPr>
        <w:pStyle w:val="NoSpacing"/>
        <w:spacing w:before="240" w:after="240"/>
        <w:rPr>
          <w:i/>
        </w:rPr>
      </w:pPr>
    </w:p>
    <w:p w14:paraId="77244CF7" w14:textId="77777777" w:rsidR="00C8726D" w:rsidRDefault="00C8726D" w:rsidP="003C1F34">
      <w:pPr>
        <w:pStyle w:val="NoSpacing"/>
        <w:spacing w:before="240" w:after="240"/>
        <w:rPr>
          <w:i/>
        </w:rPr>
      </w:pPr>
    </w:p>
    <w:p w14:paraId="569CDBCB" w14:textId="0E23313B" w:rsidR="00080385" w:rsidRPr="00725B65" w:rsidRDefault="00080385" w:rsidP="003C1F34">
      <w:pPr>
        <w:pStyle w:val="NoSpacing"/>
        <w:spacing w:before="240" w:after="240"/>
        <w:rPr>
          <w:i/>
        </w:rPr>
      </w:pPr>
      <w:r w:rsidRPr="00725B65">
        <w:rPr>
          <w:i/>
        </w:rPr>
        <w:t>I certify that the information contained herein is true and accurate to the best of my knowledge and that I am authorized to subm</w:t>
      </w:r>
      <w:r>
        <w:rPr>
          <w:i/>
        </w:rPr>
        <w:t xml:space="preserve">it this report </w:t>
      </w:r>
      <w:r w:rsidRPr="00725B65">
        <w:rPr>
          <w:i/>
        </w:rPr>
        <w:t xml:space="preserve">on behalf of the </w:t>
      </w:r>
      <w:r>
        <w:rPr>
          <w:i/>
        </w:rPr>
        <w:t>organization</w:t>
      </w:r>
      <w:r w:rsidRPr="00725B65">
        <w:rPr>
          <w:i/>
        </w:rPr>
        <w:t>.</w:t>
      </w:r>
    </w:p>
    <w:tbl>
      <w:tblPr>
        <w:tblW w:w="0" w:type="auto"/>
        <w:jc w:val="center"/>
        <w:tblLayout w:type="fixed"/>
        <w:tblCellMar>
          <w:left w:w="100" w:type="dxa"/>
          <w:right w:w="100" w:type="dxa"/>
        </w:tblCellMar>
        <w:tblLook w:val="0000" w:firstRow="0" w:lastRow="0" w:firstColumn="0" w:lastColumn="0" w:noHBand="0" w:noVBand="0"/>
      </w:tblPr>
      <w:tblGrid>
        <w:gridCol w:w="3600"/>
        <w:gridCol w:w="3960"/>
        <w:gridCol w:w="1800"/>
      </w:tblGrid>
      <w:tr w:rsidR="00080385" w:rsidRPr="000854CA" w14:paraId="034568D5" w14:textId="77777777" w:rsidTr="001D4665">
        <w:trPr>
          <w:cantSplit/>
          <w:trHeight w:val="480"/>
          <w:jc w:val="center"/>
        </w:trPr>
        <w:tc>
          <w:tcPr>
            <w:tcW w:w="3600" w:type="dxa"/>
            <w:tcBorders>
              <w:top w:val="single" w:sz="6" w:space="0" w:color="auto"/>
              <w:left w:val="single" w:sz="6" w:space="0" w:color="auto"/>
              <w:bottom w:val="single" w:sz="6" w:space="0" w:color="auto"/>
            </w:tcBorders>
            <w:shd w:val="clear" w:color="auto" w:fill="FFFFFF"/>
          </w:tcPr>
          <w:p w14:paraId="5AA8E48B" w14:textId="77777777" w:rsidR="00080385" w:rsidRPr="00590621" w:rsidRDefault="00080385" w:rsidP="001D4665">
            <w:pPr>
              <w:rPr>
                <w:rFonts w:ascii="Calibri" w:hAnsi="Calibri" w:cs="Arial"/>
                <w:i/>
                <w:color w:val="000000"/>
                <w:szCs w:val="24"/>
              </w:rPr>
            </w:pPr>
            <w:r w:rsidRPr="00590621">
              <w:rPr>
                <w:rFonts w:ascii="Calibri" w:hAnsi="Calibri" w:cs="Arial"/>
                <w:color w:val="000000"/>
                <w:szCs w:val="24"/>
              </w:rPr>
              <w:t>Authorized Signature</w:t>
            </w:r>
          </w:p>
          <w:p w14:paraId="1C54949F" w14:textId="77777777" w:rsidR="00080385" w:rsidRPr="000854CA" w:rsidRDefault="00080385" w:rsidP="001D4665">
            <w:pPr>
              <w:rPr>
                <w:rFonts w:ascii="Arial" w:hAnsi="Arial" w:cs="Arial"/>
                <w:color w:val="000000"/>
                <w:sz w:val="24"/>
                <w:szCs w:val="24"/>
              </w:rPr>
            </w:pPr>
          </w:p>
        </w:tc>
        <w:tc>
          <w:tcPr>
            <w:tcW w:w="3960" w:type="dxa"/>
            <w:tcBorders>
              <w:top w:val="single" w:sz="6" w:space="0" w:color="auto"/>
              <w:left w:val="single" w:sz="6" w:space="0" w:color="auto"/>
              <w:bottom w:val="single" w:sz="6" w:space="0" w:color="auto"/>
            </w:tcBorders>
            <w:shd w:val="clear" w:color="auto" w:fill="FFFFFF"/>
          </w:tcPr>
          <w:p w14:paraId="73D64F5B" w14:textId="77777777" w:rsidR="00080385" w:rsidRPr="000854CA" w:rsidRDefault="005E17E1" w:rsidP="001D4665">
            <w:pPr>
              <w:rPr>
                <w:rFonts w:ascii="Arial" w:hAnsi="Arial" w:cs="Arial"/>
                <w:color w:val="000000"/>
                <w:sz w:val="24"/>
                <w:szCs w:val="24"/>
              </w:rPr>
            </w:pPr>
            <w:r>
              <w:rPr>
                <w:rFonts w:ascii="Calibri" w:hAnsi="Calibri" w:cs="Arial"/>
                <w:color w:val="000000"/>
                <w:szCs w:val="24"/>
              </w:rPr>
              <w:t>Print</w:t>
            </w:r>
            <w:r w:rsidR="004D6CFC">
              <w:rPr>
                <w:rFonts w:ascii="Calibri" w:hAnsi="Calibri" w:cs="Arial"/>
                <w:color w:val="000000"/>
                <w:szCs w:val="24"/>
              </w:rPr>
              <w:t>ed</w:t>
            </w:r>
            <w:r>
              <w:rPr>
                <w:rFonts w:ascii="Calibri" w:hAnsi="Calibri" w:cs="Arial"/>
                <w:color w:val="000000"/>
                <w:szCs w:val="24"/>
              </w:rPr>
              <w:t xml:space="preserve"> Name and </w:t>
            </w:r>
            <w:r w:rsidR="00080385" w:rsidRPr="00590621">
              <w:rPr>
                <w:rFonts w:ascii="Calibri" w:hAnsi="Calibri" w:cs="Arial"/>
                <w:color w:val="000000"/>
                <w:szCs w:val="24"/>
              </w:rPr>
              <w:t>Title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FAF4DB7" w14:textId="77777777" w:rsidR="00080385" w:rsidRPr="00590621" w:rsidRDefault="00080385" w:rsidP="001D4665">
            <w:pPr>
              <w:rPr>
                <w:rFonts w:ascii="Calibri" w:hAnsi="Calibri" w:cs="Arial"/>
                <w:color w:val="000000"/>
                <w:szCs w:val="24"/>
              </w:rPr>
            </w:pPr>
            <w:r w:rsidRPr="00590621">
              <w:rPr>
                <w:rFonts w:ascii="Calibri" w:hAnsi="Calibri" w:cs="Arial"/>
                <w:color w:val="000000"/>
                <w:szCs w:val="24"/>
              </w:rPr>
              <w:t>Date</w:t>
            </w:r>
          </w:p>
        </w:tc>
      </w:tr>
    </w:tbl>
    <w:p w14:paraId="18D376E4" w14:textId="77777777" w:rsidR="00F901C6" w:rsidRDefault="00F901C6" w:rsidP="00503FA1"/>
    <w:p w14:paraId="0384D590" w14:textId="77777777" w:rsidR="00E903A7" w:rsidRDefault="00E903A7" w:rsidP="00EE1DD9">
      <w:pPr>
        <w:rPr>
          <w:b/>
          <w:sz w:val="18"/>
        </w:rPr>
      </w:pPr>
    </w:p>
    <w:p w14:paraId="1A01996E" w14:textId="77777777" w:rsidR="00EE1DD9" w:rsidRPr="00EE1DD9" w:rsidRDefault="00EE1DD9" w:rsidP="00EE1DD9">
      <w:pPr>
        <w:rPr>
          <w:sz w:val="18"/>
        </w:rPr>
      </w:pPr>
      <w:r w:rsidRPr="00EE1DD9">
        <w:rPr>
          <w:b/>
          <w:sz w:val="18"/>
        </w:rPr>
        <w:t>Background</w:t>
      </w:r>
      <w:r w:rsidRPr="00EE1DD9">
        <w:rPr>
          <w:sz w:val="18"/>
        </w:rPr>
        <w:t xml:space="preserve">: The Office of Grants Management, under Minnesota Statute 16B.97, has created polices that govern grant activities and procedures for all state agencies.  </w:t>
      </w:r>
      <w:hyperlink r:id="rId10" w:history="1">
        <w:r w:rsidRPr="00EE1DD9">
          <w:rPr>
            <w:rStyle w:val="Hyperlink"/>
            <w:sz w:val="18"/>
          </w:rPr>
          <w:t>OGM Policy 08-09</w:t>
        </w:r>
      </w:hyperlink>
      <w:r w:rsidRPr="00EE1DD9">
        <w:rPr>
          <w:sz w:val="18"/>
        </w:rPr>
        <w:t xml:space="preserve"> requires state agencies to create a grant progress report to be completed by all organizations receiving state funds. This policy applies to all executive branch agencies, boards, committees, councils, authorities and task forces that make grants. The policy specifically applies to competitive, legislatively made, formula and single and sole source grants, but does not apply to bonding and capital grants. The policy allows state agencies to determine the exact report format and content requirements that best meet their needs in evaluating the outcomes of the grant program.</w:t>
      </w:r>
    </w:p>
    <w:p w14:paraId="4A67D991" w14:textId="77777777" w:rsidR="00EE1DD9" w:rsidRPr="00EE1DD9" w:rsidRDefault="00EE1DD9" w:rsidP="00EE1DD9">
      <w:pPr>
        <w:rPr>
          <w:sz w:val="18"/>
        </w:rPr>
      </w:pPr>
      <w:r w:rsidRPr="00EE1DD9">
        <w:rPr>
          <w:b/>
          <w:sz w:val="18"/>
        </w:rPr>
        <w:t>Purpose</w:t>
      </w:r>
      <w:r w:rsidRPr="00EE1DD9">
        <w:rPr>
          <w:sz w:val="18"/>
        </w:rPr>
        <w:t>: The quarterly reports give grantees and DEED an opportunity pause, review, and assess implementation of the grant. Successes can be celebrated and shared with other providers. Challenges are identified and addressed before significant problems arise. DEED may be able to provide or refer the grantee to other resources and provide technical assistance. Data and information from the report can be used to respond in a timely manner to inquiries from federal and state funders, as well as legislative leaders.</w:t>
      </w:r>
    </w:p>
    <w:p w14:paraId="0D1269E5" w14:textId="77777777" w:rsidR="00EE1DD9" w:rsidRPr="000F1B3F" w:rsidRDefault="00EE1DD9" w:rsidP="00503FA1">
      <w:pPr>
        <w:rPr>
          <w:b/>
          <w:sz w:val="18"/>
        </w:rPr>
      </w:pPr>
      <w:r w:rsidRPr="00EE1DD9">
        <w:rPr>
          <w:b/>
          <w:sz w:val="18"/>
        </w:rPr>
        <w:t xml:space="preserve">Specific Requirements: </w:t>
      </w:r>
      <w:r w:rsidRPr="00EE1DD9">
        <w:rPr>
          <w:sz w:val="18"/>
        </w:rPr>
        <w:t>DEED standalone and master grant contracts require these reports to be completed on a quarterly basis. Quarterly reports must be completed and submitted to DEED program staff for every grant and will be due on the 20</w:t>
      </w:r>
      <w:r w:rsidRPr="00EE1DD9">
        <w:rPr>
          <w:sz w:val="18"/>
          <w:vertAlign w:val="superscript"/>
        </w:rPr>
        <w:t>th</w:t>
      </w:r>
      <w:r w:rsidRPr="00EE1DD9">
        <w:rPr>
          <w:sz w:val="18"/>
        </w:rPr>
        <w:t xml:space="preserve"> of the month following the quarter end. DEED program staff will </w:t>
      </w:r>
      <w:r w:rsidR="00C41595">
        <w:rPr>
          <w:sz w:val="18"/>
        </w:rPr>
        <w:t xml:space="preserve">also </w:t>
      </w:r>
      <w:r w:rsidRPr="00EE1DD9">
        <w:rPr>
          <w:sz w:val="18"/>
        </w:rPr>
        <w:t xml:space="preserve">review expenditures to ensure the grant is in fiscal compliance. These reports will be kept on file and will be available for reference during grant monitoring visits. </w:t>
      </w:r>
    </w:p>
    <w:sectPr w:rsidR="00EE1DD9" w:rsidRPr="000F1B3F" w:rsidSect="00D130B2">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E2BE" w14:textId="77777777" w:rsidR="00114D4E" w:rsidRDefault="00114D4E" w:rsidP="00120DCD">
      <w:pPr>
        <w:spacing w:after="0" w:line="240" w:lineRule="auto"/>
      </w:pPr>
      <w:r>
        <w:separator/>
      </w:r>
    </w:p>
  </w:endnote>
  <w:endnote w:type="continuationSeparator" w:id="0">
    <w:p w14:paraId="7850F1D9" w14:textId="77777777" w:rsidR="00114D4E" w:rsidRDefault="00114D4E" w:rsidP="001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7603" w14:textId="77777777" w:rsidR="00D130B2" w:rsidRPr="00D130B2" w:rsidRDefault="00D130B2">
    <w:pPr>
      <w:tabs>
        <w:tab w:val="center" w:pos="4550"/>
        <w:tab w:val="left" w:pos="5818"/>
      </w:tabs>
      <w:ind w:right="260"/>
      <w:jc w:val="right"/>
      <w:rPr>
        <w:color w:val="222A35" w:themeColor="text2" w:themeShade="80"/>
        <w:sz w:val="16"/>
        <w:szCs w:val="24"/>
      </w:rPr>
    </w:pPr>
    <w:r w:rsidRPr="00D130B2">
      <w:rPr>
        <w:color w:val="8496B0" w:themeColor="text2" w:themeTint="99"/>
        <w:spacing w:val="60"/>
        <w:sz w:val="16"/>
        <w:szCs w:val="24"/>
      </w:rPr>
      <w:t>Page</w:t>
    </w:r>
    <w:r w:rsidRPr="00D130B2">
      <w:rPr>
        <w:color w:val="8496B0" w:themeColor="text2" w:themeTint="99"/>
        <w:sz w:val="16"/>
        <w:szCs w:val="24"/>
      </w:rPr>
      <w:t xml:space="preserve"> </w:t>
    </w:r>
    <w:r w:rsidRPr="00D130B2">
      <w:rPr>
        <w:color w:val="323E4F" w:themeColor="text2" w:themeShade="BF"/>
        <w:sz w:val="16"/>
        <w:szCs w:val="24"/>
      </w:rPr>
      <w:fldChar w:fldCharType="begin"/>
    </w:r>
    <w:r w:rsidRPr="00D130B2">
      <w:rPr>
        <w:color w:val="323E4F" w:themeColor="text2" w:themeShade="BF"/>
        <w:sz w:val="16"/>
        <w:szCs w:val="24"/>
      </w:rPr>
      <w:instrText xml:space="preserve"> PAGE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r w:rsidRPr="00D130B2">
      <w:rPr>
        <w:color w:val="323E4F" w:themeColor="text2" w:themeShade="BF"/>
        <w:sz w:val="16"/>
        <w:szCs w:val="24"/>
      </w:rPr>
      <w:t xml:space="preserve"> | </w:t>
    </w:r>
    <w:r w:rsidRPr="00D130B2">
      <w:rPr>
        <w:color w:val="323E4F" w:themeColor="text2" w:themeShade="BF"/>
        <w:sz w:val="16"/>
        <w:szCs w:val="24"/>
      </w:rPr>
      <w:fldChar w:fldCharType="begin"/>
    </w:r>
    <w:r w:rsidRPr="00D130B2">
      <w:rPr>
        <w:color w:val="323E4F" w:themeColor="text2" w:themeShade="BF"/>
        <w:sz w:val="16"/>
        <w:szCs w:val="24"/>
      </w:rPr>
      <w:instrText xml:space="preserve"> NUMPAGES  \* Arabic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p>
  <w:p w14:paraId="21C84CA6" w14:textId="42F75A07" w:rsidR="00120DCD" w:rsidRPr="00D130B2" w:rsidRDefault="00E903A7" w:rsidP="009948C2">
    <w:pPr>
      <w:pStyle w:val="Footer"/>
      <w:rPr>
        <w:sz w:val="16"/>
        <w:szCs w:val="16"/>
      </w:rPr>
    </w:pPr>
    <w:r>
      <w:rPr>
        <w:sz w:val="16"/>
        <w:szCs w:val="16"/>
      </w:rPr>
      <w:t>Adult/DW Federal and State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1DFB" w14:textId="77777777" w:rsidR="00114D4E" w:rsidRDefault="00114D4E" w:rsidP="00120DCD">
      <w:pPr>
        <w:spacing w:after="0" w:line="240" w:lineRule="auto"/>
      </w:pPr>
      <w:r>
        <w:separator/>
      </w:r>
    </w:p>
  </w:footnote>
  <w:footnote w:type="continuationSeparator" w:id="0">
    <w:p w14:paraId="3241FC31" w14:textId="77777777" w:rsidR="00114D4E" w:rsidRDefault="00114D4E" w:rsidP="0012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3882" w14:textId="42A707B1" w:rsidR="00120DCD" w:rsidRPr="00E903A7" w:rsidRDefault="00D130B2" w:rsidP="00A5336E">
    <w:pPr>
      <w:pStyle w:val="Subtitle"/>
      <w:spacing w:after="0" w:line="240" w:lineRule="auto"/>
      <w:rPr>
        <w:sz w:val="18"/>
      </w:rPr>
    </w:pPr>
    <w:r>
      <w:rPr>
        <w:noProof/>
      </w:rPr>
      <w:drawing>
        <wp:inline distT="0" distB="0" distL="0" distR="0" wp14:anchorId="02B8173E" wp14:editId="6B605EFE">
          <wp:extent cx="2790434" cy="243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logo-blue-green-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1758" cy="246577"/>
                  </a:xfrm>
                  <a:prstGeom prst="rect">
                    <a:avLst/>
                  </a:prstGeom>
                </pic:spPr>
              </pic:pic>
            </a:graphicData>
          </a:graphic>
        </wp:inline>
      </w:drawing>
    </w:r>
    <w:r w:rsidR="00E903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1A8B" w14:textId="77777777" w:rsidR="00B754C2" w:rsidRDefault="000B1314">
    <w:pPr>
      <w:pStyle w:val="Header"/>
    </w:pPr>
    <w:r>
      <w:rPr>
        <w:noProof/>
      </w:rPr>
      <w:drawing>
        <wp:inline distT="0" distB="0" distL="0" distR="0" wp14:anchorId="6B291C53" wp14:editId="23309C35">
          <wp:extent cx="2468880" cy="215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logo-blue-green-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45" cy="22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ECC"/>
    <w:multiLevelType w:val="hybridMultilevel"/>
    <w:tmpl w:val="995ABE9A"/>
    <w:lvl w:ilvl="0" w:tplc="A2C60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E6BD5"/>
    <w:multiLevelType w:val="hybridMultilevel"/>
    <w:tmpl w:val="6E6EEA56"/>
    <w:lvl w:ilvl="0" w:tplc="0409000F">
      <w:start w:val="1"/>
      <w:numFmt w:val="decimal"/>
      <w:lvlText w:val="%1."/>
      <w:lvlJc w:val="left"/>
      <w:pPr>
        <w:ind w:left="720" w:hanging="360"/>
      </w:pPr>
      <w:rPr>
        <w:rFonts w:hint="default"/>
      </w:rPr>
    </w:lvl>
    <w:lvl w:ilvl="1" w:tplc="8CE0FEC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88B"/>
    <w:multiLevelType w:val="hybridMultilevel"/>
    <w:tmpl w:val="5414F0CC"/>
    <w:lvl w:ilvl="0" w:tplc="75EC5F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7664"/>
    <w:multiLevelType w:val="hybridMultilevel"/>
    <w:tmpl w:val="37AAE090"/>
    <w:lvl w:ilvl="0" w:tplc="9718040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A6A08"/>
    <w:multiLevelType w:val="hybridMultilevel"/>
    <w:tmpl w:val="9FCAA81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044897"/>
    <w:multiLevelType w:val="hybridMultilevel"/>
    <w:tmpl w:val="C87005C6"/>
    <w:lvl w:ilvl="0" w:tplc="B130FE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273499"/>
    <w:multiLevelType w:val="hybridMultilevel"/>
    <w:tmpl w:val="668EAB3A"/>
    <w:lvl w:ilvl="0" w:tplc="B400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770D6"/>
    <w:multiLevelType w:val="hybridMultilevel"/>
    <w:tmpl w:val="30B4E5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C030A"/>
    <w:multiLevelType w:val="hybridMultilevel"/>
    <w:tmpl w:val="EA6E3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E1D4F"/>
    <w:multiLevelType w:val="hybridMultilevel"/>
    <w:tmpl w:val="0F360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747D"/>
    <w:multiLevelType w:val="hybridMultilevel"/>
    <w:tmpl w:val="77A8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532A3"/>
    <w:multiLevelType w:val="hybridMultilevel"/>
    <w:tmpl w:val="B8AAF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4CF7"/>
    <w:multiLevelType w:val="hybridMultilevel"/>
    <w:tmpl w:val="1D4086C2"/>
    <w:lvl w:ilvl="0" w:tplc="558A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970">
    <w:abstractNumId w:val="10"/>
  </w:num>
  <w:num w:numId="2" w16cid:durableId="1509441766">
    <w:abstractNumId w:val="4"/>
  </w:num>
  <w:num w:numId="3" w16cid:durableId="2900074">
    <w:abstractNumId w:val="2"/>
  </w:num>
  <w:num w:numId="4" w16cid:durableId="1172180784">
    <w:abstractNumId w:val="7"/>
  </w:num>
  <w:num w:numId="5" w16cid:durableId="1141270382">
    <w:abstractNumId w:val="9"/>
  </w:num>
  <w:num w:numId="6" w16cid:durableId="164978229">
    <w:abstractNumId w:val="3"/>
  </w:num>
  <w:num w:numId="7" w16cid:durableId="424348453">
    <w:abstractNumId w:val="1"/>
  </w:num>
  <w:num w:numId="8" w16cid:durableId="592032">
    <w:abstractNumId w:val="0"/>
  </w:num>
  <w:num w:numId="9" w16cid:durableId="1112749886">
    <w:abstractNumId w:val="12"/>
  </w:num>
  <w:num w:numId="10" w16cid:durableId="1124890640">
    <w:abstractNumId w:val="8"/>
  </w:num>
  <w:num w:numId="11" w16cid:durableId="1656491435">
    <w:abstractNumId w:val="11"/>
  </w:num>
  <w:num w:numId="12" w16cid:durableId="306594602">
    <w:abstractNumId w:val="6"/>
  </w:num>
  <w:num w:numId="13" w16cid:durableId="84771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DD"/>
    <w:rsid w:val="00004267"/>
    <w:rsid w:val="000062DD"/>
    <w:rsid w:val="00044F4F"/>
    <w:rsid w:val="000516AD"/>
    <w:rsid w:val="00080385"/>
    <w:rsid w:val="000B1314"/>
    <w:rsid w:val="000C1DEF"/>
    <w:rsid w:val="000C6F01"/>
    <w:rsid w:val="000C7BF4"/>
    <w:rsid w:val="000F1B3F"/>
    <w:rsid w:val="00114D4E"/>
    <w:rsid w:val="00120DCD"/>
    <w:rsid w:val="00167C27"/>
    <w:rsid w:val="00176FD9"/>
    <w:rsid w:val="001F2808"/>
    <w:rsid w:val="002016D0"/>
    <w:rsid w:val="00224C4D"/>
    <w:rsid w:val="00260040"/>
    <w:rsid w:val="0026135C"/>
    <w:rsid w:val="002A47A3"/>
    <w:rsid w:val="002E1F58"/>
    <w:rsid w:val="00342214"/>
    <w:rsid w:val="00345F82"/>
    <w:rsid w:val="0039459B"/>
    <w:rsid w:val="003C1F34"/>
    <w:rsid w:val="00405CFF"/>
    <w:rsid w:val="00465998"/>
    <w:rsid w:val="004D037D"/>
    <w:rsid w:val="004D6CFC"/>
    <w:rsid w:val="004D7CF8"/>
    <w:rsid w:val="004E6D68"/>
    <w:rsid w:val="004E756E"/>
    <w:rsid w:val="00503FA1"/>
    <w:rsid w:val="0051580D"/>
    <w:rsid w:val="00523D7C"/>
    <w:rsid w:val="00524C3E"/>
    <w:rsid w:val="0058631F"/>
    <w:rsid w:val="00596582"/>
    <w:rsid w:val="005C2125"/>
    <w:rsid w:val="005D1E53"/>
    <w:rsid w:val="005E17E1"/>
    <w:rsid w:val="00603A95"/>
    <w:rsid w:val="00617CE7"/>
    <w:rsid w:val="00665694"/>
    <w:rsid w:val="00665C52"/>
    <w:rsid w:val="006B39DE"/>
    <w:rsid w:val="006D58D1"/>
    <w:rsid w:val="006D7698"/>
    <w:rsid w:val="0071224E"/>
    <w:rsid w:val="007874C6"/>
    <w:rsid w:val="007952C7"/>
    <w:rsid w:val="007C7541"/>
    <w:rsid w:val="007D2573"/>
    <w:rsid w:val="00827AC8"/>
    <w:rsid w:val="00862921"/>
    <w:rsid w:val="00887148"/>
    <w:rsid w:val="008A0B84"/>
    <w:rsid w:val="008B4BF4"/>
    <w:rsid w:val="0097217F"/>
    <w:rsid w:val="0097397F"/>
    <w:rsid w:val="00975509"/>
    <w:rsid w:val="009948C2"/>
    <w:rsid w:val="009A7832"/>
    <w:rsid w:val="009C08BA"/>
    <w:rsid w:val="009C5079"/>
    <w:rsid w:val="009D4962"/>
    <w:rsid w:val="009D75D1"/>
    <w:rsid w:val="00A13BDC"/>
    <w:rsid w:val="00A31F66"/>
    <w:rsid w:val="00A5336E"/>
    <w:rsid w:val="00A744A7"/>
    <w:rsid w:val="00A75CE4"/>
    <w:rsid w:val="00A77292"/>
    <w:rsid w:val="00AC5EFD"/>
    <w:rsid w:val="00B02B2E"/>
    <w:rsid w:val="00B20BCC"/>
    <w:rsid w:val="00B43A2C"/>
    <w:rsid w:val="00B754C2"/>
    <w:rsid w:val="00BA1FAC"/>
    <w:rsid w:val="00BB71E4"/>
    <w:rsid w:val="00BD160F"/>
    <w:rsid w:val="00BF7914"/>
    <w:rsid w:val="00C41595"/>
    <w:rsid w:val="00C64580"/>
    <w:rsid w:val="00C8726D"/>
    <w:rsid w:val="00CA21AD"/>
    <w:rsid w:val="00CC5BFB"/>
    <w:rsid w:val="00CF063B"/>
    <w:rsid w:val="00D130B2"/>
    <w:rsid w:val="00D81406"/>
    <w:rsid w:val="00DE2352"/>
    <w:rsid w:val="00DF16B5"/>
    <w:rsid w:val="00E26982"/>
    <w:rsid w:val="00E362A8"/>
    <w:rsid w:val="00E75E37"/>
    <w:rsid w:val="00E903A7"/>
    <w:rsid w:val="00E91E37"/>
    <w:rsid w:val="00EC3B22"/>
    <w:rsid w:val="00EC3E26"/>
    <w:rsid w:val="00EC6BF7"/>
    <w:rsid w:val="00EE1DD9"/>
    <w:rsid w:val="00F06E9F"/>
    <w:rsid w:val="00F3229E"/>
    <w:rsid w:val="00F4483D"/>
    <w:rsid w:val="00F53B12"/>
    <w:rsid w:val="00F901C6"/>
    <w:rsid w:val="00FB79FF"/>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C98B69"/>
  <w15:chartTrackingRefBased/>
  <w15:docId w15:val="{28317EF7-A47D-4C58-8C51-E498909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345F82"/>
    <w:pPr>
      <w:numPr>
        <w:numId w:val="3"/>
      </w:numPr>
      <w:outlineLvl w:val="1"/>
    </w:pPr>
    <w:rPr>
      <w:b/>
    </w:rPr>
  </w:style>
  <w:style w:type="paragraph" w:styleId="Heading3">
    <w:name w:val="heading 3"/>
    <w:basedOn w:val="Normal"/>
    <w:next w:val="Normal"/>
    <w:link w:val="Heading3Char"/>
    <w:uiPriority w:val="9"/>
    <w:unhideWhenUsed/>
    <w:qFormat/>
    <w:rsid w:val="00F4483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52"/>
    <w:rPr>
      <w:rFonts w:ascii="Segoe UI" w:hAnsi="Segoe UI" w:cs="Segoe UI"/>
      <w:sz w:val="18"/>
      <w:szCs w:val="18"/>
    </w:rPr>
  </w:style>
  <w:style w:type="paragraph" w:styleId="IntenseQuote">
    <w:name w:val="Intense Quote"/>
    <w:basedOn w:val="Normal"/>
    <w:next w:val="Normal"/>
    <w:link w:val="IntenseQuoteChar"/>
    <w:uiPriority w:val="30"/>
    <w:qFormat/>
    <w:rsid w:val="00405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CFF"/>
    <w:rPr>
      <w:i/>
      <w:iCs/>
      <w:color w:val="5B9BD5" w:themeColor="accent1"/>
    </w:rPr>
  </w:style>
  <w:style w:type="paragraph" w:styleId="ListParagraph">
    <w:name w:val="List Paragraph"/>
    <w:basedOn w:val="Normal"/>
    <w:uiPriority w:val="34"/>
    <w:qFormat/>
    <w:rsid w:val="00405CFF"/>
    <w:pPr>
      <w:ind w:left="720"/>
      <w:contextualSpacing/>
    </w:pPr>
  </w:style>
  <w:style w:type="table" w:styleId="TableGrid">
    <w:name w:val="Table Grid"/>
    <w:basedOn w:val="TableNormal"/>
    <w:uiPriority w:val="39"/>
    <w:rsid w:val="0040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F82"/>
    <w:rPr>
      <w:b/>
    </w:rPr>
  </w:style>
  <w:style w:type="character" w:customStyle="1" w:styleId="Heading3Char">
    <w:name w:val="Heading 3 Char"/>
    <w:basedOn w:val="DefaultParagraphFont"/>
    <w:link w:val="Heading3"/>
    <w:uiPriority w:val="9"/>
    <w:rsid w:val="00F4483D"/>
    <w:rPr>
      <w:rFonts w:eastAsiaTheme="majorEastAsia" w:cstheme="majorBidi"/>
      <w:szCs w:val="24"/>
    </w:rPr>
  </w:style>
  <w:style w:type="paragraph" w:styleId="Header">
    <w:name w:val="header"/>
    <w:basedOn w:val="Normal"/>
    <w:link w:val="HeaderChar"/>
    <w:uiPriority w:val="99"/>
    <w:unhideWhenUsed/>
    <w:rsid w:val="0012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CD"/>
  </w:style>
  <w:style w:type="paragraph" w:styleId="Footer">
    <w:name w:val="footer"/>
    <w:basedOn w:val="Normal"/>
    <w:link w:val="FooterChar"/>
    <w:uiPriority w:val="99"/>
    <w:unhideWhenUsed/>
    <w:rsid w:val="0012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CD"/>
  </w:style>
  <w:style w:type="character" w:styleId="Hyperlink">
    <w:name w:val="Hyperlink"/>
    <w:basedOn w:val="DefaultParagraphFont"/>
    <w:uiPriority w:val="99"/>
    <w:unhideWhenUsed/>
    <w:rsid w:val="008B4BF4"/>
    <w:rPr>
      <w:color w:val="0563C1" w:themeColor="hyperlink"/>
      <w:u w:val="single"/>
    </w:rPr>
  </w:style>
  <w:style w:type="paragraph" w:styleId="Subtitle">
    <w:name w:val="Subtitle"/>
    <w:basedOn w:val="Normal"/>
    <w:next w:val="Normal"/>
    <w:link w:val="SubtitleChar"/>
    <w:uiPriority w:val="11"/>
    <w:qFormat/>
    <w:rsid w:val="007874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4C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F901C6"/>
    <w:rPr>
      <w:sz w:val="16"/>
      <w:szCs w:val="16"/>
    </w:rPr>
  </w:style>
  <w:style w:type="paragraph" w:styleId="CommentText">
    <w:name w:val="annotation text"/>
    <w:basedOn w:val="Normal"/>
    <w:link w:val="CommentTextChar"/>
    <w:uiPriority w:val="99"/>
    <w:semiHidden/>
    <w:unhideWhenUsed/>
    <w:rsid w:val="00F901C6"/>
    <w:pPr>
      <w:spacing w:line="240" w:lineRule="auto"/>
    </w:pPr>
    <w:rPr>
      <w:sz w:val="20"/>
      <w:szCs w:val="20"/>
    </w:rPr>
  </w:style>
  <w:style w:type="character" w:customStyle="1" w:styleId="CommentTextChar">
    <w:name w:val="Comment Text Char"/>
    <w:basedOn w:val="DefaultParagraphFont"/>
    <w:link w:val="CommentText"/>
    <w:uiPriority w:val="99"/>
    <w:semiHidden/>
    <w:rsid w:val="00F901C6"/>
    <w:rPr>
      <w:sz w:val="20"/>
      <w:szCs w:val="20"/>
    </w:rPr>
  </w:style>
  <w:style w:type="paragraph" w:styleId="CommentSubject">
    <w:name w:val="annotation subject"/>
    <w:basedOn w:val="CommentText"/>
    <w:next w:val="CommentText"/>
    <w:link w:val="CommentSubjectChar"/>
    <w:uiPriority w:val="99"/>
    <w:semiHidden/>
    <w:unhideWhenUsed/>
    <w:rsid w:val="00F901C6"/>
    <w:rPr>
      <w:b/>
      <w:bCs/>
    </w:rPr>
  </w:style>
  <w:style w:type="character" w:customStyle="1" w:styleId="CommentSubjectChar">
    <w:name w:val="Comment Subject Char"/>
    <w:basedOn w:val="CommentTextChar"/>
    <w:link w:val="CommentSubject"/>
    <w:uiPriority w:val="99"/>
    <w:semiHidden/>
    <w:rsid w:val="00F901C6"/>
    <w:rPr>
      <w:b/>
      <w:bCs/>
      <w:sz w:val="20"/>
      <w:szCs w:val="20"/>
    </w:rPr>
  </w:style>
  <w:style w:type="paragraph" w:styleId="NoSpacing">
    <w:name w:val="No Spacing"/>
    <w:basedOn w:val="Normal"/>
    <w:link w:val="NoSpacingChar"/>
    <w:uiPriority w:val="1"/>
    <w:qFormat/>
    <w:rsid w:val="00080385"/>
    <w:pPr>
      <w:widowControl w:val="0"/>
      <w:spacing w:after="0" w:line="240" w:lineRule="auto"/>
    </w:pPr>
    <w:rPr>
      <w:rFonts w:eastAsia="Times New Roman" w:cs="Times New Roman"/>
      <w:snapToGrid w:val="0"/>
      <w:szCs w:val="20"/>
    </w:rPr>
  </w:style>
  <w:style w:type="character" w:customStyle="1" w:styleId="NoSpacingChar">
    <w:name w:val="No Spacing Char"/>
    <w:basedOn w:val="DefaultParagraphFont"/>
    <w:link w:val="NoSpacing"/>
    <w:uiPriority w:val="1"/>
    <w:rsid w:val="00080385"/>
    <w:rPr>
      <w:rFonts w:eastAsia="Times New Roman" w:cs="Times New Roman"/>
      <w:snapToGrid w:val="0"/>
      <w:szCs w:val="20"/>
    </w:rPr>
  </w:style>
  <w:style w:type="character" w:styleId="PlaceholderText">
    <w:name w:val="Placeholder Text"/>
    <w:basedOn w:val="DefaultParagraphFont"/>
    <w:uiPriority w:val="99"/>
    <w:semiHidden/>
    <w:rsid w:val="00827AC8"/>
    <w:rPr>
      <w:color w:val="808080"/>
    </w:rPr>
  </w:style>
  <w:style w:type="character" w:styleId="UnresolvedMention">
    <w:name w:val="Unresolved Mention"/>
    <w:basedOn w:val="DefaultParagraphFont"/>
    <w:uiPriority w:val="99"/>
    <w:semiHidden/>
    <w:unhideWhenUsed/>
    <w:rsid w:val="0020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ed.state.mn.us/ddp/PolicyDetail.aspx?pol=506"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n.gov/admin/assets/grants_policy_08-09_tcm36-207116.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s.deed.state.mn.us/ddp/PolicyDetail.aspx?pol=5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07F23F7CC4FF296E472DFFF9E551E"/>
        <w:category>
          <w:name w:val="General"/>
          <w:gallery w:val="placeholder"/>
        </w:category>
        <w:types>
          <w:type w:val="bbPlcHdr"/>
        </w:types>
        <w:behaviors>
          <w:behavior w:val="content"/>
        </w:behaviors>
        <w:guid w:val="{4DC45CB2-CB3D-4556-B1A7-8EE1101AA532}"/>
      </w:docPartPr>
      <w:docPartBody>
        <w:p w:rsidR="00AF53AD" w:rsidRDefault="00C35E35" w:rsidP="00C35E35">
          <w:pPr>
            <w:pStyle w:val="3C907F23F7CC4FF296E472DFFF9E551E1"/>
          </w:pPr>
          <w:r w:rsidRPr="002D1649">
            <w:rPr>
              <w:rStyle w:val="PlaceholderText"/>
            </w:rPr>
            <w:t>Click here to enter text.</w:t>
          </w:r>
        </w:p>
      </w:docPartBody>
    </w:docPart>
    <w:docPart>
      <w:docPartPr>
        <w:name w:val="3068A2BDC2034376839E71B1C4E65998"/>
        <w:category>
          <w:name w:val="General"/>
          <w:gallery w:val="placeholder"/>
        </w:category>
        <w:types>
          <w:type w:val="bbPlcHdr"/>
        </w:types>
        <w:behaviors>
          <w:behavior w:val="content"/>
        </w:behaviors>
        <w:guid w:val="{D8836612-6A42-4933-9B47-469C8759C584}"/>
      </w:docPartPr>
      <w:docPartBody>
        <w:p w:rsidR="00AF53AD" w:rsidRDefault="00C35E35" w:rsidP="00C35E35">
          <w:pPr>
            <w:pStyle w:val="3068A2BDC2034376839E71B1C4E659981"/>
          </w:pPr>
          <w:r w:rsidRPr="002D1649">
            <w:rPr>
              <w:rStyle w:val="PlaceholderText"/>
            </w:rPr>
            <w:t>Click here to enter text.</w:t>
          </w:r>
        </w:p>
      </w:docPartBody>
    </w:docPart>
    <w:docPart>
      <w:docPartPr>
        <w:name w:val="6AD3BF9DD0FA4DE79B54F8783FED20EC"/>
        <w:category>
          <w:name w:val="General"/>
          <w:gallery w:val="placeholder"/>
        </w:category>
        <w:types>
          <w:type w:val="bbPlcHdr"/>
        </w:types>
        <w:behaviors>
          <w:behavior w:val="content"/>
        </w:behaviors>
        <w:guid w:val="{16C8C8C3-CC1E-4336-8D4A-77884B8DC101}"/>
      </w:docPartPr>
      <w:docPartBody>
        <w:p w:rsidR="00AF53AD" w:rsidRDefault="00C35E35" w:rsidP="00C35E35">
          <w:pPr>
            <w:pStyle w:val="6AD3BF9DD0FA4DE79B54F8783FED20EC1"/>
          </w:pPr>
          <w:r w:rsidRPr="002D1649">
            <w:rPr>
              <w:rStyle w:val="PlaceholderText"/>
            </w:rPr>
            <w:t>Click here to enter text.</w:t>
          </w:r>
        </w:p>
      </w:docPartBody>
    </w:docPart>
    <w:docPart>
      <w:docPartPr>
        <w:name w:val="0077BAFF77A244C6863F3D8A6A7F5C82"/>
        <w:category>
          <w:name w:val="General"/>
          <w:gallery w:val="placeholder"/>
        </w:category>
        <w:types>
          <w:type w:val="bbPlcHdr"/>
        </w:types>
        <w:behaviors>
          <w:behavior w:val="content"/>
        </w:behaviors>
        <w:guid w:val="{994277E4-A93B-4B5A-B981-BC9F9F0D6A56}"/>
      </w:docPartPr>
      <w:docPartBody>
        <w:p w:rsidR="00AF53AD" w:rsidRDefault="00C35E35" w:rsidP="00C35E35">
          <w:pPr>
            <w:pStyle w:val="0077BAFF77A244C6863F3D8A6A7F5C821"/>
          </w:pPr>
          <w:r w:rsidRPr="002D1649">
            <w:rPr>
              <w:rStyle w:val="PlaceholderText"/>
            </w:rPr>
            <w:t>Click here to enter text.</w:t>
          </w:r>
        </w:p>
      </w:docPartBody>
    </w:docPart>
    <w:docPart>
      <w:docPartPr>
        <w:name w:val="C6E1E22EA2F04E8D9A2BD22C44B71835"/>
        <w:category>
          <w:name w:val="General"/>
          <w:gallery w:val="placeholder"/>
        </w:category>
        <w:types>
          <w:type w:val="bbPlcHdr"/>
        </w:types>
        <w:behaviors>
          <w:behavior w:val="content"/>
        </w:behaviors>
        <w:guid w:val="{967373A4-C7E8-4C4E-9F79-7B8D9EDA77BD}"/>
      </w:docPartPr>
      <w:docPartBody>
        <w:p w:rsidR="00AF53AD" w:rsidRDefault="00C35E35" w:rsidP="00C35E35">
          <w:pPr>
            <w:pStyle w:val="C6E1E22EA2F04E8D9A2BD22C44B718351"/>
          </w:pPr>
          <w:r w:rsidRPr="002D1649">
            <w:rPr>
              <w:rStyle w:val="PlaceholderText"/>
            </w:rPr>
            <w:t>Click here to enter text.</w:t>
          </w:r>
        </w:p>
      </w:docPartBody>
    </w:docPart>
    <w:docPart>
      <w:docPartPr>
        <w:name w:val="C365BAEF1F6B478D910B834B2370FF30"/>
        <w:category>
          <w:name w:val="General"/>
          <w:gallery w:val="placeholder"/>
        </w:category>
        <w:types>
          <w:type w:val="bbPlcHdr"/>
        </w:types>
        <w:behaviors>
          <w:behavior w:val="content"/>
        </w:behaviors>
        <w:guid w:val="{BACBC4C5-66AA-4378-B588-531B492AC02E}"/>
      </w:docPartPr>
      <w:docPartBody>
        <w:p w:rsidR="00AF53AD" w:rsidRDefault="00C35E35" w:rsidP="00C35E35">
          <w:pPr>
            <w:pStyle w:val="C365BAEF1F6B478D910B834B2370FF301"/>
          </w:pPr>
          <w:r w:rsidRPr="002D1649">
            <w:rPr>
              <w:rStyle w:val="PlaceholderText"/>
            </w:rPr>
            <w:t>Click here to enter text.</w:t>
          </w:r>
        </w:p>
      </w:docPartBody>
    </w:docPart>
    <w:docPart>
      <w:docPartPr>
        <w:name w:val="BB5A4C18636F4DEBB0710DF6ABDB8ECC"/>
        <w:category>
          <w:name w:val="General"/>
          <w:gallery w:val="placeholder"/>
        </w:category>
        <w:types>
          <w:type w:val="bbPlcHdr"/>
        </w:types>
        <w:behaviors>
          <w:behavior w:val="content"/>
        </w:behaviors>
        <w:guid w:val="{20006E50-01F9-4CDC-B08B-737DA485AFA9}"/>
      </w:docPartPr>
      <w:docPartBody>
        <w:p w:rsidR="00AF53AD" w:rsidRDefault="00C35E35" w:rsidP="00C35E35">
          <w:pPr>
            <w:pStyle w:val="BB5A4C18636F4DEBB0710DF6ABDB8ECC1"/>
          </w:pPr>
          <w:r w:rsidRPr="002D16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5"/>
    <w:rsid w:val="00207510"/>
    <w:rsid w:val="00344F62"/>
    <w:rsid w:val="003D1DAD"/>
    <w:rsid w:val="003D7BAF"/>
    <w:rsid w:val="00503C4C"/>
    <w:rsid w:val="008921AB"/>
    <w:rsid w:val="00945614"/>
    <w:rsid w:val="00AF53AD"/>
    <w:rsid w:val="00B85221"/>
    <w:rsid w:val="00B911EB"/>
    <w:rsid w:val="00C35E35"/>
    <w:rsid w:val="00C538B8"/>
    <w:rsid w:val="00D350ED"/>
    <w:rsid w:val="00F67F14"/>
    <w:rsid w:val="00FD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35"/>
    <w:rPr>
      <w:color w:val="808080"/>
    </w:rPr>
  </w:style>
  <w:style w:type="paragraph" w:customStyle="1" w:styleId="3C907F23F7CC4FF296E472DFFF9E551E1">
    <w:name w:val="3C907F23F7CC4FF296E472DFFF9E551E1"/>
    <w:rsid w:val="00C35E35"/>
    <w:pPr>
      <w:ind w:left="720"/>
      <w:contextualSpacing/>
    </w:pPr>
    <w:rPr>
      <w:rFonts w:eastAsiaTheme="minorHAnsi"/>
    </w:rPr>
  </w:style>
  <w:style w:type="paragraph" w:customStyle="1" w:styleId="3068A2BDC2034376839E71B1C4E659981">
    <w:name w:val="3068A2BDC2034376839E71B1C4E659981"/>
    <w:rsid w:val="00C35E35"/>
    <w:rPr>
      <w:rFonts w:eastAsiaTheme="minorHAnsi"/>
    </w:rPr>
  </w:style>
  <w:style w:type="paragraph" w:customStyle="1" w:styleId="6AD3BF9DD0FA4DE79B54F8783FED20EC1">
    <w:name w:val="6AD3BF9DD0FA4DE79B54F8783FED20EC1"/>
    <w:rsid w:val="00C35E35"/>
    <w:rPr>
      <w:rFonts w:eastAsiaTheme="minorHAnsi"/>
    </w:rPr>
  </w:style>
  <w:style w:type="paragraph" w:customStyle="1" w:styleId="0077BAFF77A244C6863F3D8A6A7F5C821">
    <w:name w:val="0077BAFF77A244C6863F3D8A6A7F5C821"/>
    <w:rsid w:val="00C35E35"/>
    <w:pPr>
      <w:ind w:left="720"/>
      <w:contextualSpacing/>
    </w:pPr>
    <w:rPr>
      <w:rFonts w:eastAsiaTheme="minorHAnsi"/>
    </w:rPr>
  </w:style>
  <w:style w:type="paragraph" w:customStyle="1" w:styleId="C6E1E22EA2F04E8D9A2BD22C44B718351">
    <w:name w:val="C6E1E22EA2F04E8D9A2BD22C44B718351"/>
    <w:rsid w:val="00C35E35"/>
    <w:rPr>
      <w:rFonts w:eastAsiaTheme="minorHAnsi"/>
    </w:rPr>
  </w:style>
  <w:style w:type="paragraph" w:customStyle="1" w:styleId="C365BAEF1F6B478D910B834B2370FF301">
    <w:name w:val="C365BAEF1F6B478D910B834B2370FF301"/>
    <w:rsid w:val="00C35E35"/>
    <w:pPr>
      <w:keepNext/>
      <w:keepLines/>
      <w:spacing w:before="40" w:after="0"/>
      <w:outlineLvl w:val="2"/>
    </w:pPr>
    <w:rPr>
      <w:rFonts w:eastAsiaTheme="majorEastAsia" w:cstheme="majorBidi"/>
      <w:szCs w:val="24"/>
    </w:rPr>
  </w:style>
  <w:style w:type="paragraph" w:customStyle="1" w:styleId="BB5A4C18636F4DEBB0710DF6ABDB8ECC1">
    <w:name w:val="BB5A4C18636F4DEBB0710DF6ABDB8ECC1"/>
    <w:rsid w:val="00C35E3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6BB65-01FA-4FE9-8EE0-CABE179E1861}">
  <ds:schemaRefs>
    <ds:schemaRef ds:uri="http://schemas.openxmlformats.org/officeDocument/2006/bibliography"/>
  </ds:schemaRefs>
</ds:datastoreItem>
</file>

<file path=customXml/itemProps2.xml><?xml version="1.0" encoding="utf-8"?>
<ds:datastoreItem xmlns:ds="http://schemas.openxmlformats.org/officeDocument/2006/customXml" ds:itemID="{182A9C55-710E-4E58-BFD3-D9C9B9E2150E}"/>
</file>

<file path=customXml/itemProps3.xml><?xml version="1.0" encoding="utf-8"?>
<ds:datastoreItem xmlns:ds="http://schemas.openxmlformats.org/officeDocument/2006/customXml" ds:itemID="{2393E7B9-5F47-4A82-B873-1C531A337B99}"/>
</file>

<file path=customXml/itemProps4.xml><?xml version="1.0" encoding="utf-8"?>
<ds:datastoreItem xmlns:ds="http://schemas.openxmlformats.org/officeDocument/2006/customXml" ds:itemID="{D1562523-4E78-4544-B420-703A0EB68913}"/>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Apaloo, Rita (DEED)</cp:lastModifiedBy>
  <cp:revision>2</cp:revision>
  <cp:lastPrinted>2018-10-16T18:24:00Z</cp:lastPrinted>
  <dcterms:created xsi:type="dcterms:W3CDTF">2023-03-20T19:41:00Z</dcterms:created>
  <dcterms:modified xsi:type="dcterms:W3CDTF">2023-03-20T19:41:00Z</dcterms:modified>
</cp:coreProperties>
</file>