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1276A" w14:textId="77777777" w:rsidR="00074AE0" w:rsidRPr="00BB049A" w:rsidRDefault="00074AE0">
      <w:pPr>
        <w:rPr>
          <w:rFonts w:ascii="Arial" w:hAnsi="Arial" w:cs="Arial"/>
          <w:color w:val="7F7F7F" w:themeColor="text1" w:themeTint="80"/>
          <w:sz w:val="96"/>
          <w:szCs w:val="96"/>
        </w:rPr>
      </w:pPr>
      <w:r w:rsidRPr="00BB049A">
        <w:rPr>
          <w:rFonts w:ascii="Arial" w:hAnsi="Arial" w:cs="Arial"/>
          <w:sz w:val="96"/>
          <w:szCs w:val="96"/>
        </w:rPr>
        <w:t>S</w:t>
      </w:r>
      <w:r w:rsidRPr="00BB049A">
        <w:rPr>
          <w:rFonts w:ascii="Arial" w:hAnsi="Arial" w:cs="Arial"/>
          <w:color w:val="D0CECE" w:themeColor="background2" w:themeShade="E6"/>
          <w:sz w:val="96"/>
          <w:szCs w:val="96"/>
        </w:rPr>
        <w:t>TATE</w:t>
      </w:r>
    </w:p>
    <w:p w14:paraId="02E1E1CE" w14:textId="77777777" w:rsidR="00074AE0" w:rsidRPr="00BB049A" w:rsidRDefault="00074AE0" w:rsidP="00756FCD">
      <w:pPr>
        <w:ind w:right="-4230"/>
        <w:rPr>
          <w:rFonts w:ascii="Arial" w:hAnsi="Arial" w:cs="Arial"/>
          <w:color w:val="7F7F7F" w:themeColor="text1" w:themeTint="80"/>
          <w:sz w:val="96"/>
          <w:szCs w:val="96"/>
        </w:rPr>
      </w:pPr>
      <w:r w:rsidRPr="00BB049A">
        <w:rPr>
          <w:rFonts w:ascii="Arial" w:hAnsi="Arial" w:cs="Arial"/>
          <w:sz w:val="96"/>
          <w:szCs w:val="96"/>
        </w:rPr>
        <w:t>R</w:t>
      </w:r>
      <w:r w:rsidRPr="00BB049A">
        <w:rPr>
          <w:rFonts w:ascii="Arial" w:hAnsi="Arial" w:cs="Arial"/>
          <w:color w:val="D0CECE" w:themeColor="background2" w:themeShade="E6"/>
          <w:sz w:val="96"/>
          <w:szCs w:val="96"/>
        </w:rPr>
        <w:t>EHABILITATION</w:t>
      </w:r>
    </w:p>
    <w:p w14:paraId="2EA05C93" w14:textId="77777777" w:rsidR="00074AE0" w:rsidRPr="00BB049A" w:rsidRDefault="00074AE0" w:rsidP="005107BF">
      <w:pPr>
        <w:spacing w:after="1080"/>
        <w:rPr>
          <w:rFonts w:ascii="Arial" w:hAnsi="Arial" w:cs="Arial"/>
          <w:color w:val="7F7F7F" w:themeColor="text1" w:themeTint="80"/>
          <w:sz w:val="96"/>
          <w:szCs w:val="96"/>
        </w:rPr>
      </w:pPr>
      <w:r w:rsidRPr="00BB049A">
        <w:rPr>
          <w:rFonts w:ascii="Arial" w:hAnsi="Arial" w:cs="Arial"/>
          <w:sz w:val="96"/>
          <w:szCs w:val="96"/>
        </w:rPr>
        <w:t>C</w:t>
      </w:r>
      <w:r w:rsidRPr="00BB049A">
        <w:rPr>
          <w:rFonts w:ascii="Arial" w:hAnsi="Arial" w:cs="Arial"/>
          <w:color w:val="D0CECE" w:themeColor="background2" w:themeShade="E6"/>
          <w:sz w:val="96"/>
          <w:szCs w:val="96"/>
        </w:rPr>
        <w:t>OUNCIL</w:t>
      </w:r>
    </w:p>
    <w:p w14:paraId="7C9FD8FE" w14:textId="77777777" w:rsidR="00EA4A71" w:rsidRDefault="00EA4A71" w:rsidP="00EA4A71">
      <w:pPr>
        <w:spacing w:after="0"/>
        <w:rPr>
          <w:rFonts w:ascii="Arial" w:hAnsi="Arial" w:cs="Arial"/>
          <w:sz w:val="56"/>
          <w:szCs w:val="56"/>
        </w:rPr>
      </w:pPr>
      <w:r w:rsidRPr="00BB049A">
        <w:rPr>
          <w:rFonts w:ascii="Arial" w:hAnsi="Arial" w:cs="Arial"/>
          <w:sz w:val="56"/>
          <w:szCs w:val="56"/>
        </w:rPr>
        <w:t>Policy Manual</w:t>
      </w:r>
    </w:p>
    <w:p w14:paraId="47A03056" w14:textId="499BE4A8" w:rsidR="00074AE0" w:rsidRPr="00BB049A" w:rsidRDefault="00EA4A71" w:rsidP="005107BF">
      <w:pPr>
        <w:spacing w:after="5000"/>
        <w:rPr>
          <w:rFonts w:ascii="Arial" w:hAnsi="Arial" w:cs="Arial"/>
          <w:sz w:val="56"/>
          <w:szCs w:val="56"/>
        </w:rPr>
      </w:pPr>
      <w:r>
        <w:rPr>
          <w:rFonts w:ascii="Arial" w:hAnsi="Arial" w:cs="Arial"/>
          <w:sz w:val="56"/>
          <w:szCs w:val="56"/>
        </w:rPr>
        <w:t>&amp; Handbook</w:t>
      </w:r>
    </w:p>
    <w:p w14:paraId="676B3459" w14:textId="1B2F828E" w:rsidR="00F10E14" w:rsidRPr="00BB049A" w:rsidRDefault="00062117">
      <w:pPr>
        <w:rPr>
          <w:rFonts w:ascii="Arial" w:hAnsi="Arial" w:cs="Arial"/>
          <w:sz w:val="40"/>
          <w:szCs w:val="40"/>
        </w:rPr>
      </w:pPr>
      <w:r w:rsidRPr="62764398">
        <w:rPr>
          <w:rFonts w:ascii="Arial" w:hAnsi="Arial" w:cs="Arial"/>
          <w:sz w:val="40"/>
          <w:szCs w:val="40"/>
        </w:rPr>
        <w:t xml:space="preserve">Updated </w:t>
      </w:r>
      <w:r w:rsidR="63BEEFB2" w:rsidRPr="62764398">
        <w:rPr>
          <w:rFonts w:ascii="Arial" w:hAnsi="Arial" w:cs="Arial"/>
          <w:sz w:val="40"/>
          <w:szCs w:val="40"/>
        </w:rPr>
        <w:t xml:space="preserve">March </w:t>
      </w:r>
      <w:r w:rsidR="007455D2" w:rsidRPr="62764398">
        <w:rPr>
          <w:rFonts w:ascii="Arial" w:hAnsi="Arial" w:cs="Arial"/>
          <w:sz w:val="40"/>
          <w:szCs w:val="40"/>
        </w:rPr>
        <w:t>202</w:t>
      </w:r>
      <w:r w:rsidR="001A43A9">
        <w:rPr>
          <w:rFonts w:ascii="Arial" w:hAnsi="Arial" w:cs="Arial"/>
          <w:sz w:val="40"/>
          <w:szCs w:val="40"/>
        </w:rPr>
        <w:t>4</w:t>
      </w:r>
      <w:r w:rsidR="00AB6363" w:rsidRPr="62764398">
        <w:rPr>
          <w:rFonts w:ascii="Arial" w:hAnsi="Arial" w:cs="Arial"/>
          <w:sz w:val="40"/>
          <w:szCs w:val="40"/>
        </w:rPr>
        <w:t xml:space="preserve"> </w:t>
      </w:r>
      <w:r w:rsidRPr="62764398">
        <w:rPr>
          <w:rFonts w:ascii="Arial" w:hAnsi="Arial" w:cs="Arial"/>
          <w:sz w:val="40"/>
          <w:szCs w:val="40"/>
        </w:rPr>
        <w:br w:type="page"/>
      </w:r>
    </w:p>
    <w:sdt>
      <w:sdtPr>
        <w:rPr>
          <w:rFonts w:asciiTheme="minorHAnsi" w:eastAsiaTheme="minorHAnsi" w:hAnsiTheme="minorHAnsi" w:cstheme="minorBidi"/>
          <w:b/>
          <w:bCs w:val="0"/>
          <w:color w:val="000000"/>
          <w:sz w:val="22"/>
          <w:szCs w:val="22"/>
          <w14:textFill>
            <w14:solidFill>
              <w14:srgbClr w14:val="000000">
                <w14:lumMod w14:val="75000"/>
              </w14:srgbClr>
            </w14:solidFill>
          </w14:textFill>
        </w:rPr>
        <w:id w:val="1160736161"/>
        <w:docPartObj>
          <w:docPartGallery w:val="Table of Contents"/>
          <w:docPartUnique/>
        </w:docPartObj>
      </w:sdtPr>
      <w:sdtEndPr>
        <w:rPr>
          <w:b w:val="0"/>
          <w:noProof/>
        </w:rPr>
      </w:sdtEndPr>
      <w:sdtContent>
        <w:p w14:paraId="16C423C2" w14:textId="3B1642DA" w:rsidR="00AE3A3C" w:rsidRDefault="00AE3A3C" w:rsidP="00957F6F">
          <w:pPr>
            <w:pStyle w:val="TOCHeading"/>
          </w:pPr>
          <w:r w:rsidRPr="00BB049A">
            <w:t>Table of Contents</w:t>
          </w:r>
        </w:p>
        <w:p w14:paraId="0007FAC4" w14:textId="77777777" w:rsidR="00DC3743" w:rsidRDefault="00DC3743" w:rsidP="00B43A9C">
          <w:pPr>
            <w:sectPr w:rsidR="00DC3743" w:rsidSect="00DC3743">
              <w:footerReference w:type="default" r:id="rId11"/>
              <w:type w:val="continuous"/>
              <w:pgSz w:w="12240" w:h="15840"/>
              <w:pgMar w:top="1440" w:right="1440" w:bottom="1440" w:left="1440" w:header="720" w:footer="720" w:gutter="0"/>
              <w:cols w:space="360"/>
              <w:docGrid w:linePitch="360"/>
            </w:sectPr>
          </w:pPr>
        </w:p>
        <w:p w14:paraId="17923141" w14:textId="1809E011" w:rsidR="001A43A9" w:rsidRDefault="00AE3A3C">
          <w:pPr>
            <w:pStyle w:val="TOC2"/>
            <w:tabs>
              <w:tab w:val="right" w:leader="dot" w:pos="4490"/>
            </w:tabs>
            <w:rPr>
              <w:rFonts w:cstheme="minorBidi"/>
              <w:noProof/>
              <w:kern w:val="2"/>
              <w14:ligatures w14:val="standardContextual"/>
            </w:rPr>
          </w:pPr>
          <w:r w:rsidRPr="00BB049A">
            <w:rPr>
              <w:rFonts w:ascii="Arial" w:hAnsi="Arial" w:cs="Arial"/>
              <w:u w:val="single"/>
            </w:rPr>
            <w:fldChar w:fldCharType="begin"/>
          </w:r>
          <w:r w:rsidRPr="00BB049A">
            <w:rPr>
              <w:rFonts w:ascii="Arial" w:hAnsi="Arial" w:cs="Arial"/>
            </w:rPr>
            <w:instrText xml:space="preserve"> TOC \o "1-3" \h \z \u </w:instrText>
          </w:r>
          <w:r w:rsidRPr="00BB049A">
            <w:rPr>
              <w:rFonts w:ascii="Arial" w:hAnsi="Arial" w:cs="Arial"/>
              <w:u w:val="single"/>
            </w:rPr>
            <w:fldChar w:fldCharType="separate"/>
          </w:r>
          <w:hyperlink w:anchor="_Toc161836710" w:history="1">
            <w:r w:rsidR="001A43A9" w:rsidRPr="00D629EE">
              <w:rPr>
                <w:rStyle w:val="Hyperlink"/>
                <w:noProof/>
              </w:rPr>
              <w:t>VRS STAFF CONTACT INFORMATION</w:t>
            </w:r>
            <w:r w:rsidR="001A43A9">
              <w:rPr>
                <w:noProof/>
                <w:webHidden/>
              </w:rPr>
              <w:tab/>
            </w:r>
            <w:r w:rsidR="001A43A9">
              <w:rPr>
                <w:noProof/>
                <w:webHidden/>
              </w:rPr>
              <w:fldChar w:fldCharType="begin"/>
            </w:r>
            <w:r w:rsidR="001A43A9">
              <w:rPr>
                <w:noProof/>
                <w:webHidden/>
              </w:rPr>
              <w:instrText xml:space="preserve"> PAGEREF _Toc161836710 \h </w:instrText>
            </w:r>
            <w:r w:rsidR="001A43A9">
              <w:rPr>
                <w:noProof/>
                <w:webHidden/>
              </w:rPr>
            </w:r>
            <w:r w:rsidR="001A43A9">
              <w:rPr>
                <w:noProof/>
                <w:webHidden/>
              </w:rPr>
              <w:fldChar w:fldCharType="separate"/>
            </w:r>
            <w:r w:rsidR="00DC3743">
              <w:rPr>
                <w:noProof/>
                <w:webHidden/>
              </w:rPr>
              <w:t>3</w:t>
            </w:r>
            <w:r w:rsidR="001A43A9">
              <w:rPr>
                <w:noProof/>
                <w:webHidden/>
              </w:rPr>
              <w:fldChar w:fldCharType="end"/>
            </w:r>
          </w:hyperlink>
        </w:p>
        <w:p w14:paraId="5E7840C9" w14:textId="7C22273C" w:rsidR="001A43A9" w:rsidRDefault="001A43A9">
          <w:pPr>
            <w:pStyle w:val="TOC1"/>
            <w:rPr>
              <w:rFonts w:cstheme="minorBidi"/>
              <w:b w:val="0"/>
              <w:kern w:val="2"/>
              <w:u w:val="none"/>
              <w14:ligatures w14:val="standardContextual"/>
            </w:rPr>
          </w:pPr>
          <w:hyperlink w:anchor="_Toc161836711" w:history="1">
            <w:r w:rsidRPr="00D629EE">
              <w:rPr>
                <w:rStyle w:val="Hyperlink"/>
              </w:rPr>
              <w:t>WHAT IS THE SRC?</w:t>
            </w:r>
            <w:r>
              <w:rPr>
                <w:webHidden/>
              </w:rPr>
              <w:tab/>
            </w:r>
            <w:r>
              <w:rPr>
                <w:webHidden/>
              </w:rPr>
              <w:fldChar w:fldCharType="begin"/>
            </w:r>
            <w:r>
              <w:rPr>
                <w:webHidden/>
              </w:rPr>
              <w:instrText xml:space="preserve"> PAGEREF _Toc161836711 \h </w:instrText>
            </w:r>
            <w:r>
              <w:rPr>
                <w:webHidden/>
              </w:rPr>
            </w:r>
            <w:r>
              <w:rPr>
                <w:webHidden/>
              </w:rPr>
              <w:fldChar w:fldCharType="separate"/>
            </w:r>
            <w:r w:rsidR="00DC3743">
              <w:rPr>
                <w:webHidden/>
              </w:rPr>
              <w:t>4</w:t>
            </w:r>
            <w:r>
              <w:rPr>
                <w:webHidden/>
              </w:rPr>
              <w:fldChar w:fldCharType="end"/>
            </w:r>
          </w:hyperlink>
        </w:p>
        <w:p w14:paraId="465A455F" w14:textId="7B9BFF47" w:rsidR="001A43A9" w:rsidRDefault="001A43A9">
          <w:pPr>
            <w:pStyle w:val="TOC2"/>
            <w:tabs>
              <w:tab w:val="right" w:leader="dot" w:pos="4490"/>
            </w:tabs>
            <w:rPr>
              <w:rFonts w:cstheme="minorBidi"/>
              <w:noProof/>
              <w:kern w:val="2"/>
              <w14:ligatures w14:val="standardContextual"/>
            </w:rPr>
          </w:pPr>
          <w:hyperlink w:anchor="_Toc161836712" w:history="1">
            <w:r w:rsidRPr="00D629EE">
              <w:rPr>
                <w:rStyle w:val="Hyperlink"/>
                <w:noProof/>
              </w:rPr>
              <w:t>INTRODUCTION AND HISTORY</w:t>
            </w:r>
            <w:r>
              <w:rPr>
                <w:noProof/>
                <w:webHidden/>
              </w:rPr>
              <w:tab/>
            </w:r>
            <w:r>
              <w:rPr>
                <w:noProof/>
                <w:webHidden/>
              </w:rPr>
              <w:fldChar w:fldCharType="begin"/>
            </w:r>
            <w:r>
              <w:rPr>
                <w:noProof/>
                <w:webHidden/>
              </w:rPr>
              <w:instrText xml:space="preserve"> PAGEREF _Toc161836712 \h </w:instrText>
            </w:r>
            <w:r>
              <w:rPr>
                <w:noProof/>
                <w:webHidden/>
              </w:rPr>
            </w:r>
            <w:r>
              <w:rPr>
                <w:noProof/>
                <w:webHidden/>
              </w:rPr>
              <w:fldChar w:fldCharType="separate"/>
            </w:r>
            <w:r w:rsidR="00DC3743">
              <w:rPr>
                <w:noProof/>
                <w:webHidden/>
              </w:rPr>
              <w:t>4</w:t>
            </w:r>
            <w:r>
              <w:rPr>
                <w:noProof/>
                <w:webHidden/>
              </w:rPr>
              <w:fldChar w:fldCharType="end"/>
            </w:r>
          </w:hyperlink>
        </w:p>
        <w:p w14:paraId="10242C00" w14:textId="7037C51B" w:rsidR="001A43A9" w:rsidRDefault="001A43A9">
          <w:pPr>
            <w:pStyle w:val="TOC3"/>
            <w:tabs>
              <w:tab w:val="right" w:leader="dot" w:pos="4490"/>
            </w:tabs>
            <w:rPr>
              <w:rFonts w:cstheme="minorBidi"/>
              <w:noProof/>
              <w:kern w:val="2"/>
              <w14:ligatures w14:val="standardContextual"/>
            </w:rPr>
          </w:pPr>
          <w:hyperlink w:anchor="_Toc161836713" w:history="1">
            <w:r w:rsidRPr="00D629EE">
              <w:rPr>
                <w:rStyle w:val="Hyperlink"/>
                <w:noProof/>
              </w:rPr>
              <w:t>Federal/State Structure</w:t>
            </w:r>
            <w:r>
              <w:rPr>
                <w:noProof/>
                <w:webHidden/>
              </w:rPr>
              <w:tab/>
            </w:r>
            <w:r>
              <w:rPr>
                <w:noProof/>
                <w:webHidden/>
              </w:rPr>
              <w:fldChar w:fldCharType="begin"/>
            </w:r>
            <w:r>
              <w:rPr>
                <w:noProof/>
                <w:webHidden/>
              </w:rPr>
              <w:instrText xml:space="preserve"> PAGEREF _Toc161836713 \h </w:instrText>
            </w:r>
            <w:r>
              <w:rPr>
                <w:noProof/>
                <w:webHidden/>
              </w:rPr>
            </w:r>
            <w:r>
              <w:rPr>
                <w:noProof/>
                <w:webHidden/>
              </w:rPr>
              <w:fldChar w:fldCharType="separate"/>
            </w:r>
            <w:r w:rsidR="00DC3743">
              <w:rPr>
                <w:noProof/>
                <w:webHidden/>
              </w:rPr>
              <w:t>5</w:t>
            </w:r>
            <w:r>
              <w:rPr>
                <w:noProof/>
                <w:webHidden/>
              </w:rPr>
              <w:fldChar w:fldCharType="end"/>
            </w:r>
          </w:hyperlink>
        </w:p>
        <w:p w14:paraId="56B8B159" w14:textId="398981B3" w:rsidR="001A43A9" w:rsidRDefault="001A43A9">
          <w:pPr>
            <w:pStyle w:val="TOC3"/>
            <w:tabs>
              <w:tab w:val="right" w:leader="dot" w:pos="4490"/>
            </w:tabs>
            <w:rPr>
              <w:rFonts w:cstheme="minorBidi"/>
              <w:noProof/>
              <w:kern w:val="2"/>
              <w14:ligatures w14:val="standardContextual"/>
            </w:rPr>
          </w:pPr>
          <w:hyperlink w:anchor="_Toc161836714" w:history="1">
            <w:r w:rsidRPr="00D629EE">
              <w:rPr>
                <w:rStyle w:val="Hyperlink"/>
                <w:noProof/>
              </w:rPr>
              <w:t>State Agency Structure</w:t>
            </w:r>
            <w:r>
              <w:rPr>
                <w:noProof/>
                <w:webHidden/>
              </w:rPr>
              <w:tab/>
            </w:r>
            <w:r>
              <w:rPr>
                <w:noProof/>
                <w:webHidden/>
              </w:rPr>
              <w:fldChar w:fldCharType="begin"/>
            </w:r>
            <w:r>
              <w:rPr>
                <w:noProof/>
                <w:webHidden/>
              </w:rPr>
              <w:instrText xml:space="preserve"> PAGEREF _Toc161836714 \h </w:instrText>
            </w:r>
            <w:r>
              <w:rPr>
                <w:noProof/>
                <w:webHidden/>
              </w:rPr>
            </w:r>
            <w:r>
              <w:rPr>
                <w:noProof/>
                <w:webHidden/>
              </w:rPr>
              <w:fldChar w:fldCharType="separate"/>
            </w:r>
            <w:r w:rsidR="00DC3743">
              <w:rPr>
                <w:noProof/>
                <w:webHidden/>
              </w:rPr>
              <w:t>6</w:t>
            </w:r>
            <w:r>
              <w:rPr>
                <w:noProof/>
                <w:webHidden/>
              </w:rPr>
              <w:fldChar w:fldCharType="end"/>
            </w:r>
          </w:hyperlink>
        </w:p>
        <w:p w14:paraId="067889C3" w14:textId="4B19896B" w:rsidR="001A43A9" w:rsidRDefault="001A43A9">
          <w:pPr>
            <w:pStyle w:val="TOC2"/>
            <w:tabs>
              <w:tab w:val="right" w:leader="dot" w:pos="4490"/>
            </w:tabs>
            <w:rPr>
              <w:rFonts w:cstheme="minorBidi"/>
              <w:noProof/>
              <w:kern w:val="2"/>
              <w14:ligatures w14:val="standardContextual"/>
            </w:rPr>
          </w:pPr>
          <w:hyperlink w:anchor="_Toc161836715" w:history="1">
            <w:r w:rsidRPr="00D629EE">
              <w:rPr>
                <w:rStyle w:val="Hyperlink"/>
                <w:noProof/>
              </w:rPr>
              <w:t>COMPOSITION OF THE SRC</w:t>
            </w:r>
            <w:r>
              <w:rPr>
                <w:noProof/>
                <w:webHidden/>
              </w:rPr>
              <w:tab/>
            </w:r>
            <w:r>
              <w:rPr>
                <w:noProof/>
                <w:webHidden/>
              </w:rPr>
              <w:fldChar w:fldCharType="begin"/>
            </w:r>
            <w:r>
              <w:rPr>
                <w:noProof/>
                <w:webHidden/>
              </w:rPr>
              <w:instrText xml:space="preserve"> PAGEREF _Toc161836715 \h </w:instrText>
            </w:r>
            <w:r>
              <w:rPr>
                <w:noProof/>
                <w:webHidden/>
              </w:rPr>
            </w:r>
            <w:r>
              <w:rPr>
                <w:noProof/>
                <w:webHidden/>
              </w:rPr>
              <w:fldChar w:fldCharType="separate"/>
            </w:r>
            <w:r w:rsidR="00DC3743">
              <w:rPr>
                <w:noProof/>
                <w:webHidden/>
              </w:rPr>
              <w:t>7</w:t>
            </w:r>
            <w:r>
              <w:rPr>
                <w:noProof/>
                <w:webHidden/>
              </w:rPr>
              <w:fldChar w:fldCharType="end"/>
            </w:r>
          </w:hyperlink>
        </w:p>
        <w:p w14:paraId="5949BCEE" w14:textId="44A916B5" w:rsidR="001A43A9" w:rsidRDefault="001A43A9">
          <w:pPr>
            <w:pStyle w:val="TOC3"/>
            <w:tabs>
              <w:tab w:val="right" w:leader="dot" w:pos="4490"/>
            </w:tabs>
            <w:rPr>
              <w:rFonts w:cstheme="minorBidi"/>
              <w:noProof/>
              <w:kern w:val="2"/>
              <w14:ligatures w14:val="standardContextual"/>
            </w:rPr>
          </w:pPr>
          <w:hyperlink w:anchor="_Toc161836716" w:history="1">
            <w:r w:rsidRPr="00D629EE">
              <w:rPr>
                <w:rStyle w:val="Hyperlink"/>
                <w:noProof/>
              </w:rPr>
              <w:t>Composition Requirements</w:t>
            </w:r>
            <w:r>
              <w:rPr>
                <w:noProof/>
                <w:webHidden/>
              </w:rPr>
              <w:tab/>
            </w:r>
            <w:r>
              <w:rPr>
                <w:noProof/>
                <w:webHidden/>
              </w:rPr>
              <w:fldChar w:fldCharType="begin"/>
            </w:r>
            <w:r>
              <w:rPr>
                <w:noProof/>
                <w:webHidden/>
              </w:rPr>
              <w:instrText xml:space="preserve"> PAGEREF _Toc161836716 \h </w:instrText>
            </w:r>
            <w:r>
              <w:rPr>
                <w:noProof/>
                <w:webHidden/>
              </w:rPr>
            </w:r>
            <w:r>
              <w:rPr>
                <w:noProof/>
                <w:webHidden/>
              </w:rPr>
              <w:fldChar w:fldCharType="separate"/>
            </w:r>
            <w:r w:rsidR="00DC3743">
              <w:rPr>
                <w:noProof/>
                <w:webHidden/>
              </w:rPr>
              <w:t>7</w:t>
            </w:r>
            <w:r>
              <w:rPr>
                <w:noProof/>
                <w:webHidden/>
              </w:rPr>
              <w:fldChar w:fldCharType="end"/>
            </w:r>
          </w:hyperlink>
        </w:p>
        <w:p w14:paraId="7CE1CE0C" w14:textId="0CED72EF" w:rsidR="001A43A9" w:rsidRDefault="001A43A9">
          <w:pPr>
            <w:pStyle w:val="TOC3"/>
            <w:tabs>
              <w:tab w:val="right" w:leader="dot" w:pos="4490"/>
            </w:tabs>
            <w:rPr>
              <w:rFonts w:cstheme="minorBidi"/>
              <w:noProof/>
              <w:kern w:val="2"/>
              <w14:ligatures w14:val="standardContextual"/>
            </w:rPr>
          </w:pPr>
          <w:hyperlink w:anchor="_Toc161836717" w:history="1">
            <w:r w:rsidRPr="00D629EE">
              <w:rPr>
                <w:rStyle w:val="Hyperlink"/>
                <w:noProof/>
              </w:rPr>
              <w:t>Traits of a Good Council Member</w:t>
            </w:r>
            <w:r>
              <w:rPr>
                <w:noProof/>
                <w:webHidden/>
              </w:rPr>
              <w:tab/>
            </w:r>
            <w:r>
              <w:rPr>
                <w:noProof/>
                <w:webHidden/>
              </w:rPr>
              <w:fldChar w:fldCharType="begin"/>
            </w:r>
            <w:r>
              <w:rPr>
                <w:noProof/>
                <w:webHidden/>
              </w:rPr>
              <w:instrText xml:space="preserve"> PAGEREF _Toc161836717 \h </w:instrText>
            </w:r>
            <w:r>
              <w:rPr>
                <w:noProof/>
                <w:webHidden/>
              </w:rPr>
            </w:r>
            <w:r>
              <w:rPr>
                <w:noProof/>
                <w:webHidden/>
              </w:rPr>
              <w:fldChar w:fldCharType="separate"/>
            </w:r>
            <w:r w:rsidR="00DC3743">
              <w:rPr>
                <w:noProof/>
                <w:webHidden/>
              </w:rPr>
              <w:t>7</w:t>
            </w:r>
            <w:r>
              <w:rPr>
                <w:noProof/>
                <w:webHidden/>
              </w:rPr>
              <w:fldChar w:fldCharType="end"/>
            </w:r>
          </w:hyperlink>
        </w:p>
        <w:p w14:paraId="7DAAAF85" w14:textId="2F95A0E8" w:rsidR="001A43A9" w:rsidRDefault="001A43A9">
          <w:pPr>
            <w:pStyle w:val="TOC2"/>
            <w:tabs>
              <w:tab w:val="right" w:leader="dot" w:pos="4490"/>
            </w:tabs>
            <w:rPr>
              <w:rFonts w:cstheme="minorBidi"/>
              <w:noProof/>
              <w:kern w:val="2"/>
              <w14:ligatures w14:val="standardContextual"/>
            </w:rPr>
          </w:pPr>
          <w:hyperlink w:anchor="_Toc161836718" w:history="1">
            <w:r w:rsidRPr="00D629EE">
              <w:rPr>
                <w:rStyle w:val="Hyperlink"/>
                <w:noProof/>
              </w:rPr>
              <w:t>SRC ADMINISTRATION</w:t>
            </w:r>
            <w:r>
              <w:rPr>
                <w:noProof/>
                <w:webHidden/>
              </w:rPr>
              <w:tab/>
            </w:r>
            <w:r>
              <w:rPr>
                <w:noProof/>
                <w:webHidden/>
              </w:rPr>
              <w:fldChar w:fldCharType="begin"/>
            </w:r>
            <w:r>
              <w:rPr>
                <w:noProof/>
                <w:webHidden/>
              </w:rPr>
              <w:instrText xml:space="preserve"> PAGEREF _Toc161836718 \h </w:instrText>
            </w:r>
            <w:r>
              <w:rPr>
                <w:noProof/>
                <w:webHidden/>
              </w:rPr>
            </w:r>
            <w:r>
              <w:rPr>
                <w:noProof/>
                <w:webHidden/>
              </w:rPr>
              <w:fldChar w:fldCharType="separate"/>
            </w:r>
            <w:r w:rsidR="00DC3743">
              <w:rPr>
                <w:noProof/>
                <w:webHidden/>
              </w:rPr>
              <w:t>9</w:t>
            </w:r>
            <w:r>
              <w:rPr>
                <w:noProof/>
                <w:webHidden/>
              </w:rPr>
              <w:fldChar w:fldCharType="end"/>
            </w:r>
          </w:hyperlink>
        </w:p>
        <w:p w14:paraId="181C899D" w14:textId="3E7E132E" w:rsidR="001A43A9" w:rsidRDefault="001A43A9">
          <w:pPr>
            <w:pStyle w:val="TOC3"/>
            <w:tabs>
              <w:tab w:val="right" w:leader="dot" w:pos="4490"/>
            </w:tabs>
            <w:rPr>
              <w:rFonts w:cstheme="minorBidi"/>
              <w:noProof/>
              <w:kern w:val="2"/>
              <w14:ligatures w14:val="standardContextual"/>
            </w:rPr>
          </w:pPr>
          <w:hyperlink w:anchor="_Toc161836719" w:history="1">
            <w:r w:rsidRPr="00D629EE">
              <w:rPr>
                <w:rStyle w:val="Hyperlink"/>
                <w:noProof/>
              </w:rPr>
              <w:t>Executive Committee</w:t>
            </w:r>
            <w:r>
              <w:rPr>
                <w:noProof/>
                <w:webHidden/>
              </w:rPr>
              <w:tab/>
            </w:r>
            <w:r>
              <w:rPr>
                <w:noProof/>
                <w:webHidden/>
              </w:rPr>
              <w:fldChar w:fldCharType="begin"/>
            </w:r>
            <w:r>
              <w:rPr>
                <w:noProof/>
                <w:webHidden/>
              </w:rPr>
              <w:instrText xml:space="preserve"> PAGEREF _Toc161836719 \h </w:instrText>
            </w:r>
            <w:r>
              <w:rPr>
                <w:noProof/>
                <w:webHidden/>
              </w:rPr>
            </w:r>
            <w:r>
              <w:rPr>
                <w:noProof/>
                <w:webHidden/>
              </w:rPr>
              <w:fldChar w:fldCharType="separate"/>
            </w:r>
            <w:r w:rsidR="00DC3743">
              <w:rPr>
                <w:noProof/>
                <w:webHidden/>
              </w:rPr>
              <w:t>9</w:t>
            </w:r>
            <w:r>
              <w:rPr>
                <w:noProof/>
                <w:webHidden/>
              </w:rPr>
              <w:fldChar w:fldCharType="end"/>
            </w:r>
          </w:hyperlink>
        </w:p>
        <w:p w14:paraId="19D80F19" w14:textId="2E724755" w:rsidR="001A43A9" w:rsidRDefault="001A43A9">
          <w:pPr>
            <w:pStyle w:val="TOC3"/>
            <w:tabs>
              <w:tab w:val="right" w:leader="dot" w:pos="4490"/>
            </w:tabs>
            <w:rPr>
              <w:rFonts w:cstheme="minorBidi"/>
              <w:noProof/>
              <w:kern w:val="2"/>
              <w14:ligatures w14:val="standardContextual"/>
            </w:rPr>
          </w:pPr>
          <w:hyperlink w:anchor="_Toc161836720" w:history="1">
            <w:r w:rsidRPr="00D629EE">
              <w:rPr>
                <w:rStyle w:val="Hyperlink"/>
                <w:noProof/>
              </w:rPr>
              <w:t>Support Staff</w:t>
            </w:r>
            <w:r>
              <w:rPr>
                <w:noProof/>
                <w:webHidden/>
              </w:rPr>
              <w:tab/>
            </w:r>
            <w:r>
              <w:rPr>
                <w:noProof/>
                <w:webHidden/>
              </w:rPr>
              <w:fldChar w:fldCharType="begin"/>
            </w:r>
            <w:r>
              <w:rPr>
                <w:noProof/>
                <w:webHidden/>
              </w:rPr>
              <w:instrText xml:space="preserve"> PAGEREF _Toc161836720 \h </w:instrText>
            </w:r>
            <w:r>
              <w:rPr>
                <w:noProof/>
                <w:webHidden/>
              </w:rPr>
            </w:r>
            <w:r>
              <w:rPr>
                <w:noProof/>
                <w:webHidden/>
              </w:rPr>
              <w:fldChar w:fldCharType="separate"/>
            </w:r>
            <w:r w:rsidR="00DC3743">
              <w:rPr>
                <w:noProof/>
                <w:webHidden/>
              </w:rPr>
              <w:t>9</w:t>
            </w:r>
            <w:r>
              <w:rPr>
                <w:noProof/>
                <w:webHidden/>
              </w:rPr>
              <w:fldChar w:fldCharType="end"/>
            </w:r>
          </w:hyperlink>
        </w:p>
        <w:p w14:paraId="10C7FB5D" w14:textId="0B89C7CD" w:rsidR="001A43A9" w:rsidRDefault="001A43A9">
          <w:pPr>
            <w:pStyle w:val="TOC1"/>
            <w:rPr>
              <w:rFonts w:cstheme="minorBidi"/>
              <w:b w:val="0"/>
              <w:kern w:val="2"/>
              <w:u w:val="none"/>
              <w14:ligatures w14:val="standardContextual"/>
            </w:rPr>
          </w:pPr>
          <w:hyperlink w:anchor="_Toc161836721" w:history="1">
            <w:r w:rsidRPr="00D629EE">
              <w:rPr>
                <w:rStyle w:val="Hyperlink"/>
              </w:rPr>
              <w:t>WHAT DOES THE SRC DO?</w:t>
            </w:r>
            <w:r>
              <w:rPr>
                <w:webHidden/>
              </w:rPr>
              <w:tab/>
            </w:r>
            <w:r>
              <w:rPr>
                <w:webHidden/>
              </w:rPr>
              <w:fldChar w:fldCharType="begin"/>
            </w:r>
            <w:r>
              <w:rPr>
                <w:webHidden/>
              </w:rPr>
              <w:instrText xml:space="preserve"> PAGEREF _Toc161836721 \h </w:instrText>
            </w:r>
            <w:r>
              <w:rPr>
                <w:webHidden/>
              </w:rPr>
            </w:r>
            <w:r>
              <w:rPr>
                <w:webHidden/>
              </w:rPr>
              <w:fldChar w:fldCharType="separate"/>
            </w:r>
            <w:r w:rsidR="00DC3743">
              <w:rPr>
                <w:webHidden/>
              </w:rPr>
              <w:t>10</w:t>
            </w:r>
            <w:r>
              <w:rPr>
                <w:webHidden/>
              </w:rPr>
              <w:fldChar w:fldCharType="end"/>
            </w:r>
          </w:hyperlink>
        </w:p>
        <w:p w14:paraId="6302EAFC" w14:textId="2ABAE7EB" w:rsidR="001A43A9" w:rsidRDefault="001A43A9">
          <w:pPr>
            <w:pStyle w:val="TOC2"/>
            <w:tabs>
              <w:tab w:val="right" w:leader="dot" w:pos="4490"/>
            </w:tabs>
            <w:rPr>
              <w:rFonts w:cstheme="minorBidi"/>
              <w:noProof/>
              <w:kern w:val="2"/>
              <w14:ligatures w14:val="standardContextual"/>
            </w:rPr>
          </w:pPr>
          <w:hyperlink w:anchor="_Toc161836722" w:history="1">
            <w:r w:rsidRPr="00D629EE">
              <w:rPr>
                <w:rStyle w:val="Hyperlink"/>
                <w:noProof/>
              </w:rPr>
              <w:t>DUTIES OF THE SRC</w:t>
            </w:r>
            <w:r>
              <w:rPr>
                <w:noProof/>
                <w:webHidden/>
              </w:rPr>
              <w:tab/>
            </w:r>
            <w:r>
              <w:rPr>
                <w:noProof/>
                <w:webHidden/>
              </w:rPr>
              <w:fldChar w:fldCharType="begin"/>
            </w:r>
            <w:r>
              <w:rPr>
                <w:noProof/>
                <w:webHidden/>
              </w:rPr>
              <w:instrText xml:space="preserve"> PAGEREF _Toc161836722 \h </w:instrText>
            </w:r>
            <w:r>
              <w:rPr>
                <w:noProof/>
                <w:webHidden/>
              </w:rPr>
            </w:r>
            <w:r>
              <w:rPr>
                <w:noProof/>
                <w:webHidden/>
              </w:rPr>
              <w:fldChar w:fldCharType="separate"/>
            </w:r>
            <w:r w:rsidR="00DC3743">
              <w:rPr>
                <w:noProof/>
                <w:webHidden/>
              </w:rPr>
              <w:t>10</w:t>
            </w:r>
            <w:r>
              <w:rPr>
                <w:noProof/>
                <w:webHidden/>
              </w:rPr>
              <w:fldChar w:fldCharType="end"/>
            </w:r>
          </w:hyperlink>
        </w:p>
        <w:p w14:paraId="01FDBB57" w14:textId="7DFFD072" w:rsidR="001A43A9" w:rsidRDefault="001A43A9">
          <w:pPr>
            <w:pStyle w:val="TOC3"/>
            <w:tabs>
              <w:tab w:val="right" w:leader="dot" w:pos="4490"/>
            </w:tabs>
            <w:rPr>
              <w:rFonts w:cstheme="minorBidi"/>
              <w:noProof/>
              <w:kern w:val="2"/>
              <w14:ligatures w14:val="standardContextual"/>
            </w:rPr>
          </w:pPr>
          <w:hyperlink w:anchor="_Toc161836723" w:history="1">
            <w:r w:rsidRPr="00D629EE">
              <w:rPr>
                <w:rStyle w:val="Hyperlink"/>
                <w:noProof/>
              </w:rPr>
              <w:t>Participation in Meetings</w:t>
            </w:r>
            <w:r>
              <w:rPr>
                <w:noProof/>
                <w:webHidden/>
              </w:rPr>
              <w:tab/>
            </w:r>
            <w:r>
              <w:rPr>
                <w:noProof/>
                <w:webHidden/>
              </w:rPr>
              <w:fldChar w:fldCharType="begin"/>
            </w:r>
            <w:r>
              <w:rPr>
                <w:noProof/>
                <w:webHidden/>
              </w:rPr>
              <w:instrText xml:space="preserve"> PAGEREF _Toc161836723 \h </w:instrText>
            </w:r>
            <w:r>
              <w:rPr>
                <w:noProof/>
                <w:webHidden/>
              </w:rPr>
            </w:r>
            <w:r>
              <w:rPr>
                <w:noProof/>
                <w:webHidden/>
              </w:rPr>
              <w:fldChar w:fldCharType="separate"/>
            </w:r>
            <w:r w:rsidR="00DC3743">
              <w:rPr>
                <w:noProof/>
                <w:webHidden/>
              </w:rPr>
              <w:t>10</w:t>
            </w:r>
            <w:r>
              <w:rPr>
                <w:noProof/>
                <w:webHidden/>
              </w:rPr>
              <w:fldChar w:fldCharType="end"/>
            </w:r>
          </w:hyperlink>
        </w:p>
        <w:p w14:paraId="7E089A65" w14:textId="63FF8E26" w:rsidR="001A43A9" w:rsidRDefault="001A43A9">
          <w:pPr>
            <w:pStyle w:val="TOC3"/>
            <w:tabs>
              <w:tab w:val="right" w:leader="dot" w:pos="4490"/>
            </w:tabs>
            <w:rPr>
              <w:rFonts w:cstheme="minorBidi"/>
              <w:noProof/>
              <w:kern w:val="2"/>
              <w14:ligatures w14:val="standardContextual"/>
            </w:rPr>
          </w:pPr>
          <w:hyperlink w:anchor="_Toc161836724" w:history="1">
            <w:r w:rsidRPr="00D629EE">
              <w:rPr>
                <w:rStyle w:val="Hyperlink"/>
                <w:noProof/>
              </w:rPr>
              <w:t>Legislative Advocacy</w:t>
            </w:r>
            <w:r>
              <w:rPr>
                <w:noProof/>
                <w:webHidden/>
              </w:rPr>
              <w:tab/>
            </w:r>
            <w:r>
              <w:rPr>
                <w:noProof/>
                <w:webHidden/>
              </w:rPr>
              <w:fldChar w:fldCharType="begin"/>
            </w:r>
            <w:r>
              <w:rPr>
                <w:noProof/>
                <w:webHidden/>
              </w:rPr>
              <w:instrText xml:space="preserve"> PAGEREF _Toc161836724 \h </w:instrText>
            </w:r>
            <w:r>
              <w:rPr>
                <w:noProof/>
                <w:webHidden/>
              </w:rPr>
            </w:r>
            <w:r>
              <w:rPr>
                <w:noProof/>
                <w:webHidden/>
              </w:rPr>
              <w:fldChar w:fldCharType="separate"/>
            </w:r>
            <w:r w:rsidR="00DC3743">
              <w:rPr>
                <w:noProof/>
                <w:webHidden/>
              </w:rPr>
              <w:t>10</w:t>
            </w:r>
            <w:r>
              <w:rPr>
                <w:noProof/>
                <w:webHidden/>
              </w:rPr>
              <w:fldChar w:fldCharType="end"/>
            </w:r>
          </w:hyperlink>
        </w:p>
        <w:p w14:paraId="2B1811D3" w14:textId="5387A289" w:rsidR="001A43A9" w:rsidRDefault="001A43A9">
          <w:pPr>
            <w:pStyle w:val="TOC3"/>
            <w:tabs>
              <w:tab w:val="right" w:leader="dot" w:pos="4490"/>
            </w:tabs>
            <w:rPr>
              <w:rFonts w:cstheme="minorBidi"/>
              <w:noProof/>
              <w:kern w:val="2"/>
              <w14:ligatures w14:val="standardContextual"/>
            </w:rPr>
          </w:pPr>
          <w:hyperlink w:anchor="_Toc161836725" w:history="1">
            <w:r w:rsidRPr="00D629EE">
              <w:rPr>
                <w:rStyle w:val="Hyperlink"/>
                <w:noProof/>
              </w:rPr>
              <w:t>Statutory Responsibilities</w:t>
            </w:r>
            <w:r>
              <w:rPr>
                <w:noProof/>
                <w:webHidden/>
              </w:rPr>
              <w:tab/>
            </w:r>
            <w:r>
              <w:rPr>
                <w:noProof/>
                <w:webHidden/>
              </w:rPr>
              <w:fldChar w:fldCharType="begin"/>
            </w:r>
            <w:r>
              <w:rPr>
                <w:noProof/>
                <w:webHidden/>
              </w:rPr>
              <w:instrText xml:space="preserve"> PAGEREF _Toc161836725 \h </w:instrText>
            </w:r>
            <w:r>
              <w:rPr>
                <w:noProof/>
                <w:webHidden/>
              </w:rPr>
            </w:r>
            <w:r>
              <w:rPr>
                <w:noProof/>
                <w:webHidden/>
              </w:rPr>
              <w:fldChar w:fldCharType="separate"/>
            </w:r>
            <w:r w:rsidR="00DC3743">
              <w:rPr>
                <w:noProof/>
                <w:webHidden/>
              </w:rPr>
              <w:t>10</w:t>
            </w:r>
            <w:r>
              <w:rPr>
                <w:noProof/>
                <w:webHidden/>
              </w:rPr>
              <w:fldChar w:fldCharType="end"/>
            </w:r>
          </w:hyperlink>
        </w:p>
        <w:p w14:paraId="5570A33E" w14:textId="0069855B" w:rsidR="001A43A9" w:rsidRDefault="001A43A9">
          <w:pPr>
            <w:pStyle w:val="TOC1"/>
            <w:rPr>
              <w:rFonts w:cstheme="minorBidi"/>
              <w:b w:val="0"/>
              <w:kern w:val="2"/>
              <w:u w:val="none"/>
              <w14:ligatures w14:val="standardContextual"/>
            </w:rPr>
          </w:pPr>
          <w:hyperlink w:anchor="_Toc161836726" w:history="1">
            <w:r w:rsidRPr="00D629EE">
              <w:rPr>
                <w:rStyle w:val="Hyperlink"/>
              </w:rPr>
              <w:t>GUIDING PRINCIPLES/RULES</w:t>
            </w:r>
            <w:r>
              <w:rPr>
                <w:webHidden/>
              </w:rPr>
              <w:tab/>
            </w:r>
            <w:r>
              <w:rPr>
                <w:webHidden/>
              </w:rPr>
              <w:fldChar w:fldCharType="begin"/>
            </w:r>
            <w:r>
              <w:rPr>
                <w:webHidden/>
              </w:rPr>
              <w:instrText xml:space="preserve"> PAGEREF _Toc161836726 \h </w:instrText>
            </w:r>
            <w:r>
              <w:rPr>
                <w:webHidden/>
              </w:rPr>
            </w:r>
            <w:r>
              <w:rPr>
                <w:webHidden/>
              </w:rPr>
              <w:fldChar w:fldCharType="separate"/>
            </w:r>
            <w:r w:rsidR="00DC3743">
              <w:rPr>
                <w:webHidden/>
              </w:rPr>
              <w:t>12</w:t>
            </w:r>
            <w:r>
              <w:rPr>
                <w:webHidden/>
              </w:rPr>
              <w:fldChar w:fldCharType="end"/>
            </w:r>
          </w:hyperlink>
        </w:p>
        <w:p w14:paraId="5D336853" w14:textId="53558F5D" w:rsidR="001A43A9" w:rsidRDefault="001A43A9">
          <w:pPr>
            <w:pStyle w:val="TOC2"/>
            <w:tabs>
              <w:tab w:val="right" w:leader="dot" w:pos="4490"/>
            </w:tabs>
            <w:rPr>
              <w:rFonts w:cstheme="minorBidi"/>
              <w:noProof/>
              <w:kern w:val="2"/>
              <w14:ligatures w14:val="standardContextual"/>
            </w:rPr>
          </w:pPr>
          <w:hyperlink w:anchor="_Toc161836727" w:history="1">
            <w:r w:rsidRPr="00D629EE">
              <w:rPr>
                <w:rStyle w:val="Hyperlink"/>
                <w:noProof/>
              </w:rPr>
              <w:t>ADVOCACY</w:t>
            </w:r>
            <w:r>
              <w:rPr>
                <w:noProof/>
                <w:webHidden/>
              </w:rPr>
              <w:tab/>
            </w:r>
            <w:r>
              <w:rPr>
                <w:noProof/>
                <w:webHidden/>
              </w:rPr>
              <w:fldChar w:fldCharType="begin"/>
            </w:r>
            <w:r>
              <w:rPr>
                <w:noProof/>
                <w:webHidden/>
              </w:rPr>
              <w:instrText xml:space="preserve"> PAGEREF _Toc161836727 \h </w:instrText>
            </w:r>
            <w:r>
              <w:rPr>
                <w:noProof/>
                <w:webHidden/>
              </w:rPr>
            </w:r>
            <w:r>
              <w:rPr>
                <w:noProof/>
                <w:webHidden/>
              </w:rPr>
              <w:fldChar w:fldCharType="separate"/>
            </w:r>
            <w:r w:rsidR="00DC3743">
              <w:rPr>
                <w:noProof/>
                <w:webHidden/>
              </w:rPr>
              <w:t>12</w:t>
            </w:r>
            <w:r>
              <w:rPr>
                <w:noProof/>
                <w:webHidden/>
              </w:rPr>
              <w:fldChar w:fldCharType="end"/>
            </w:r>
          </w:hyperlink>
        </w:p>
        <w:p w14:paraId="18361A16" w14:textId="36A1615E" w:rsidR="001A43A9" w:rsidRDefault="001A43A9">
          <w:pPr>
            <w:pStyle w:val="TOC2"/>
            <w:tabs>
              <w:tab w:val="right" w:leader="dot" w:pos="4490"/>
            </w:tabs>
            <w:rPr>
              <w:rFonts w:cstheme="minorBidi"/>
              <w:noProof/>
              <w:kern w:val="2"/>
              <w14:ligatures w14:val="standardContextual"/>
            </w:rPr>
          </w:pPr>
          <w:hyperlink w:anchor="_Toc161836728" w:history="1">
            <w:r w:rsidRPr="00D629EE">
              <w:rPr>
                <w:rStyle w:val="Hyperlink"/>
                <w:noProof/>
              </w:rPr>
              <w:t>CODE OF ETHICS</w:t>
            </w:r>
            <w:r>
              <w:rPr>
                <w:noProof/>
                <w:webHidden/>
              </w:rPr>
              <w:tab/>
            </w:r>
            <w:r>
              <w:rPr>
                <w:noProof/>
                <w:webHidden/>
              </w:rPr>
              <w:fldChar w:fldCharType="begin"/>
            </w:r>
            <w:r>
              <w:rPr>
                <w:noProof/>
                <w:webHidden/>
              </w:rPr>
              <w:instrText xml:space="preserve"> PAGEREF _Toc161836728 \h </w:instrText>
            </w:r>
            <w:r>
              <w:rPr>
                <w:noProof/>
                <w:webHidden/>
              </w:rPr>
            </w:r>
            <w:r>
              <w:rPr>
                <w:noProof/>
                <w:webHidden/>
              </w:rPr>
              <w:fldChar w:fldCharType="separate"/>
            </w:r>
            <w:r w:rsidR="00DC3743">
              <w:rPr>
                <w:noProof/>
                <w:webHidden/>
              </w:rPr>
              <w:t>12</w:t>
            </w:r>
            <w:r>
              <w:rPr>
                <w:noProof/>
                <w:webHidden/>
              </w:rPr>
              <w:fldChar w:fldCharType="end"/>
            </w:r>
          </w:hyperlink>
        </w:p>
        <w:p w14:paraId="6E9380FA" w14:textId="5B6BBBB8" w:rsidR="001A43A9" w:rsidRDefault="001A43A9">
          <w:pPr>
            <w:pStyle w:val="TOC3"/>
            <w:tabs>
              <w:tab w:val="right" w:leader="dot" w:pos="4490"/>
            </w:tabs>
            <w:rPr>
              <w:rFonts w:cstheme="minorBidi"/>
              <w:noProof/>
              <w:kern w:val="2"/>
              <w14:ligatures w14:val="standardContextual"/>
            </w:rPr>
          </w:pPr>
          <w:hyperlink w:anchor="_Toc161836729" w:history="1">
            <w:r w:rsidRPr="00D629EE">
              <w:rPr>
                <w:rStyle w:val="Hyperlink"/>
                <w:noProof/>
              </w:rPr>
              <w:t>Gift Ban</w:t>
            </w:r>
            <w:r>
              <w:rPr>
                <w:noProof/>
                <w:webHidden/>
              </w:rPr>
              <w:tab/>
            </w:r>
            <w:r>
              <w:rPr>
                <w:noProof/>
                <w:webHidden/>
              </w:rPr>
              <w:fldChar w:fldCharType="begin"/>
            </w:r>
            <w:r>
              <w:rPr>
                <w:noProof/>
                <w:webHidden/>
              </w:rPr>
              <w:instrText xml:space="preserve"> PAGEREF _Toc161836729 \h </w:instrText>
            </w:r>
            <w:r>
              <w:rPr>
                <w:noProof/>
                <w:webHidden/>
              </w:rPr>
            </w:r>
            <w:r>
              <w:rPr>
                <w:noProof/>
                <w:webHidden/>
              </w:rPr>
              <w:fldChar w:fldCharType="separate"/>
            </w:r>
            <w:r w:rsidR="00DC3743">
              <w:rPr>
                <w:noProof/>
                <w:webHidden/>
              </w:rPr>
              <w:t>12</w:t>
            </w:r>
            <w:r>
              <w:rPr>
                <w:noProof/>
                <w:webHidden/>
              </w:rPr>
              <w:fldChar w:fldCharType="end"/>
            </w:r>
          </w:hyperlink>
        </w:p>
        <w:p w14:paraId="2BC7DF7F" w14:textId="50F5BE0D" w:rsidR="001A43A9" w:rsidRDefault="001A43A9">
          <w:pPr>
            <w:pStyle w:val="TOC3"/>
            <w:tabs>
              <w:tab w:val="right" w:leader="dot" w:pos="4490"/>
            </w:tabs>
            <w:rPr>
              <w:rFonts w:cstheme="minorBidi"/>
              <w:noProof/>
              <w:kern w:val="2"/>
              <w14:ligatures w14:val="standardContextual"/>
            </w:rPr>
          </w:pPr>
          <w:hyperlink w:anchor="_Toc161836730" w:history="1">
            <w:r w:rsidRPr="00D629EE">
              <w:rPr>
                <w:rStyle w:val="Hyperlink"/>
                <w:noProof/>
              </w:rPr>
              <w:t>Use of Official Position</w:t>
            </w:r>
            <w:r>
              <w:rPr>
                <w:noProof/>
                <w:webHidden/>
              </w:rPr>
              <w:tab/>
            </w:r>
            <w:r>
              <w:rPr>
                <w:noProof/>
                <w:webHidden/>
              </w:rPr>
              <w:fldChar w:fldCharType="begin"/>
            </w:r>
            <w:r>
              <w:rPr>
                <w:noProof/>
                <w:webHidden/>
              </w:rPr>
              <w:instrText xml:space="preserve"> PAGEREF _Toc161836730 \h </w:instrText>
            </w:r>
            <w:r>
              <w:rPr>
                <w:noProof/>
                <w:webHidden/>
              </w:rPr>
            </w:r>
            <w:r>
              <w:rPr>
                <w:noProof/>
                <w:webHidden/>
              </w:rPr>
              <w:fldChar w:fldCharType="separate"/>
            </w:r>
            <w:r w:rsidR="00DC3743">
              <w:rPr>
                <w:noProof/>
                <w:webHidden/>
              </w:rPr>
              <w:t>13</w:t>
            </w:r>
            <w:r>
              <w:rPr>
                <w:noProof/>
                <w:webHidden/>
              </w:rPr>
              <w:fldChar w:fldCharType="end"/>
            </w:r>
          </w:hyperlink>
        </w:p>
        <w:p w14:paraId="2DD5DB89" w14:textId="654A0A38" w:rsidR="001A43A9" w:rsidRDefault="001A43A9">
          <w:pPr>
            <w:pStyle w:val="TOC3"/>
            <w:tabs>
              <w:tab w:val="right" w:leader="dot" w:pos="4490"/>
            </w:tabs>
            <w:rPr>
              <w:rFonts w:cstheme="minorBidi"/>
              <w:noProof/>
              <w:kern w:val="2"/>
              <w14:ligatures w14:val="standardContextual"/>
            </w:rPr>
          </w:pPr>
          <w:hyperlink w:anchor="_Toc161836731" w:history="1">
            <w:r w:rsidRPr="00D629EE">
              <w:rPr>
                <w:rStyle w:val="Hyperlink"/>
                <w:noProof/>
              </w:rPr>
              <w:t>Use of State Property and Resources</w:t>
            </w:r>
            <w:r>
              <w:rPr>
                <w:noProof/>
                <w:webHidden/>
              </w:rPr>
              <w:tab/>
            </w:r>
            <w:r>
              <w:rPr>
                <w:noProof/>
                <w:webHidden/>
              </w:rPr>
              <w:fldChar w:fldCharType="begin"/>
            </w:r>
            <w:r>
              <w:rPr>
                <w:noProof/>
                <w:webHidden/>
              </w:rPr>
              <w:instrText xml:space="preserve"> PAGEREF _Toc161836731 \h </w:instrText>
            </w:r>
            <w:r>
              <w:rPr>
                <w:noProof/>
                <w:webHidden/>
              </w:rPr>
            </w:r>
            <w:r>
              <w:rPr>
                <w:noProof/>
                <w:webHidden/>
              </w:rPr>
              <w:fldChar w:fldCharType="separate"/>
            </w:r>
            <w:r w:rsidR="00DC3743">
              <w:rPr>
                <w:noProof/>
                <w:webHidden/>
              </w:rPr>
              <w:t>13</w:t>
            </w:r>
            <w:r>
              <w:rPr>
                <w:noProof/>
                <w:webHidden/>
              </w:rPr>
              <w:fldChar w:fldCharType="end"/>
            </w:r>
          </w:hyperlink>
        </w:p>
        <w:p w14:paraId="0053ECCB" w14:textId="431B135D" w:rsidR="001A43A9" w:rsidRDefault="001A43A9">
          <w:pPr>
            <w:pStyle w:val="TOC3"/>
            <w:tabs>
              <w:tab w:val="right" w:leader="dot" w:pos="4490"/>
            </w:tabs>
            <w:rPr>
              <w:rFonts w:cstheme="minorBidi"/>
              <w:noProof/>
              <w:kern w:val="2"/>
              <w14:ligatures w14:val="standardContextual"/>
            </w:rPr>
          </w:pPr>
          <w:hyperlink w:anchor="_Toc161836732" w:history="1">
            <w:r w:rsidRPr="00D629EE">
              <w:rPr>
                <w:rStyle w:val="Hyperlink"/>
                <w:noProof/>
              </w:rPr>
              <w:t>Confidential Information</w:t>
            </w:r>
            <w:r>
              <w:rPr>
                <w:noProof/>
                <w:webHidden/>
              </w:rPr>
              <w:tab/>
            </w:r>
            <w:r>
              <w:rPr>
                <w:noProof/>
                <w:webHidden/>
              </w:rPr>
              <w:fldChar w:fldCharType="begin"/>
            </w:r>
            <w:r>
              <w:rPr>
                <w:noProof/>
                <w:webHidden/>
              </w:rPr>
              <w:instrText xml:space="preserve"> PAGEREF _Toc161836732 \h </w:instrText>
            </w:r>
            <w:r>
              <w:rPr>
                <w:noProof/>
                <w:webHidden/>
              </w:rPr>
            </w:r>
            <w:r>
              <w:rPr>
                <w:noProof/>
                <w:webHidden/>
              </w:rPr>
              <w:fldChar w:fldCharType="separate"/>
            </w:r>
            <w:r w:rsidR="00DC3743">
              <w:rPr>
                <w:noProof/>
                <w:webHidden/>
              </w:rPr>
              <w:t>13</w:t>
            </w:r>
            <w:r>
              <w:rPr>
                <w:noProof/>
                <w:webHidden/>
              </w:rPr>
              <w:fldChar w:fldCharType="end"/>
            </w:r>
          </w:hyperlink>
        </w:p>
        <w:p w14:paraId="2EAFC8F1" w14:textId="45C59567" w:rsidR="001A43A9" w:rsidRDefault="001A43A9">
          <w:pPr>
            <w:pStyle w:val="TOC3"/>
            <w:tabs>
              <w:tab w:val="right" w:leader="dot" w:pos="4490"/>
            </w:tabs>
            <w:rPr>
              <w:rFonts w:cstheme="minorBidi"/>
              <w:noProof/>
              <w:kern w:val="2"/>
              <w14:ligatures w14:val="standardContextual"/>
            </w:rPr>
          </w:pPr>
          <w:hyperlink w:anchor="_Toc161836733" w:history="1">
            <w:r w:rsidRPr="00D629EE">
              <w:rPr>
                <w:rStyle w:val="Hyperlink"/>
                <w:noProof/>
              </w:rPr>
              <w:t>Discrimination</w:t>
            </w:r>
            <w:r>
              <w:rPr>
                <w:noProof/>
                <w:webHidden/>
              </w:rPr>
              <w:tab/>
            </w:r>
            <w:r>
              <w:rPr>
                <w:noProof/>
                <w:webHidden/>
              </w:rPr>
              <w:fldChar w:fldCharType="begin"/>
            </w:r>
            <w:r>
              <w:rPr>
                <w:noProof/>
                <w:webHidden/>
              </w:rPr>
              <w:instrText xml:space="preserve"> PAGEREF _Toc161836733 \h </w:instrText>
            </w:r>
            <w:r>
              <w:rPr>
                <w:noProof/>
                <w:webHidden/>
              </w:rPr>
            </w:r>
            <w:r>
              <w:rPr>
                <w:noProof/>
                <w:webHidden/>
              </w:rPr>
              <w:fldChar w:fldCharType="separate"/>
            </w:r>
            <w:r w:rsidR="00DC3743">
              <w:rPr>
                <w:noProof/>
                <w:webHidden/>
              </w:rPr>
              <w:t>13</w:t>
            </w:r>
            <w:r>
              <w:rPr>
                <w:noProof/>
                <w:webHidden/>
              </w:rPr>
              <w:fldChar w:fldCharType="end"/>
            </w:r>
          </w:hyperlink>
        </w:p>
        <w:p w14:paraId="28BC8AF0" w14:textId="7AD1B20A" w:rsidR="001A43A9" w:rsidRDefault="001A43A9">
          <w:pPr>
            <w:pStyle w:val="TOC3"/>
            <w:tabs>
              <w:tab w:val="right" w:leader="dot" w:pos="4490"/>
            </w:tabs>
            <w:rPr>
              <w:rFonts w:cstheme="minorBidi"/>
              <w:noProof/>
              <w:kern w:val="2"/>
              <w14:ligatures w14:val="standardContextual"/>
            </w:rPr>
          </w:pPr>
          <w:hyperlink w:anchor="_Toc161836734" w:history="1">
            <w:r w:rsidRPr="00D629EE">
              <w:rPr>
                <w:rStyle w:val="Hyperlink"/>
                <w:noProof/>
              </w:rPr>
              <w:t>Avoiding Conflicts of Interest</w:t>
            </w:r>
            <w:r>
              <w:rPr>
                <w:noProof/>
                <w:webHidden/>
              </w:rPr>
              <w:tab/>
            </w:r>
            <w:r>
              <w:rPr>
                <w:noProof/>
                <w:webHidden/>
              </w:rPr>
              <w:fldChar w:fldCharType="begin"/>
            </w:r>
            <w:r>
              <w:rPr>
                <w:noProof/>
                <w:webHidden/>
              </w:rPr>
              <w:instrText xml:space="preserve"> PAGEREF _Toc161836734 \h </w:instrText>
            </w:r>
            <w:r>
              <w:rPr>
                <w:noProof/>
                <w:webHidden/>
              </w:rPr>
            </w:r>
            <w:r>
              <w:rPr>
                <w:noProof/>
                <w:webHidden/>
              </w:rPr>
              <w:fldChar w:fldCharType="separate"/>
            </w:r>
            <w:r w:rsidR="00DC3743">
              <w:rPr>
                <w:noProof/>
                <w:webHidden/>
              </w:rPr>
              <w:t>13</w:t>
            </w:r>
            <w:r>
              <w:rPr>
                <w:noProof/>
                <w:webHidden/>
              </w:rPr>
              <w:fldChar w:fldCharType="end"/>
            </w:r>
          </w:hyperlink>
        </w:p>
        <w:p w14:paraId="642AE2B1" w14:textId="210C8314" w:rsidR="001A43A9" w:rsidRDefault="001A43A9">
          <w:pPr>
            <w:pStyle w:val="TOC2"/>
            <w:tabs>
              <w:tab w:val="right" w:leader="dot" w:pos="4490"/>
            </w:tabs>
            <w:rPr>
              <w:rFonts w:cstheme="minorBidi"/>
              <w:noProof/>
              <w:kern w:val="2"/>
              <w14:ligatures w14:val="standardContextual"/>
            </w:rPr>
          </w:pPr>
          <w:hyperlink w:anchor="_Toc161836735" w:history="1">
            <w:r w:rsidRPr="00D629EE">
              <w:rPr>
                <w:rStyle w:val="Hyperlink"/>
                <w:noProof/>
              </w:rPr>
              <w:t>DATA PRACTICES</w:t>
            </w:r>
            <w:r>
              <w:rPr>
                <w:noProof/>
                <w:webHidden/>
              </w:rPr>
              <w:tab/>
            </w:r>
            <w:r>
              <w:rPr>
                <w:noProof/>
                <w:webHidden/>
              </w:rPr>
              <w:fldChar w:fldCharType="begin"/>
            </w:r>
            <w:r>
              <w:rPr>
                <w:noProof/>
                <w:webHidden/>
              </w:rPr>
              <w:instrText xml:space="preserve"> PAGEREF _Toc161836735 \h </w:instrText>
            </w:r>
            <w:r>
              <w:rPr>
                <w:noProof/>
                <w:webHidden/>
              </w:rPr>
            </w:r>
            <w:r>
              <w:rPr>
                <w:noProof/>
                <w:webHidden/>
              </w:rPr>
              <w:fldChar w:fldCharType="separate"/>
            </w:r>
            <w:r w:rsidR="00DC3743">
              <w:rPr>
                <w:noProof/>
                <w:webHidden/>
              </w:rPr>
              <w:t>13</w:t>
            </w:r>
            <w:r>
              <w:rPr>
                <w:noProof/>
                <w:webHidden/>
              </w:rPr>
              <w:fldChar w:fldCharType="end"/>
            </w:r>
          </w:hyperlink>
        </w:p>
        <w:p w14:paraId="5C478168" w14:textId="32F7D6FF" w:rsidR="001A43A9" w:rsidRDefault="001A43A9">
          <w:pPr>
            <w:pStyle w:val="TOC2"/>
            <w:tabs>
              <w:tab w:val="right" w:leader="dot" w:pos="4490"/>
            </w:tabs>
            <w:rPr>
              <w:rFonts w:cstheme="minorBidi"/>
              <w:noProof/>
              <w:kern w:val="2"/>
              <w14:ligatures w14:val="standardContextual"/>
            </w:rPr>
          </w:pPr>
          <w:hyperlink w:anchor="_Toc161836736" w:history="1">
            <w:r w:rsidRPr="00D629EE">
              <w:rPr>
                <w:rStyle w:val="Hyperlink"/>
                <w:noProof/>
              </w:rPr>
              <w:t>OPEN MEETING LAW</w:t>
            </w:r>
            <w:r>
              <w:rPr>
                <w:noProof/>
                <w:webHidden/>
              </w:rPr>
              <w:tab/>
            </w:r>
            <w:r>
              <w:rPr>
                <w:noProof/>
                <w:webHidden/>
              </w:rPr>
              <w:fldChar w:fldCharType="begin"/>
            </w:r>
            <w:r>
              <w:rPr>
                <w:noProof/>
                <w:webHidden/>
              </w:rPr>
              <w:instrText xml:space="preserve"> PAGEREF _Toc161836736 \h </w:instrText>
            </w:r>
            <w:r>
              <w:rPr>
                <w:noProof/>
                <w:webHidden/>
              </w:rPr>
            </w:r>
            <w:r>
              <w:rPr>
                <w:noProof/>
                <w:webHidden/>
              </w:rPr>
              <w:fldChar w:fldCharType="separate"/>
            </w:r>
            <w:r w:rsidR="00DC3743">
              <w:rPr>
                <w:noProof/>
                <w:webHidden/>
              </w:rPr>
              <w:t>14</w:t>
            </w:r>
            <w:r>
              <w:rPr>
                <w:noProof/>
                <w:webHidden/>
              </w:rPr>
              <w:fldChar w:fldCharType="end"/>
            </w:r>
          </w:hyperlink>
        </w:p>
        <w:p w14:paraId="3E3C5C35" w14:textId="3598D2E9" w:rsidR="001A43A9" w:rsidRDefault="001A43A9">
          <w:pPr>
            <w:pStyle w:val="TOC2"/>
            <w:tabs>
              <w:tab w:val="right" w:leader="dot" w:pos="4490"/>
            </w:tabs>
            <w:rPr>
              <w:rFonts w:cstheme="minorBidi"/>
              <w:noProof/>
              <w:kern w:val="2"/>
              <w14:ligatures w14:val="standardContextual"/>
            </w:rPr>
          </w:pPr>
          <w:hyperlink w:anchor="_Toc161836737" w:history="1">
            <w:r w:rsidRPr="00D629EE">
              <w:rPr>
                <w:rStyle w:val="Hyperlink"/>
                <w:noProof/>
              </w:rPr>
              <w:t>ROBERT’S RULES OF ORDER</w:t>
            </w:r>
            <w:r>
              <w:rPr>
                <w:noProof/>
                <w:webHidden/>
              </w:rPr>
              <w:tab/>
            </w:r>
            <w:r>
              <w:rPr>
                <w:noProof/>
                <w:webHidden/>
              </w:rPr>
              <w:fldChar w:fldCharType="begin"/>
            </w:r>
            <w:r>
              <w:rPr>
                <w:noProof/>
                <w:webHidden/>
              </w:rPr>
              <w:instrText xml:space="preserve"> PAGEREF _Toc161836737 \h </w:instrText>
            </w:r>
            <w:r>
              <w:rPr>
                <w:noProof/>
                <w:webHidden/>
              </w:rPr>
            </w:r>
            <w:r>
              <w:rPr>
                <w:noProof/>
                <w:webHidden/>
              </w:rPr>
              <w:fldChar w:fldCharType="separate"/>
            </w:r>
            <w:r w:rsidR="00DC3743">
              <w:rPr>
                <w:noProof/>
                <w:webHidden/>
              </w:rPr>
              <w:t>14</w:t>
            </w:r>
            <w:r>
              <w:rPr>
                <w:noProof/>
                <w:webHidden/>
              </w:rPr>
              <w:fldChar w:fldCharType="end"/>
            </w:r>
          </w:hyperlink>
        </w:p>
        <w:p w14:paraId="2CAA2689" w14:textId="288CFD3D" w:rsidR="001A43A9" w:rsidRDefault="001A43A9">
          <w:pPr>
            <w:pStyle w:val="TOC1"/>
            <w:rPr>
              <w:rFonts w:cstheme="minorBidi"/>
              <w:b w:val="0"/>
              <w:kern w:val="2"/>
              <w:u w:val="none"/>
              <w14:ligatures w14:val="standardContextual"/>
            </w:rPr>
          </w:pPr>
          <w:hyperlink w:anchor="_Toc161836738" w:history="1">
            <w:r w:rsidRPr="00D629EE">
              <w:rPr>
                <w:rStyle w:val="Hyperlink"/>
              </w:rPr>
              <w:t>MEETING LOGISTICS</w:t>
            </w:r>
            <w:r>
              <w:rPr>
                <w:webHidden/>
              </w:rPr>
              <w:tab/>
            </w:r>
            <w:r>
              <w:rPr>
                <w:webHidden/>
              </w:rPr>
              <w:fldChar w:fldCharType="begin"/>
            </w:r>
            <w:r>
              <w:rPr>
                <w:webHidden/>
              </w:rPr>
              <w:instrText xml:space="preserve"> PAGEREF _Toc161836738 \h </w:instrText>
            </w:r>
            <w:r>
              <w:rPr>
                <w:webHidden/>
              </w:rPr>
            </w:r>
            <w:r>
              <w:rPr>
                <w:webHidden/>
              </w:rPr>
              <w:fldChar w:fldCharType="separate"/>
            </w:r>
            <w:r w:rsidR="00DC3743">
              <w:rPr>
                <w:webHidden/>
              </w:rPr>
              <w:t>15</w:t>
            </w:r>
            <w:r>
              <w:rPr>
                <w:webHidden/>
              </w:rPr>
              <w:fldChar w:fldCharType="end"/>
            </w:r>
          </w:hyperlink>
        </w:p>
        <w:p w14:paraId="169521F9" w14:textId="62E12336" w:rsidR="001A43A9" w:rsidRDefault="001A43A9">
          <w:pPr>
            <w:pStyle w:val="TOC2"/>
            <w:tabs>
              <w:tab w:val="right" w:leader="dot" w:pos="4490"/>
            </w:tabs>
            <w:rPr>
              <w:rFonts w:cstheme="minorBidi"/>
              <w:noProof/>
              <w:kern w:val="2"/>
              <w14:ligatures w14:val="standardContextual"/>
            </w:rPr>
          </w:pPr>
          <w:hyperlink w:anchor="_Toc161836739" w:history="1">
            <w:r w:rsidRPr="00D629EE">
              <w:rPr>
                <w:rStyle w:val="Hyperlink"/>
                <w:noProof/>
              </w:rPr>
              <w:t>MEETING LOCATION</w:t>
            </w:r>
            <w:r>
              <w:rPr>
                <w:noProof/>
                <w:webHidden/>
              </w:rPr>
              <w:tab/>
            </w:r>
            <w:r>
              <w:rPr>
                <w:noProof/>
                <w:webHidden/>
              </w:rPr>
              <w:fldChar w:fldCharType="begin"/>
            </w:r>
            <w:r>
              <w:rPr>
                <w:noProof/>
                <w:webHidden/>
              </w:rPr>
              <w:instrText xml:space="preserve"> PAGEREF _Toc161836739 \h </w:instrText>
            </w:r>
            <w:r>
              <w:rPr>
                <w:noProof/>
                <w:webHidden/>
              </w:rPr>
            </w:r>
            <w:r>
              <w:rPr>
                <w:noProof/>
                <w:webHidden/>
              </w:rPr>
              <w:fldChar w:fldCharType="separate"/>
            </w:r>
            <w:r w:rsidR="00DC3743">
              <w:rPr>
                <w:noProof/>
                <w:webHidden/>
              </w:rPr>
              <w:t>15</w:t>
            </w:r>
            <w:r>
              <w:rPr>
                <w:noProof/>
                <w:webHidden/>
              </w:rPr>
              <w:fldChar w:fldCharType="end"/>
            </w:r>
          </w:hyperlink>
        </w:p>
        <w:p w14:paraId="72451CE1" w14:textId="041B622E" w:rsidR="001A43A9" w:rsidRDefault="001A43A9">
          <w:pPr>
            <w:pStyle w:val="TOC2"/>
            <w:tabs>
              <w:tab w:val="right" w:leader="dot" w:pos="4490"/>
            </w:tabs>
            <w:rPr>
              <w:rFonts w:cstheme="minorBidi"/>
              <w:noProof/>
              <w:kern w:val="2"/>
              <w14:ligatures w14:val="standardContextual"/>
            </w:rPr>
          </w:pPr>
          <w:hyperlink w:anchor="_Toc161836740" w:history="1">
            <w:r w:rsidRPr="00D629EE">
              <w:rPr>
                <w:rStyle w:val="Hyperlink"/>
                <w:noProof/>
              </w:rPr>
              <w:t>LUNCH BREAKS</w:t>
            </w:r>
            <w:r>
              <w:rPr>
                <w:noProof/>
                <w:webHidden/>
              </w:rPr>
              <w:tab/>
            </w:r>
            <w:r>
              <w:rPr>
                <w:noProof/>
                <w:webHidden/>
              </w:rPr>
              <w:fldChar w:fldCharType="begin"/>
            </w:r>
            <w:r>
              <w:rPr>
                <w:noProof/>
                <w:webHidden/>
              </w:rPr>
              <w:instrText xml:space="preserve"> PAGEREF _Toc161836740 \h </w:instrText>
            </w:r>
            <w:r>
              <w:rPr>
                <w:noProof/>
                <w:webHidden/>
              </w:rPr>
            </w:r>
            <w:r>
              <w:rPr>
                <w:noProof/>
                <w:webHidden/>
              </w:rPr>
              <w:fldChar w:fldCharType="separate"/>
            </w:r>
            <w:r w:rsidR="00DC3743">
              <w:rPr>
                <w:noProof/>
                <w:webHidden/>
              </w:rPr>
              <w:t>15</w:t>
            </w:r>
            <w:r>
              <w:rPr>
                <w:noProof/>
                <w:webHidden/>
              </w:rPr>
              <w:fldChar w:fldCharType="end"/>
            </w:r>
          </w:hyperlink>
        </w:p>
        <w:p w14:paraId="6071D242" w14:textId="6890ADA0" w:rsidR="001A43A9" w:rsidRDefault="001A43A9">
          <w:pPr>
            <w:pStyle w:val="TOC2"/>
            <w:tabs>
              <w:tab w:val="right" w:leader="dot" w:pos="4490"/>
            </w:tabs>
            <w:rPr>
              <w:rFonts w:cstheme="minorBidi"/>
              <w:noProof/>
              <w:kern w:val="2"/>
              <w14:ligatures w14:val="standardContextual"/>
            </w:rPr>
          </w:pPr>
          <w:hyperlink w:anchor="_Toc161836741" w:history="1">
            <w:r w:rsidRPr="00D629EE">
              <w:rPr>
                <w:rStyle w:val="Hyperlink"/>
                <w:noProof/>
              </w:rPr>
              <w:t>AGENDA ITEMS</w:t>
            </w:r>
            <w:r>
              <w:rPr>
                <w:noProof/>
                <w:webHidden/>
              </w:rPr>
              <w:tab/>
            </w:r>
            <w:r>
              <w:rPr>
                <w:noProof/>
                <w:webHidden/>
              </w:rPr>
              <w:fldChar w:fldCharType="begin"/>
            </w:r>
            <w:r>
              <w:rPr>
                <w:noProof/>
                <w:webHidden/>
              </w:rPr>
              <w:instrText xml:space="preserve"> PAGEREF _Toc161836741 \h </w:instrText>
            </w:r>
            <w:r>
              <w:rPr>
                <w:noProof/>
                <w:webHidden/>
              </w:rPr>
            </w:r>
            <w:r>
              <w:rPr>
                <w:noProof/>
                <w:webHidden/>
              </w:rPr>
              <w:fldChar w:fldCharType="separate"/>
            </w:r>
            <w:r w:rsidR="00DC3743">
              <w:rPr>
                <w:noProof/>
                <w:webHidden/>
              </w:rPr>
              <w:t>16</w:t>
            </w:r>
            <w:r>
              <w:rPr>
                <w:noProof/>
                <w:webHidden/>
              </w:rPr>
              <w:fldChar w:fldCharType="end"/>
            </w:r>
          </w:hyperlink>
        </w:p>
        <w:p w14:paraId="099C04D2" w14:textId="6D9C75B9" w:rsidR="001A43A9" w:rsidRDefault="001A43A9">
          <w:pPr>
            <w:pStyle w:val="TOC1"/>
            <w:rPr>
              <w:rFonts w:cstheme="minorBidi"/>
              <w:b w:val="0"/>
              <w:kern w:val="2"/>
              <w:u w:val="none"/>
              <w14:ligatures w14:val="standardContextual"/>
            </w:rPr>
          </w:pPr>
          <w:hyperlink w:anchor="_Toc161836742" w:history="1">
            <w:r w:rsidRPr="00D629EE">
              <w:rPr>
                <w:rStyle w:val="Hyperlink"/>
              </w:rPr>
              <w:t>BUSINESS OPERATIONS</w:t>
            </w:r>
            <w:r>
              <w:rPr>
                <w:webHidden/>
              </w:rPr>
              <w:tab/>
            </w:r>
            <w:r>
              <w:rPr>
                <w:webHidden/>
              </w:rPr>
              <w:fldChar w:fldCharType="begin"/>
            </w:r>
            <w:r>
              <w:rPr>
                <w:webHidden/>
              </w:rPr>
              <w:instrText xml:space="preserve"> PAGEREF _Toc161836742 \h </w:instrText>
            </w:r>
            <w:r>
              <w:rPr>
                <w:webHidden/>
              </w:rPr>
            </w:r>
            <w:r>
              <w:rPr>
                <w:webHidden/>
              </w:rPr>
              <w:fldChar w:fldCharType="separate"/>
            </w:r>
            <w:r w:rsidR="00DC3743">
              <w:rPr>
                <w:webHidden/>
              </w:rPr>
              <w:t>17</w:t>
            </w:r>
            <w:r>
              <w:rPr>
                <w:webHidden/>
              </w:rPr>
              <w:fldChar w:fldCharType="end"/>
            </w:r>
          </w:hyperlink>
        </w:p>
        <w:p w14:paraId="4171B3C5" w14:textId="61969FE4" w:rsidR="001A43A9" w:rsidRDefault="001A43A9">
          <w:pPr>
            <w:pStyle w:val="TOC2"/>
            <w:tabs>
              <w:tab w:val="right" w:leader="dot" w:pos="4490"/>
            </w:tabs>
            <w:rPr>
              <w:rFonts w:cstheme="minorBidi"/>
              <w:noProof/>
              <w:kern w:val="2"/>
              <w14:ligatures w14:val="standardContextual"/>
            </w:rPr>
          </w:pPr>
          <w:hyperlink w:anchor="_Toc161836743" w:history="1">
            <w:r w:rsidRPr="00D629EE">
              <w:rPr>
                <w:rStyle w:val="Hyperlink"/>
                <w:noProof/>
              </w:rPr>
              <w:t>COMPENSATION</w:t>
            </w:r>
            <w:r>
              <w:rPr>
                <w:noProof/>
                <w:webHidden/>
              </w:rPr>
              <w:tab/>
            </w:r>
            <w:r>
              <w:rPr>
                <w:noProof/>
                <w:webHidden/>
              </w:rPr>
              <w:fldChar w:fldCharType="begin"/>
            </w:r>
            <w:r>
              <w:rPr>
                <w:noProof/>
                <w:webHidden/>
              </w:rPr>
              <w:instrText xml:space="preserve"> PAGEREF _Toc161836743 \h </w:instrText>
            </w:r>
            <w:r>
              <w:rPr>
                <w:noProof/>
                <w:webHidden/>
              </w:rPr>
            </w:r>
            <w:r>
              <w:rPr>
                <w:noProof/>
                <w:webHidden/>
              </w:rPr>
              <w:fldChar w:fldCharType="separate"/>
            </w:r>
            <w:r w:rsidR="00DC3743">
              <w:rPr>
                <w:noProof/>
                <w:webHidden/>
              </w:rPr>
              <w:t>17</w:t>
            </w:r>
            <w:r>
              <w:rPr>
                <w:noProof/>
                <w:webHidden/>
              </w:rPr>
              <w:fldChar w:fldCharType="end"/>
            </w:r>
          </w:hyperlink>
        </w:p>
        <w:p w14:paraId="420A7158" w14:textId="6A72D18A" w:rsidR="001A43A9" w:rsidRDefault="001A43A9">
          <w:pPr>
            <w:pStyle w:val="TOC3"/>
            <w:tabs>
              <w:tab w:val="right" w:leader="dot" w:pos="4490"/>
            </w:tabs>
            <w:rPr>
              <w:rFonts w:cstheme="minorBidi"/>
              <w:noProof/>
              <w:kern w:val="2"/>
              <w14:ligatures w14:val="standardContextual"/>
            </w:rPr>
          </w:pPr>
          <w:hyperlink w:anchor="_Toc161836744" w:history="1">
            <w:r w:rsidRPr="00D629EE">
              <w:rPr>
                <w:rStyle w:val="Hyperlink"/>
                <w:noProof/>
              </w:rPr>
              <w:t>Rates</w:t>
            </w:r>
            <w:r>
              <w:rPr>
                <w:noProof/>
                <w:webHidden/>
              </w:rPr>
              <w:tab/>
            </w:r>
            <w:r>
              <w:rPr>
                <w:noProof/>
                <w:webHidden/>
              </w:rPr>
              <w:fldChar w:fldCharType="begin"/>
            </w:r>
            <w:r>
              <w:rPr>
                <w:noProof/>
                <w:webHidden/>
              </w:rPr>
              <w:instrText xml:space="preserve"> PAGEREF _Toc161836744 \h </w:instrText>
            </w:r>
            <w:r>
              <w:rPr>
                <w:noProof/>
                <w:webHidden/>
              </w:rPr>
            </w:r>
            <w:r>
              <w:rPr>
                <w:noProof/>
                <w:webHidden/>
              </w:rPr>
              <w:fldChar w:fldCharType="separate"/>
            </w:r>
            <w:r w:rsidR="00DC3743">
              <w:rPr>
                <w:noProof/>
                <w:webHidden/>
              </w:rPr>
              <w:t>17</w:t>
            </w:r>
            <w:r>
              <w:rPr>
                <w:noProof/>
                <w:webHidden/>
              </w:rPr>
              <w:fldChar w:fldCharType="end"/>
            </w:r>
          </w:hyperlink>
        </w:p>
        <w:p w14:paraId="25AB2293" w14:textId="3B8EFB95" w:rsidR="001A43A9" w:rsidRDefault="001A43A9">
          <w:pPr>
            <w:pStyle w:val="TOC3"/>
            <w:tabs>
              <w:tab w:val="right" w:leader="dot" w:pos="4490"/>
            </w:tabs>
            <w:rPr>
              <w:rFonts w:cstheme="minorBidi"/>
              <w:noProof/>
              <w:kern w:val="2"/>
              <w14:ligatures w14:val="standardContextual"/>
            </w:rPr>
          </w:pPr>
          <w:hyperlink w:anchor="_Toc161836745" w:history="1">
            <w:r w:rsidRPr="00D629EE">
              <w:rPr>
                <w:rStyle w:val="Hyperlink"/>
                <w:noProof/>
              </w:rPr>
              <w:t>Requirements</w:t>
            </w:r>
            <w:r>
              <w:rPr>
                <w:noProof/>
                <w:webHidden/>
              </w:rPr>
              <w:tab/>
            </w:r>
            <w:r>
              <w:rPr>
                <w:noProof/>
                <w:webHidden/>
              </w:rPr>
              <w:fldChar w:fldCharType="begin"/>
            </w:r>
            <w:r>
              <w:rPr>
                <w:noProof/>
                <w:webHidden/>
              </w:rPr>
              <w:instrText xml:space="preserve"> PAGEREF _Toc161836745 \h </w:instrText>
            </w:r>
            <w:r>
              <w:rPr>
                <w:noProof/>
                <w:webHidden/>
              </w:rPr>
            </w:r>
            <w:r>
              <w:rPr>
                <w:noProof/>
                <w:webHidden/>
              </w:rPr>
              <w:fldChar w:fldCharType="separate"/>
            </w:r>
            <w:r w:rsidR="00DC3743">
              <w:rPr>
                <w:noProof/>
                <w:webHidden/>
              </w:rPr>
              <w:t>18</w:t>
            </w:r>
            <w:r>
              <w:rPr>
                <w:noProof/>
                <w:webHidden/>
              </w:rPr>
              <w:fldChar w:fldCharType="end"/>
            </w:r>
          </w:hyperlink>
        </w:p>
        <w:p w14:paraId="315A2091" w14:textId="45311F2C" w:rsidR="001A43A9" w:rsidRDefault="001A43A9">
          <w:pPr>
            <w:pStyle w:val="TOC1"/>
            <w:rPr>
              <w:rFonts w:cstheme="minorBidi"/>
              <w:b w:val="0"/>
              <w:kern w:val="2"/>
              <w:u w:val="none"/>
              <w14:ligatures w14:val="standardContextual"/>
            </w:rPr>
          </w:pPr>
          <w:hyperlink w:anchor="_Toc161836746" w:history="1">
            <w:r w:rsidRPr="00D629EE">
              <w:rPr>
                <w:rStyle w:val="Hyperlink"/>
              </w:rPr>
              <w:t>VOCABULARY</w:t>
            </w:r>
            <w:r>
              <w:rPr>
                <w:webHidden/>
              </w:rPr>
              <w:tab/>
            </w:r>
            <w:r>
              <w:rPr>
                <w:webHidden/>
              </w:rPr>
              <w:fldChar w:fldCharType="begin"/>
            </w:r>
            <w:r>
              <w:rPr>
                <w:webHidden/>
              </w:rPr>
              <w:instrText xml:space="preserve"> PAGEREF _Toc161836746 \h </w:instrText>
            </w:r>
            <w:r>
              <w:rPr>
                <w:webHidden/>
              </w:rPr>
            </w:r>
            <w:r>
              <w:rPr>
                <w:webHidden/>
              </w:rPr>
              <w:fldChar w:fldCharType="separate"/>
            </w:r>
            <w:r w:rsidR="00DC3743">
              <w:rPr>
                <w:webHidden/>
              </w:rPr>
              <w:t>19</w:t>
            </w:r>
            <w:r>
              <w:rPr>
                <w:webHidden/>
              </w:rPr>
              <w:fldChar w:fldCharType="end"/>
            </w:r>
          </w:hyperlink>
        </w:p>
        <w:p w14:paraId="69A0393C" w14:textId="0EF4F79E" w:rsidR="001A43A9" w:rsidRDefault="001A43A9">
          <w:pPr>
            <w:pStyle w:val="TOC1"/>
            <w:rPr>
              <w:rFonts w:cstheme="minorBidi"/>
              <w:b w:val="0"/>
              <w:kern w:val="2"/>
              <w:u w:val="none"/>
              <w14:ligatures w14:val="standardContextual"/>
            </w:rPr>
          </w:pPr>
          <w:hyperlink w:anchor="_Toc161836747" w:history="1">
            <w:r w:rsidRPr="00D629EE">
              <w:rPr>
                <w:rStyle w:val="Hyperlink"/>
              </w:rPr>
              <w:t>VRS DELIVERY OF SERVICES</w:t>
            </w:r>
            <w:r>
              <w:rPr>
                <w:webHidden/>
              </w:rPr>
              <w:tab/>
            </w:r>
            <w:r>
              <w:rPr>
                <w:webHidden/>
              </w:rPr>
              <w:fldChar w:fldCharType="begin"/>
            </w:r>
            <w:r>
              <w:rPr>
                <w:webHidden/>
              </w:rPr>
              <w:instrText xml:space="preserve"> PAGEREF _Toc161836747 \h </w:instrText>
            </w:r>
            <w:r>
              <w:rPr>
                <w:webHidden/>
              </w:rPr>
            </w:r>
            <w:r>
              <w:rPr>
                <w:webHidden/>
              </w:rPr>
              <w:fldChar w:fldCharType="separate"/>
            </w:r>
            <w:r w:rsidR="00DC3743">
              <w:rPr>
                <w:webHidden/>
              </w:rPr>
              <w:t>19</w:t>
            </w:r>
            <w:r>
              <w:rPr>
                <w:webHidden/>
              </w:rPr>
              <w:fldChar w:fldCharType="end"/>
            </w:r>
          </w:hyperlink>
        </w:p>
        <w:p w14:paraId="42C0957A" w14:textId="402528BC" w:rsidR="001A43A9" w:rsidRDefault="001A43A9">
          <w:pPr>
            <w:pStyle w:val="TOC2"/>
            <w:tabs>
              <w:tab w:val="right" w:leader="dot" w:pos="4490"/>
            </w:tabs>
            <w:rPr>
              <w:rFonts w:cstheme="minorBidi"/>
              <w:noProof/>
              <w:kern w:val="2"/>
              <w14:ligatures w14:val="standardContextual"/>
            </w:rPr>
          </w:pPr>
          <w:hyperlink w:anchor="_Toc161836748" w:history="1">
            <w:r w:rsidRPr="00D629EE">
              <w:rPr>
                <w:rStyle w:val="Hyperlink"/>
                <w:noProof/>
              </w:rPr>
              <w:t>VRS STRATEGIC FRAMEWORK</w:t>
            </w:r>
            <w:r>
              <w:rPr>
                <w:noProof/>
                <w:webHidden/>
              </w:rPr>
              <w:tab/>
            </w:r>
            <w:r>
              <w:rPr>
                <w:noProof/>
                <w:webHidden/>
              </w:rPr>
              <w:fldChar w:fldCharType="begin"/>
            </w:r>
            <w:r>
              <w:rPr>
                <w:noProof/>
                <w:webHidden/>
              </w:rPr>
              <w:instrText xml:space="preserve"> PAGEREF _Toc161836748 \h </w:instrText>
            </w:r>
            <w:r>
              <w:rPr>
                <w:noProof/>
                <w:webHidden/>
              </w:rPr>
            </w:r>
            <w:r>
              <w:rPr>
                <w:noProof/>
                <w:webHidden/>
              </w:rPr>
              <w:fldChar w:fldCharType="separate"/>
            </w:r>
            <w:r w:rsidR="00DC3743">
              <w:rPr>
                <w:noProof/>
                <w:webHidden/>
              </w:rPr>
              <w:t>19</w:t>
            </w:r>
            <w:r>
              <w:rPr>
                <w:noProof/>
                <w:webHidden/>
              </w:rPr>
              <w:fldChar w:fldCharType="end"/>
            </w:r>
          </w:hyperlink>
        </w:p>
        <w:p w14:paraId="71334BA0" w14:textId="35075593" w:rsidR="001A43A9" w:rsidRDefault="001A43A9">
          <w:pPr>
            <w:pStyle w:val="TOC2"/>
            <w:tabs>
              <w:tab w:val="right" w:leader="dot" w:pos="4490"/>
            </w:tabs>
            <w:rPr>
              <w:rFonts w:cstheme="minorBidi"/>
              <w:noProof/>
              <w:kern w:val="2"/>
              <w14:ligatures w14:val="standardContextual"/>
            </w:rPr>
          </w:pPr>
          <w:hyperlink w:anchor="_Toc161836749" w:history="1">
            <w:r w:rsidRPr="00D629EE">
              <w:rPr>
                <w:rStyle w:val="Hyperlink"/>
                <w:noProof/>
              </w:rPr>
              <w:t>VR DELIVERY OF SERVICES</w:t>
            </w:r>
            <w:r>
              <w:rPr>
                <w:noProof/>
                <w:webHidden/>
              </w:rPr>
              <w:tab/>
            </w:r>
            <w:r>
              <w:rPr>
                <w:noProof/>
                <w:webHidden/>
              </w:rPr>
              <w:fldChar w:fldCharType="begin"/>
            </w:r>
            <w:r>
              <w:rPr>
                <w:noProof/>
                <w:webHidden/>
              </w:rPr>
              <w:instrText xml:space="preserve"> PAGEREF _Toc161836749 \h </w:instrText>
            </w:r>
            <w:r>
              <w:rPr>
                <w:noProof/>
                <w:webHidden/>
              </w:rPr>
            </w:r>
            <w:r>
              <w:rPr>
                <w:noProof/>
                <w:webHidden/>
              </w:rPr>
              <w:fldChar w:fldCharType="separate"/>
            </w:r>
            <w:r w:rsidR="00DC3743">
              <w:rPr>
                <w:noProof/>
                <w:webHidden/>
              </w:rPr>
              <w:t>19</w:t>
            </w:r>
            <w:r>
              <w:rPr>
                <w:noProof/>
                <w:webHidden/>
              </w:rPr>
              <w:fldChar w:fldCharType="end"/>
            </w:r>
          </w:hyperlink>
        </w:p>
        <w:p w14:paraId="57E91EF4" w14:textId="1BCD14A5" w:rsidR="001A43A9" w:rsidRDefault="001A43A9">
          <w:pPr>
            <w:pStyle w:val="TOC3"/>
            <w:tabs>
              <w:tab w:val="right" w:leader="dot" w:pos="4490"/>
            </w:tabs>
            <w:rPr>
              <w:rFonts w:cstheme="minorBidi"/>
              <w:noProof/>
              <w:kern w:val="2"/>
              <w14:ligatures w14:val="standardContextual"/>
            </w:rPr>
          </w:pPr>
          <w:hyperlink w:anchor="_Toc161836750" w:history="1">
            <w:r w:rsidRPr="00D629EE">
              <w:rPr>
                <w:rStyle w:val="Hyperlink"/>
                <w:noProof/>
              </w:rPr>
              <w:t>VR Specialists</w:t>
            </w:r>
            <w:r>
              <w:rPr>
                <w:noProof/>
                <w:webHidden/>
              </w:rPr>
              <w:tab/>
            </w:r>
            <w:r>
              <w:rPr>
                <w:noProof/>
                <w:webHidden/>
              </w:rPr>
              <w:fldChar w:fldCharType="begin"/>
            </w:r>
            <w:r>
              <w:rPr>
                <w:noProof/>
                <w:webHidden/>
              </w:rPr>
              <w:instrText xml:space="preserve"> PAGEREF _Toc161836750 \h </w:instrText>
            </w:r>
            <w:r>
              <w:rPr>
                <w:noProof/>
                <w:webHidden/>
              </w:rPr>
            </w:r>
            <w:r>
              <w:rPr>
                <w:noProof/>
                <w:webHidden/>
              </w:rPr>
              <w:fldChar w:fldCharType="separate"/>
            </w:r>
            <w:r w:rsidR="00DC3743">
              <w:rPr>
                <w:noProof/>
                <w:webHidden/>
              </w:rPr>
              <w:t>19</w:t>
            </w:r>
            <w:r>
              <w:rPr>
                <w:noProof/>
                <w:webHidden/>
              </w:rPr>
              <w:fldChar w:fldCharType="end"/>
            </w:r>
          </w:hyperlink>
        </w:p>
        <w:p w14:paraId="25554AC9" w14:textId="31B6F8FD" w:rsidR="001A43A9" w:rsidRDefault="001A43A9">
          <w:pPr>
            <w:pStyle w:val="TOC3"/>
            <w:tabs>
              <w:tab w:val="right" w:leader="dot" w:pos="4490"/>
            </w:tabs>
            <w:rPr>
              <w:rFonts w:cstheme="minorBidi"/>
              <w:noProof/>
              <w:kern w:val="2"/>
              <w14:ligatures w14:val="standardContextual"/>
            </w:rPr>
          </w:pPr>
          <w:hyperlink w:anchor="_Toc161836751" w:history="1">
            <w:r w:rsidRPr="00D629EE">
              <w:rPr>
                <w:rStyle w:val="Hyperlink"/>
                <w:noProof/>
              </w:rPr>
              <w:t>VR Collaborations</w:t>
            </w:r>
            <w:r>
              <w:rPr>
                <w:noProof/>
                <w:webHidden/>
              </w:rPr>
              <w:tab/>
            </w:r>
            <w:r>
              <w:rPr>
                <w:noProof/>
                <w:webHidden/>
              </w:rPr>
              <w:fldChar w:fldCharType="begin"/>
            </w:r>
            <w:r>
              <w:rPr>
                <w:noProof/>
                <w:webHidden/>
              </w:rPr>
              <w:instrText xml:space="preserve"> PAGEREF _Toc161836751 \h </w:instrText>
            </w:r>
            <w:r>
              <w:rPr>
                <w:noProof/>
                <w:webHidden/>
              </w:rPr>
            </w:r>
            <w:r>
              <w:rPr>
                <w:noProof/>
                <w:webHidden/>
              </w:rPr>
              <w:fldChar w:fldCharType="separate"/>
            </w:r>
            <w:r w:rsidR="00DC3743">
              <w:rPr>
                <w:noProof/>
                <w:webHidden/>
              </w:rPr>
              <w:t>20</w:t>
            </w:r>
            <w:r>
              <w:rPr>
                <w:noProof/>
                <w:webHidden/>
              </w:rPr>
              <w:fldChar w:fldCharType="end"/>
            </w:r>
          </w:hyperlink>
        </w:p>
        <w:p w14:paraId="5422DA2F" w14:textId="275F13B0" w:rsidR="001A43A9" w:rsidRDefault="001A43A9">
          <w:pPr>
            <w:pStyle w:val="TOC1"/>
            <w:rPr>
              <w:rFonts w:cstheme="minorBidi"/>
              <w:b w:val="0"/>
              <w:kern w:val="2"/>
              <w:u w:val="none"/>
              <w14:ligatures w14:val="standardContextual"/>
            </w:rPr>
          </w:pPr>
          <w:hyperlink w:anchor="_Toc161836752" w:history="1">
            <w:r w:rsidRPr="00D629EE">
              <w:rPr>
                <w:rStyle w:val="Hyperlink"/>
              </w:rPr>
              <w:t>ADDITIONAL RESOURCES</w:t>
            </w:r>
            <w:r>
              <w:rPr>
                <w:webHidden/>
              </w:rPr>
              <w:tab/>
            </w:r>
            <w:r>
              <w:rPr>
                <w:webHidden/>
              </w:rPr>
              <w:fldChar w:fldCharType="begin"/>
            </w:r>
            <w:r>
              <w:rPr>
                <w:webHidden/>
              </w:rPr>
              <w:instrText xml:space="preserve"> PAGEREF _Toc161836752 \h </w:instrText>
            </w:r>
            <w:r>
              <w:rPr>
                <w:webHidden/>
              </w:rPr>
            </w:r>
            <w:r>
              <w:rPr>
                <w:webHidden/>
              </w:rPr>
              <w:fldChar w:fldCharType="separate"/>
            </w:r>
            <w:r w:rsidR="00DC3743">
              <w:rPr>
                <w:webHidden/>
              </w:rPr>
              <w:t>21</w:t>
            </w:r>
            <w:r>
              <w:rPr>
                <w:webHidden/>
              </w:rPr>
              <w:fldChar w:fldCharType="end"/>
            </w:r>
          </w:hyperlink>
        </w:p>
        <w:p w14:paraId="58191CC2" w14:textId="102BDF63" w:rsidR="001A43A9" w:rsidRDefault="001A43A9">
          <w:pPr>
            <w:pStyle w:val="TOC3"/>
            <w:tabs>
              <w:tab w:val="right" w:leader="dot" w:pos="4490"/>
            </w:tabs>
            <w:rPr>
              <w:rFonts w:cstheme="minorBidi"/>
              <w:noProof/>
              <w:kern w:val="2"/>
              <w14:ligatures w14:val="standardContextual"/>
            </w:rPr>
          </w:pPr>
          <w:hyperlink w:anchor="_Toc161836753" w:history="1">
            <w:r w:rsidRPr="00D629EE">
              <w:rPr>
                <w:rStyle w:val="Hyperlink"/>
                <w:noProof/>
              </w:rPr>
              <w:t>Federal</w:t>
            </w:r>
            <w:r>
              <w:rPr>
                <w:noProof/>
                <w:webHidden/>
              </w:rPr>
              <w:tab/>
            </w:r>
            <w:r>
              <w:rPr>
                <w:noProof/>
                <w:webHidden/>
              </w:rPr>
              <w:fldChar w:fldCharType="begin"/>
            </w:r>
            <w:r>
              <w:rPr>
                <w:noProof/>
                <w:webHidden/>
              </w:rPr>
              <w:instrText xml:space="preserve"> PAGEREF _Toc161836753 \h </w:instrText>
            </w:r>
            <w:r>
              <w:rPr>
                <w:noProof/>
                <w:webHidden/>
              </w:rPr>
            </w:r>
            <w:r>
              <w:rPr>
                <w:noProof/>
                <w:webHidden/>
              </w:rPr>
              <w:fldChar w:fldCharType="separate"/>
            </w:r>
            <w:r w:rsidR="00DC3743">
              <w:rPr>
                <w:noProof/>
                <w:webHidden/>
              </w:rPr>
              <w:t>21</w:t>
            </w:r>
            <w:r>
              <w:rPr>
                <w:noProof/>
                <w:webHidden/>
              </w:rPr>
              <w:fldChar w:fldCharType="end"/>
            </w:r>
          </w:hyperlink>
        </w:p>
        <w:p w14:paraId="56711697" w14:textId="002AEC81" w:rsidR="001A43A9" w:rsidRDefault="001A43A9">
          <w:pPr>
            <w:pStyle w:val="TOC3"/>
            <w:tabs>
              <w:tab w:val="right" w:leader="dot" w:pos="4490"/>
            </w:tabs>
            <w:rPr>
              <w:rFonts w:cstheme="minorBidi"/>
              <w:noProof/>
              <w:kern w:val="2"/>
              <w14:ligatures w14:val="standardContextual"/>
            </w:rPr>
          </w:pPr>
          <w:hyperlink w:anchor="_Toc161836754" w:history="1">
            <w:r w:rsidRPr="00D629EE">
              <w:rPr>
                <w:rStyle w:val="Hyperlink"/>
                <w:noProof/>
              </w:rPr>
              <w:t>State</w:t>
            </w:r>
            <w:r>
              <w:rPr>
                <w:noProof/>
                <w:webHidden/>
              </w:rPr>
              <w:tab/>
            </w:r>
            <w:r>
              <w:rPr>
                <w:noProof/>
                <w:webHidden/>
              </w:rPr>
              <w:fldChar w:fldCharType="begin"/>
            </w:r>
            <w:r>
              <w:rPr>
                <w:noProof/>
                <w:webHidden/>
              </w:rPr>
              <w:instrText xml:space="preserve"> PAGEREF _Toc161836754 \h </w:instrText>
            </w:r>
            <w:r>
              <w:rPr>
                <w:noProof/>
                <w:webHidden/>
              </w:rPr>
            </w:r>
            <w:r>
              <w:rPr>
                <w:noProof/>
                <w:webHidden/>
              </w:rPr>
              <w:fldChar w:fldCharType="separate"/>
            </w:r>
            <w:r w:rsidR="00DC3743">
              <w:rPr>
                <w:noProof/>
                <w:webHidden/>
              </w:rPr>
              <w:t>21</w:t>
            </w:r>
            <w:r>
              <w:rPr>
                <w:noProof/>
                <w:webHidden/>
              </w:rPr>
              <w:fldChar w:fldCharType="end"/>
            </w:r>
          </w:hyperlink>
        </w:p>
        <w:p w14:paraId="4B7C9012" w14:textId="1D660913" w:rsidR="001A43A9" w:rsidRDefault="001A43A9">
          <w:pPr>
            <w:pStyle w:val="TOC3"/>
            <w:tabs>
              <w:tab w:val="right" w:leader="dot" w:pos="4490"/>
            </w:tabs>
            <w:rPr>
              <w:rFonts w:cstheme="minorBidi"/>
              <w:noProof/>
              <w:kern w:val="2"/>
              <w14:ligatures w14:val="standardContextual"/>
            </w:rPr>
          </w:pPr>
          <w:hyperlink w:anchor="_Toc161836755" w:history="1">
            <w:r w:rsidRPr="00D629EE">
              <w:rPr>
                <w:rStyle w:val="Hyperlink"/>
                <w:noProof/>
              </w:rPr>
              <w:t>Other</w:t>
            </w:r>
            <w:r>
              <w:rPr>
                <w:noProof/>
                <w:webHidden/>
              </w:rPr>
              <w:tab/>
            </w:r>
            <w:r>
              <w:rPr>
                <w:noProof/>
                <w:webHidden/>
              </w:rPr>
              <w:fldChar w:fldCharType="begin"/>
            </w:r>
            <w:r>
              <w:rPr>
                <w:noProof/>
                <w:webHidden/>
              </w:rPr>
              <w:instrText xml:space="preserve"> PAGEREF _Toc161836755 \h </w:instrText>
            </w:r>
            <w:r>
              <w:rPr>
                <w:noProof/>
                <w:webHidden/>
              </w:rPr>
            </w:r>
            <w:r>
              <w:rPr>
                <w:noProof/>
                <w:webHidden/>
              </w:rPr>
              <w:fldChar w:fldCharType="separate"/>
            </w:r>
            <w:r w:rsidR="00DC3743">
              <w:rPr>
                <w:noProof/>
                <w:webHidden/>
              </w:rPr>
              <w:t>21</w:t>
            </w:r>
            <w:r>
              <w:rPr>
                <w:noProof/>
                <w:webHidden/>
              </w:rPr>
              <w:fldChar w:fldCharType="end"/>
            </w:r>
          </w:hyperlink>
        </w:p>
        <w:p w14:paraId="04AFEDFD" w14:textId="607B9E3A" w:rsidR="001A43A9" w:rsidRDefault="001A43A9">
          <w:pPr>
            <w:pStyle w:val="TOC1"/>
            <w:rPr>
              <w:rFonts w:cstheme="minorBidi"/>
              <w:b w:val="0"/>
              <w:kern w:val="2"/>
              <w:u w:val="none"/>
              <w14:ligatures w14:val="standardContextual"/>
            </w:rPr>
          </w:pPr>
          <w:hyperlink w:anchor="_Toc161836756" w:history="1">
            <w:r w:rsidRPr="00D629EE">
              <w:rPr>
                <w:rStyle w:val="Hyperlink"/>
              </w:rPr>
              <w:t>APPENDIX - Video Transcripts</w:t>
            </w:r>
            <w:r>
              <w:rPr>
                <w:webHidden/>
              </w:rPr>
              <w:tab/>
            </w:r>
            <w:r>
              <w:rPr>
                <w:webHidden/>
              </w:rPr>
              <w:fldChar w:fldCharType="begin"/>
            </w:r>
            <w:r>
              <w:rPr>
                <w:webHidden/>
              </w:rPr>
              <w:instrText xml:space="preserve"> PAGEREF _Toc161836756 \h </w:instrText>
            </w:r>
            <w:r>
              <w:rPr>
                <w:webHidden/>
              </w:rPr>
            </w:r>
            <w:r>
              <w:rPr>
                <w:webHidden/>
              </w:rPr>
              <w:fldChar w:fldCharType="separate"/>
            </w:r>
            <w:r w:rsidR="00DC3743">
              <w:rPr>
                <w:webHidden/>
              </w:rPr>
              <w:t>22</w:t>
            </w:r>
            <w:r>
              <w:rPr>
                <w:webHidden/>
              </w:rPr>
              <w:fldChar w:fldCharType="end"/>
            </w:r>
          </w:hyperlink>
        </w:p>
        <w:p w14:paraId="6C49C884" w14:textId="0C02E302" w:rsidR="001A43A9" w:rsidRDefault="001A43A9">
          <w:pPr>
            <w:pStyle w:val="TOC3"/>
            <w:tabs>
              <w:tab w:val="right" w:leader="dot" w:pos="4490"/>
            </w:tabs>
            <w:rPr>
              <w:rFonts w:cstheme="minorBidi"/>
              <w:noProof/>
              <w:kern w:val="2"/>
              <w14:ligatures w14:val="standardContextual"/>
            </w:rPr>
          </w:pPr>
          <w:hyperlink w:anchor="_Toc161836757" w:history="1">
            <w:r w:rsidRPr="00D629EE">
              <w:rPr>
                <w:rStyle w:val="Hyperlink"/>
                <w:noProof/>
                <w:lang w:val="en"/>
              </w:rPr>
              <w:t>Module 1: History of Vocational Rehabilitation</w:t>
            </w:r>
            <w:r>
              <w:rPr>
                <w:noProof/>
                <w:webHidden/>
              </w:rPr>
              <w:tab/>
            </w:r>
            <w:r>
              <w:rPr>
                <w:noProof/>
                <w:webHidden/>
              </w:rPr>
              <w:fldChar w:fldCharType="begin"/>
            </w:r>
            <w:r>
              <w:rPr>
                <w:noProof/>
                <w:webHidden/>
              </w:rPr>
              <w:instrText xml:space="preserve"> PAGEREF _Toc161836757 \h </w:instrText>
            </w:r>
            <w:r>
              <w:rPr>
                <w:noProof/>
                <w:webHidden/>
              </w:rPr>
            </w:r>
            <w:r>
              <w:rPr>
                <w:noProof/>
                <w:webHidden/>
              </w:rPr>
              <w:fldChar w:fldCharType="separate"/>
            </w:r>
            <w:r w:rsidR="00DC3743">
              <w:rPr>
                <w:noProof/>
                <w:webHidden/>
              </w:rPr>
              <w:t>22</w:t>
            </w:r>
            <w:r>
              <w:rPr>
                <w:noProof/>
                <w:webHidden/>
              </w:rPr>
              <w:fldChar w:fldCharType="end"/>
            </w:r>
          </w:hyperlink>
        </w:p>
        <w:p w14:paraId="659E6656" w14:textId="4B1E9240" w:rsidR="001A43A9" w:rsidRDefault="001A43A9">
          <w:pPr>
            <w:pStyle w:val="TOC3"/>
            <w:tabs>
              <w:tab w:val="right" w:leader="dot" w:pos="4490"/>
            </w:tabs>
            <w:rPr>
              <w:rFonts w:cstheme="minorBidi"/>
              <w:noProof/>
              <w:kern w:val="2"/>
              <w14:ligatures w14:val="standardContextual"/>
            </w:rPr>
          </w:pPr>
          <w:hyperlink w:anchor="_Toc161836758" w:history="1">
            <w:r w:rsidRPr="00D629EE">
              <w:rPr>
                <w:rStyle w:val="Hyperlink"/>
                <w:noProof/>
              </w:rPr>
              <w:t>Module 2: The Rehabilitation Act</w:t>
            </w:r>
            <w:r>
              <w:rPr>
                <w:noProof/>
                <w:webHidden/>
              </w:rPr>
              <w:tab/>
            </w:r>
            <w:r>
              <w:rPr>
                <w:noProof/>
                <w:webHidden/>
              </w:rPr>
              <w:fldChar w:fldCharType="begin"/>
            </w:r>
            <w:r>
              <w:rPr>
                <w:noProof/>
                <w:webHidden/>
              </w:rPr>
              <w:instrText xml:space="preserve"> PAGEREF _Toc161836758 \h </w:instrText>
            </w:r>
            <w:r>
              <w:rPr>
                <w:noProof/>
                <w:webHidden/>
              </w:rPr>
            </w:r>
            <w:r>
              <w:rPr>
                <w:noProof/>
                <w:webHidden/>
              </w:rPr>
              <w:fldChar w:fldCharType="separate"/>
            </w:r>
            <w:r w:rsidR="00DC3743">
              <w:rPr>
                <w:noProof/>
                <w:webHidden/>
              </w:rPr>
              <w:t>25</w:t>
            </w:r>
            <w:r>
              <w:rPr>
                <w:noProof/>
                <w:webHidden/>
              </w:rPr>
              <w:fldChar w:fldCharType="end"/>
            </w:r>
          </w:hyperlink>
        </w:p>
        <w:p w14:paraId="08C8F126" w14:textId="441AF842" w:rsidR="001A43A9" w:rsidRDefault="001A43A9">
          <w:pPr>
            <w:pStyle w:val="TOC3"/>
            <w:tabs>
              <w:tab w:val="right" w:leader="dot" w:pos="4490"/>
            </w:tabs>
            <w:rPr>
              <w:rFonts w:cstheme="minorBidi"/>
              <w:noProof/>
              <w:kern w:val="2"/>
              <w14:ligatures w14:val="standardContextual"/>
            </w:rPr>
          </w:pPr>
          <w:hyperlink w:anchor="_Toc161836759" w:history="1">
            <w:r w:rsidRPr="00D629EE">
              <w:rPr>
                <w:rStyle w:val="Hyperlink"/>
                <w:noProof/>
              </w:rPr>
              <w:t>Module 3: Principles and Policies</w:t>
            </w:r>
            <w:r>
              <w:rPr>
                <w:noProof/>
                <w:webHidden/>
              </w:rPr>
              <w:tab/>
            </w:r>
            <w:r>
              <w:rPr>
                <w:noProof/>
                <w:webHidden/>
              </w:rPr>
              <w:fldChar w:fldCharType="begin"/>
            </w:r>
            <w:r>
              <w:rPr>
                <w:noProof/>
                <w:webHidden/>
              </w:rPr>
              <w:instrText xml:space="preserve"> PAGEREF _Toc161836759 \h </w:instrText>
            </w:r>
            <w:r>
              <w:rPr>
                <w:noProof/>
                <w:webHidden/>
              </w:rPr>
            </w:r>
            <w:r>
              <w:rPr>
                <w:noProof/>
                <w:webHidden/>
              </w:rPr>
              <w:fldChar w:fldCharType="separate"/>
            </w:r>
            <w:r w:rsidR="00DC3743">
              <w:rPr>
                <w:noProof/>
                <w:webHidden/>
              </w:rPr>
              <w:t>28</w:t>
            </w:r>
            <w:r>
              <w:rPr>
                <w:noProof/>
                <w:webHidden/>
              </w:rPr>
              <w:fldChar w:fldCharType="end"/>
            </w:r>
          </w:hyperlink>
        </w:p>
        <w:p w14:paraId="1FD7F49B" w14:textId="3B5754E5" w:rsidR="001A43A9" w:rsidRDefault="001A43A9">
          <w:pPr>
            <w:pStyle w:val="TOC3"/>
            <w:tabs>
              <w:tab w:val="right" w:leader="dot" w:pos="4490"/>
            </w:tabs>
            <w:rPr>
              <w:rFonts w:cstheme="minorBidi"/>
              <w:noProof/>
              <w:kern w:val="2"/>
              <w14:ligatures w14:val="standardContextual"/>
            </w:rPr>
          </w:pPr>
          <w:hyperlink w:anchor="_Toc161836760" w:history="1">
            <w:r w:rsidRPr="00D629EE">
              <w:rPr>
                <w:rStyle w:val="Hyperlink"/>
                <w:noProof/>
              </w:rPr>
              <w:t>Module 4: The Role of SRCs</w:t>
            </w:r>
            <w:r>
              <w:rPr>
                <w:noProof/>
                <w:webHidden/>
              </w:rPr>
              <w:tab/>
            </w:r>
            <w:r>
              <w:rPr>
                <w:noProof/>
                <w:webHidden/>
              </w:rPr>
              <w:fldChar w:fldCharType="begin"/>
            </w:r>
            <w:r>
              <w:rPr>
                <w:noProof/>
                <w:webHidden/>
              </w:rPr>
              <w:instrText xml:space="preserve"> PAGEREF _Toc161836760 \h </w:instrText>
            </w:r>
            <w:r>
              <w:rPr>
                <w:noProof/>
                <w:webHidden/>
              </w:rPr>
            </w:r>
            <w:r>
              <w:rPr>
                <w:noProof/>
                <w:webHidden/>
              </w:rPr>
              <w:fldChar w:fldCharType="separate"/>
            </w:r>
            <w:r w:rsidR="00DC3743">
              <w:rPr>
                <w:noProof/>
                <w:webHidden/>
              </w:rPr>
              <w:t>33</w:t>
            </w:r>
            <w:r>
              <w:rPr>
                <w:noProof/>
                <w:webHidden/>
              </w:rPr>
              <w:fldChar w:fldCharType="end"/>
            </w:r>
          </w:hyperlink>
        </w:p>
        <w:p w14:paraId="396E98C8" w14:textId="3ACFA1D2" w:rsidR="007A35D3" w:rsidRPr="00BB049A" w:rsidRDefault="00AE3A3C" w:rsidP="0019387A">
          <w:pPr>
            <w:rPr>
              <w:rFonts w:ascii="Arial" w:hAnsi="Arial" w:cs="Arial"/>
              <w:b/>
              <w:bCs/>
              <w:noProof/>
            </w:rPr>
          </w:pPr>
          <w:r w:rsidRPr="00BB049A">
            <w:rPr>
              <w:rFonts w:ascii="Arial" w:hAnsi="Arial" w:cs="Arial"/>
              <w:b/>
              <w:bCs/>
              <w:noProof/>
            </w:rPr>
            <w:fldChar w:fldCharType="end"/>
          </w:r>
          <w:r w:rsidR="00E26CBA" w:rsidRPr="00BB049A">
            <w:rPr>
              <w:rFonts w:ascii="Arial" w:hAnsi="Arial" w:cs="Arial"/>
              <w:bCs/>
              <w:noProof/>
              <w:color w:val="000000"/>
              <w14:textFill>
                <w14:solidFill>
                  <w14:srgbClr w14:val="000000">
                    <w14:lumMod w14:val="75000"/>
                  </w14:srgbClr>
                </w14:solidFill>
              </w14:textFill>
            </w:rPr>
            <w:t xml:space="preserve"> </w:t>
          </w:r>
        </w:p>
      </w:sdtContent>
    </w:sdt>
    <w:p w14:paraId="62E80579" w14:textId="77777777" w:rsidR="00BB0963" w:rsidRPr="00BB049A" w:rsidRDefault="00BB0963" w:rsidP="00957F6F">
      <w:pPr>
        <w:pStyle w:val="Heading1"/>
      </w:pPr>
      <w:r w:rsidRPr="00BB049A">
        <w:br w:type="page"/>
      </w:r>
    </w:p>
    <w:p w14:paraId="33674A56" w14:textId="77777777" w:rsidR="004B35FD" w:rsidRDefault="004B35FD" w:rsidP="00957F6F">
      <w:pPr>
        <w:pStyle w:val="Heading1"/>
        <w:sectPr w:rsidR="004B35FD" w:rsidSect="00756FCD">
          <w:type w:val="continuous"/>
          <w:pgSz w:w="12240" w:h="15840"/>
          <w:pgMar w:top="1440" w:right="1440" w:bottom="1440" w:left="1440" w:header="720" w:footer="720" w:gutter="0"/>
          <w:cols w:num="2" w:space="360"/>
          <w:docGrid w:linePitch="360"/>
        </w:sectPr>
      </w:pPr>
    </w:p>
    <w:p w14:paraId="69321CC6" w14:textId="77777777" w:rsidR="00483573" w:rsidRDefault="00F9376D" w:rsidP="00F9376D">
      <w:pPr>
        <w:pStyle w:val="Heading2"/>
      </w:pPr>
      <w:bookmarkStart w:id="0" w:name="_Toc161836710"/>
      <w:r>
        <w:lastRenderedPageBreak/>
        <w:t>VRS STAFF CONTACT INFORMATION</w:t>
      </w:r>
      <w:bookmarkEnd w:id="0"/>
    </w:p>
    <w:p w14:paraId="0777816A" w14:textId="473BA343" w:rsidR="007B7795" w:rsidRPr="007B7795" w:rsidRDefault="007B7795" w:rsidP="007B7795">
      <w:pPr>
        <w:sectPr w:rsidR="007B7795" w:rsidRPr="007B7795" w:rsidSect="00483573">
          <w:pgSz w:w="12240" w:h="15840"/>
          <w:pgMar w:top="1440" w:right="1440" w:bottom="1440" w:left="1440" w:header="720" w:footer="720" w:gutter="0"/>
          <w:cols w:space="720"/>
          <w:docGrid w:linePitch="360"/>
        </w:sectPr>
      </w:pPr>
      <w:r w:rsidRPr="00BB049A">
        <w:rPr>
          <w:rFonts w:ascii="Arial" w:hAnsi="Arial" w:cs="Arial"/>
          <w:i/>
          <w:sz w:val="18"/>
          <w:szCs w:val="18"/>
        </w:rPr>
        <w:t>VR administrative and managerial staff who most frequently provide information for SRC meetings</w:t>
      </w:r>
    </w:p>
    <w:p w14:paraId="0EAC7D2D" w14:textId="77777777" w:rsidR="004B2125" w:rsidRPr="00BB049A" w:rsidRDefault="00FE443F" w:rsidP="00FE443F">
      <w:pPr>
        <w:pStyle w:val="Heading5"/>
        <w:spacing w:before="480"/>
      </w:pPr>
      <w:r w:rsidRPr="00BB049A">
        <w:rPr>
          <w:sz w:val="24"/>
          <w:szCs w:val="24"/>
          <w:u w:val="single"/>
        </w:rPr>
        <mc:AlternateContent>
          <mc:Choice Requires="wps">
            <w:drawing>
              <wp:anchor distT="0" distB="0" distL="114300" distR="114300" simplePos="0" relativeHeight="251655168" behindDoc="1" locked="0" layoutInCell="1" allowOverlap="1" wp14:anchorId="6460F774" wp14:editId="52577A5E">
                <wp:simplePos x="0" y="0"/>
                <wp:positionH relativeFrom="column">
                  <wp:posOffset>-57150</wp:posOffset>
                </wp:positionH>
                <wp:positionV relativeFrom="paragraph">
                  <wp:posOffset>114300</wp:posOffset>
                </wp:positionV>
                <wp:extent cx="2628900" cy="7429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2628900" cy="7429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68BB" id="Rectangle 29" o:spid="_x0000_s1026" style="position:absolute;margin-left:-4.5pt;margin-top:9pt;width:207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" fillcolor="#bdd6ee [1300]" strokecolor="#1f4d78 [1604]" strokeweight="1pt"/>
            </w:pict>
          </mc:Fallback>
        </mc:AlternateContent>
      </w:r>
      <w:r w:rsidR="004B2125" w:rsidRPr="00BB049A">
        <w:t>Karla Eckhoff</w:t>
      </w:r>
    </w:p>
    <w:p w14:paraId="0A4AEDA2" w14:textId="77777777" w:rsidR="004B2125" w:rsidRPr="00BB049A" w:rsidRDefault="004B2125" w:rsidP="004B2125">
      <w:pPr>
        <w:tabs>
          <w:tab w:val="left" w:pos="1260"/>
          <w:tab w:val="center" w:pos="2070"/>
        </w:tabs>
        <w:spacing w:after="0" w:line="240" w:lineRule="auto"/>
        <w:rPr>
          <w:rFonts w:ascii="Arial" w:eastAsia="Times New Roman" w:hAnsi="Arial" w:cs="Arial"/>
          <w:b/>
          <w:noProof/>
          <w:sz w:val="20"/>
          <w:szCs w:val="20"/>
        </w:rPr>
      </w:pPr>
      <w:r w:rsidRPr="00BB049A">
        <w:rPr>
          <w:rFonts w:ascii="Arial" w:eastAsia="Times New Roman" w:hAnsi="Arial" w:cs="Arial"/>
          <w:b/>
          <w:noProof/>
          <w:sz w:val="20"/>
          <w:szCs w:val="20"/>
        </w:rPr>
        <w:t>SRC Coordinator</w:t>
      </w:r>
    </w:p>
    <w:p w14:paraId="2F9EF619" w14:textId="7E53AFF7" w:rsidR="00FA3B4C" w:rsidRPr="00BB049A" w:rsidRDefault="00FA3B4C" w:rsidP="004B2125">
      <w:pPr>
        <w:keepNext/>
        <w:tabs>
          <w:tab w:val="left" w:pos="1260"/>
          <w:tab w:val="center" w:pos="2070"/>
        </w:tabs>
        <w:spacing w:after="0" w:line="240" w:lineRule="auto"/>
        <w:rPr>
          <w:rFonts w:ascii="Arial" w:eastAsia="Times New Roman" w:hAnsi="Arial" w:cs="Arial"/>
          <w:noProof/>
          <w:sz w:val="20"/>
          <w:szCs w:val="20"/>
        </w:rPr>
      </w:pPr>
      <w:r w:rsidRPr="00BB049A">
        <w:rPr>
          <w:rFonts w:ascii="Arial" w:eastAsia="Times New Roman" w:hAnsi="Arial" w:cs="Arial"/>
          <w:noProof/>
          <w:sz w:val="20"/>
          <w:szCs w:val="20"/>
        </w:rPr>
        <w:t>Phone (cell):</w:t>
      </w:r>
      <w:r w:rsidRPr="00BB049A">
        <w:rPr>
          <w:rFonts w:ascii="Arial" w:eastAsia="Times New Roman" w:hAnsi="Arial" w:cs="Arial"/>
          <w:noProof/>
          <w:sz w:val="20"/>
          <w:szCs w:val="20"/>
        </w:rPr>
        <w:tab/>
        <w:t>651-</w:t>
      </w:r>
      <w:r w:rsidR="00D44745">
        <w:rPr>
          <w:rFonts w:ascii="Arial" w:eastAsia="Times New Roman" w:hAnsi="Arial" w:cs="Arial"/>
          <w:noProof/>
          <w:sz w:val="20"/>
          <w:szCs w:val="20"/>
        </w:rPr>
        <w:t>356-5467</w:t>
      </w:r>
    </w:p>
    <w:p w14:paraId="0053FC9F" w14:textId="77777777" w:rsidR="004B2125" w:rsidRPr="00BB049A" w:rsidRDefault="004B2125" w:rsidP="004B2125">
      <w:pPr>
        <w:keepNext/>
        <w:tabs>
          <w:tab w:val="left" w:pos="1260"/>
          <w:tab w:val="center" w:pos="2070"/>
        </w:tabs>
        <w:spacing w:after="0" w:line="240" w:lineRule="auto"/>
        <w:rPr>
          <w:rFonts w:ascii="Arial" w:eastAsia="Times New Roman" w:hAnsi="Arial" w:cs="Arial"/>
          <w:noProof/>
          <w:sz w:val="20"/>
          <w:szCs w:val="20"/>
        </w:rPr>
      </w:pPr>
      <w:r w:rsidRPr="00BB049A">
        <w:rPr>
          <w:rFonts w:ascii="Arial" w:eastAsia="Times New Roman" w:hAnsi="Arial" w:cs="Arial"/>
          <w:sz w:val="20"/>
          <w:szCs w:val="20"/>
        </w:rPr>
        <w:t xml:space="preserve">Email: </w:t>
      </w:r>
      <w:r w:rsidRPr="00BB049A">
        <w:rPr>
          <w:rFonts w:ascii="Arial" w:eastAsia="Times New Roman" w:hAnsi="Arial" w:cs="Arial"/>
          <w:sz w:val="20"/>
          <w:szCs w:val="20"/>
        </w:rPr>
        <w:tab/>
      </w:r>
      <w:r w:rsidRPr="00BB049A">
        <w:rPr>
          <w:rFonts w:ascii="Arial" w:eastAsia="Times New Roman" w:hAnsi="Arial" w:cs="Arial"/>
          <w:sz w:val="20"/>
          <w:szCs w:val="20"/>
        </w:rPr>
        <w:tab/>
      </w:r>
      <w:hyperlink r:id="rId12" w:history="1">
        <w:r w:rsidRPr="00BB049A">
          <w:rPr>
            <w:rFonts w:ascii="Arial" w:eastAsia="Times New Roman" w:hAnsi="Arial" w:cs="Arial"/>
            <w:color w:val="000080"/>
            <w:sz w:val="20"/>
            <w:szCs w:val="20"/>
            <w:u w:val="single"/>
          </w:rPr>
          <w:t>karla.f.eckhoff@state.mn.us</w:t>
        </w:r>
      </w:hyperlink>
    </w:p>
    <w:p w14:paraId="2CD70514" w14:textId="7AAEA138" w:rsidR="001815B8" w:rsidRPr="00BB049A" w:rsidRDefault="009B3BA9" w:rsidP="001815B8">
      <w:pPr>
        <w:pStyle w:val="Heading5"/>
      </w:pPr>
      <w:r>
        <w:t>Heather Kosec</w:t>
      </w:r>
    </w:p>
    <w:p w14:paraId="4FEA943A" w14:textId="5E17E6B6" w:rsidR="001815B8" w:rsidRPr="00BB049A" w:rsidRDefault="001815B8" w:rsidP="001815B8">
      <w:pPr>
        <w:tabs>
          <w:tab w:val="left" w:pos="1260"/>
          <w:tab w:val="center" w:pos="2070"/>
        </w:tabs>
        <w:spacing w:after="0" w:line="240" w:lineRule="auto"/>
        <w:ind w:right="-300"/>
        <w:rPr>
          <w:rFonts w:ascii="Arial" w:eastAsia="Times New Roman" w:hAnsi="Arial" w:cs="Arial"/>
          <w:noProof/>
          <w:sz w:val="20"/>
          <w:szCs w:val="20"/>
        </w:rPr>
      </w:pPr>
      <w:r w:rsidRPr="00BB049A">
        <w:rPr>
          <w:rFonts w:ascii="Arial" w:eastAsia="Times New Roman" w:hAnsi="Arial" w:cs="Arial"/>
          <w:noProof/>
          <w:sz w:val="20"/>
          <w:szCs w:val="20"/>
        </w:rPr>
        <w:t xml:space="preserve">VRS Transition </w:t>
      </w:r>
      <w:r w:rsidR="009B3BA9">
        <w:rPr>
          <w:rFonts w:ascii="Arial" w:eastAsia="Times New Roman" w:hAnsi="Arial" w:cs="Arial"/>
          <w:noProof/>
          <w:sz w:val="20"/>
          <w:szCs w:val="20"/>
        </w:rPr>
        <w:t>Manager</w:t>
      </w:r>
    </w:p>
    <w:p w14:paraId="7D7E42FF" w14:textId="60DCE051" w:rsidR="001815B8" w:rsidRDefault="001815B8" w:rsidP="001815B8">
      <w:pPr>
        <w:tabs>
          <w:tab w:val="left" w:pos="1260"/>
          <w:tab w:val="center" w:pos="2070"/>
        </w:tabs>
        <w:spacing w:after="0" w:line="240" w:lineRule="auto"/>
        <w:ind w:right="-300"/>
        <w:rPr>
          <w:rFonts w:ascii="Arial" w:eastAsia="Times New Roman" w:hAnsi="Arial" w:cs="Arial"/>
          <w:noProof/>
          <w:sz w:val="20"/>
          <w:szCs w:val="20"/>
        </w:rPr>
      </w:pPr>
      <w:r w:rsidRPr="00BB049A">
        <w:rPr>
          <w:rFonts w:ascii="Arial" w:eastAsia="Times New Roman" w:hAnsi="Arial" w:cs="Arial"/>
          <w:noProof/>
          <w:sz w:val="20"/>
          <w:szCs w:val="20"/>
        </w:rPr>
        <w:t>Email:</w:t>
      </w:r>
      <w:r w:rsidRPr="00BB049A">
        <w:rPr>
          <w:rFonts w:ascii="Arial" w:eastAsia="Times New Roman" w:hAnsi="Arial" w:cs="Arial"/>
          <w:noProof/>
          <w:sz w:val="20"/>
          <w:szCs w:val="20"/>
        </w:rPr>
        <w:tab/>
      </w:r>
      <w:r w:rsidRPr="00BB049A">
        <w:rPr>
          <w:rFonts w:ascii="Arial" w:eastAsia="Times New Roman" w:hAnsi="Arial" w:cs="Arial"/>
          <w:noProof/>
          <w:sz w:val="20"/>
          <w:szCs w:val="20"/>
        </w:rPr>
        <w:tab/>
      </w:r>
      <w:hyperlink r:id="rId13" w:history="1">
        <w:r w:rsidR="009B3BA9" w:rsidRPr="00BA6FD5">
          <w:rPr>
            <w:rStyle w:val="Hyperlink"/>
            <w:rFonts w:ascii="Arial" w:eastAsia="Times New Roman" w:hAnsi="Arial" w:cs="Arial"/>
            <w:sz w:val="20"/>
            <w:szCs w:val="20"/>
          </w:rPr>
          <w:t>heather.kosec@state.mn.us</w:t>
        </w:r>
      </w:hyperlink>
      <w:r w:rsidRPr="00BB049A">
        <w:rPr>
          <w:rFonts w:ascii="Arial" w:eastAsia="Times New Roman" w:hAnsi="Arial" w:cs="Arial"/>
          <w:noProof/>
          <w:sz w:val="20"/>
          <w:szCs w:val="20"/>
        </w:rPr>
        <w:t xml:space="preserve"> </w:t>
      </w:r>
    </w:p>
    <w:p w14:paraId="6377A2E0" w14:textId="2E7FE808" w:rsidR="00780ABC" w:rsidRPr="00BB049A" w:rsidRDefault="00780ABC" w:rsidP="00780ABC">
      <w:pPr>
        <w:pStyle w:val="Heading5"/>
      </w:pPr>
      <w:r>
        <w:t>Jennifer Koski</w:t>
      </w:r>
    </w:p>
    <w:p w14:paraId="7FB0510D" w14:textId="6A10F89A" w:rsidR="00780ABC" w:rsidRPr="00BB049A" w:rsidRDefault="00141C2F" w:rsidP="00780ABC">
      <w:pPr>
        <w:tabs>
          <w:tab w:val="left" w:pos="1260"/>
          <w:tab w:val="center" w:pos="2070"/>
        </w:tabs>
        <w:spacing w:after="0" w:line="240" w:lineRule="auto"/>
        <w:ind w:right="-300"/>
        <w:rPr>
          <w:rFonts w:ascii="Arial" w:eastAsia="Times New Roman" w:hAnsi="Arial" w:cs="Arial"/>
          <w:noProof/>
          <w:sz w:val="20"/>
          <w:szCs w:val="20"/>
        </w:rPr>
      </w:pPr>
      <w:r>
        <w:rPr>
          <w:rFonts w:ascii="Arial" w:eastAsia="Times New Roman" w:hAnsi="Arial" w:cs="Arial"/>
          <w:noProof/>
          <w:sz w:val="20"/>
          <w:szCs w:val="20"/>
        </w:rPr>
        <w:t>Director of Quality Assurance and Development</w:t>
      </w:r>
    </w:p>
    <w:p w14:paraId="5F466855" w14:textId="1DA19B76" w:rsidR="00141C2F" w:rsidRDefault="00780ABC" w:rsidP="00780ABC">
      <w:pPr>
        <w:tabs>
          <w:tab w:val="left" w:pos="1260"/>
          <w:tab w:val="center" w:pos="2070"/>
        </w:tabs>
        <w:spacing w:after="0" w:line="240" w:lineRule="auto"/>
        <w:ind w:right="-300"/>
      </w:pPr>
      <w:r w:rsidRPr="00BB049A">
        <w:rPr>
          <w:rFonts w:ascii="Arial" w:eastAsia="Times New Roman" w:hAnsi="Arial" w:cs="Arial"/>
          <w:noProof/>
          <w:sz w:val="20"/>
          <w:szCs w:val="20"/>
        </w:rPr>
        <w:t>Email:</w:t>
      </w:r>
      <w:r w:rsidRPr="00BB049A">
        <w:rPr>
          <w:rFonts w:ascii="Arial" w:eastAsia="Times New Roman" w:hAnsi="Arial" w:cs="Arial"/>
          <w:noProof/>
          <w:sz w:val="20"/>
          <w:szCs w:val="20"/>
        </w:rPr>
        <w:tab/>
      </w:r>
      <w:hyperlink r:id="rId14" w:history="1">
        <w:r w:rsidR="00141C2F" w:rsidRPr="00CF6A6B">
          <w:rPr>
            <w:rStyle w:val="Hyperlink"/>
          </w:rPr>
          <w:t>Jennifer.koski@state.mn.us</w:t>
        </w:r>
      </w:hyperlink>
    </w:p>
    <w:p w14:paraId="6FDD2AFE" w14:textId="3EE0274E" w:rsidR="00483573" w:rsidRPr="00BB049A" w:rsidRDefault="00F70C6A" w:rsidP="00483573">
      <w:pPr>
        <w:pStyle w:val="Heading5"/>
      </w:pPr>
      <w:r>
        <w:t>Carrie Marsh</w:t>
      </w:r>
    </w:p>
    <w:p w14:paraId="12C743F1" w14:textId="5FF93732" w:rsidR="00483573" w:rsidRPr="00BB049A" w:rsidRDefault="00483573" w:rsidP="00483573">
      <w:pPr>
        <w:tabs>
          <w:tab w:val="left" w:pos="1260"/>
          <w:tab w:val="center" w:pos="2070"/>
        </w:tabs>
        <w:spacing w:after="0" w:line="240" w:lineRule="auto"/>
        <w:ind w:right="-300"/>
        <w:rPr>
          <w:rFonts w:ascii="Arial" w:eastAsia="Times New Roman" w:hAnsi="Arial" w:cs="Arial"/>
          <w:noProof/>
          <w:sz w:val="20"/>
          <w:szCs w:val="20"/>
        </w:rPr>
      </w:pPr>
      <w:r w:rsidRPr="00BB049A">
        <w:rPr>
          <w:rFonts w:ascii="Arial" w:eastAsia="Times New Roman" w:hAnsi="Arial" w:cs="Arial"/>
          <w:noProof/>
          <w:sz w:val="20"/>
          <w:szCs w:val="20"/>
        </w:rPr>
        <w:t xml:space="preserve">VRS Data </w:t>
      </w:r>
      <w:r w:rsidR="00F70C6A">
        <w:rPr>
          <w:rFonts w:ascii="Arial" w:eastAsia="Times New Roman" w:hAnsi="Arial" w:cs="Arial"/>
          <w:noProof/>
          <w:sz w:val="20"/>
          <w:szCs w:val="20"/>
        </w:rPr>
        <w:t xml:space="preserve">Unit </w:t>
      </w:r>
      <w:r w:rsidR="00404E86">
        <w:rPr>
          <w:rFonts w:ascii="Arial" w:eastAsia="Times New Roman" w:hAnsi="Arial" w:cs="Arial"/>
          <w:noProof/>
          <w:sz w:val="20"/>
          <w:szCs w:val="20"/>
        </w:rPr>
        <w:t>Manager</w:t>
      </w:r>
    </w:p>
    <w:p w14:paraId="2F0BF63C" w14:textId="16C6D3C6" w:rsidR="00F70C6A" w:rsidRDefault="00483573" w:rsidP="00483573">
      <w:pPr>
        <w:tabs>
          <w:tab w:val="left" w:pos="1260"/>
          <w:tab w:val="center" w:pos="2070"/>
        </w:tabs>
        <w:spacing w:after="0" w:line="240" w:lineRule="auto"/>
        <w:ind w:right="-300"/>
      </w:pPr>
      <w:r w:rsidRPr="00BB049A">
        <w:rPr>
          <w:rFonts w:ascii="Arial" w:eastAsia="Times New Roman" w:hAnsi="Arial" w:cs="Arial"/>
          <w:noProof/>
          <w:sz w:val="20"/>
          <w:szCs w:val="20"/>
        </w:rPr>
        <w:t>Email:</w:t>
      </w:r>
      <w:r w:rsidRPr="00BB049A">
        <w:rPr>
          <w:rFonts w:ascii="Arial" w:eastAsia="Times New Roman" w:hAnsi="Arial" w:cs="Arial"/>
          <w:noProof/>
          <w:sz w:val="20"/>
          <w:szCs w:val="20"/>
        </w:rPr>
        <w:tab/>
      </w:r>
      <w:hyperlink r:id="rId15" w:history="1">
        <w:r w:rsidR="00F70C6A" w:rsidRPr="00F17DD4">
          <w:rPr>
            <w:rStyle w:val="Hyperlink"/>
          </w:rPr>
          <w:t>carrie.marsh@state.mn.us</w:t>
        </w:r>
      </w:hyperlink>
    </w:p>
    <w:p w14:paraId="0D80CA8B" w14:textId="77777777" w:rsidR="004B2125" w:rsidRPr="00BB049A" w:rsidRDefault="004B2125" w:rsidP="004B2125">
      <w:pPr>
        <w:pStyle w:val="Heading5"/>
      </w:pPr>
      <w:r w:rsidRPr="00BB049A">
        <w:t>Chris McVey</w:t>
      </w:r>
    </w:p>
    <w:p w14:paraId="20E6E06C" w14:textId="2459B8F6" w:rsidR="004B2125" w:rsidRPr="00BB049A" w:rsidRDefault="00FD547B" w:rsidP="004B2125">
      <w:pPr>
        <w:tabs>
          <w:tab w:val="left" w:pos="1260"/>
          <w:tab w:val="center" w:pos="2070"/>
        </w:tabs>
        <w:spacing w:after="0" w:line="240" w:lineRule="auto"/>
        <w:ind w:right="-300"/>
        <w:rPr>
          <w:rFonts w:ascii="Arial" w:eastAsia="Times New Roman" w:hAnsi="Arial" w:cs="Arial"/>
          <w:noProof/>
          <w:sz w:val="20"/>
          <w:szCs w:val="20"/>
        </w:rPr>
      </w:pPr>
      <w:r>
        <w:rPr>
          <w:rFonts w:ascii="Arial" w:eastAsia="Times New Roman" w:hAnsi="Arial" w:cs="Arial"/>
          <w:noProof/>
          <w:sz w:val="20"/>
          <w:szCs w:val="20"/>
        </w:rPr>
        <w:t xml:space="preserve">Deputy Director of </w:t>
      </w:r>
      <w:r w:rsidR="009B678A">
        <w:rPr>
          <w:rFonts w:ascii="Arial" w:eastAsia="Times New Roman" w:hAnsi="Arial" w:cs="Arial"/>
          <w:noProof/>
          <w:sz w:val="20"/>
          <w:szCs w:val="20"/>
        </w:rPr>
        <w:t>Disability Employment Services</w:t>
      </w:r>
    </w:p>
    <w:p w14:paraId="01D3FAB9" w14:textId="3D594175" w:rsidR="00404E86" w:rsidRDefault="004B2125" w:rsidP="004B2125">
      <w:pPr>
        <w:tabs>
          <w:tab w:val="left" w:pos="1260"/>
          <w:tab w:val="center" w:pos="2070"/>
        </w:tabs>
        <w:spacing w:after="0" w:line="240" w:lineRule="auto"/>
        <w:ind w:right="-300"/>
        <w:rPr>
          <w:rFonts w:ascii="Arial" w:eastAsia="Times New Roman" w:hAnsi="Arial" w:cs="Arial"/>
          <w:noProof/>
          <w:sz w:val="20"/>
          <w:szCs w:val="20"/>
        </w:rPr>
      </w:pPr>
      <w:r w:rsidRPr="00BB049A">
        <w:rPr>
          <w:rFonts w:ascii="Arial" w:eastAsia="Times New Roman" w:hAnsi="Arial" w:cs="Arial"/>
          <w:noProof/>
          <w:sz w:val="20"/>
          <w:szCs w:val="20"/>
        </w:rPr>
        <w:t>Email:</w:t>
      </w:r>
      <w:r w:rsidRPr="00BB049A">
        <w:rPr>
          <w:rFonts w:ascii="Arial" w:eastAsia="Times New Roman" w:hAnsi="Arial" w:cs="Arial"/>
          <w:noProof/>
          <w:sz w:val="20"/>
          <w:szCs w:val="20"/>
        </w:rPr>
        <w:tab/>
      </w:r>
      <w:r w:rsidRPr="00BB049A">
        <w:rPr>
          <w:rFonts w:ascii="Arial" w:eastAsia="Times New Roman" w:hAnsi="Arial" w:cs="Arial"/>
          <w:noProof/>
          <w:sz w:val="20"/>
          <w:szCs w:val="20"/>
        </w:rPr>
        <w:tab/>
      </w:r>
      <w:hyperlink r:id="rId16" w:history="1">
        <w:r w:rsidRPr="00BB049A">
          <w:rPr>
            <w:rFonts w:ascii="Arial" w:eastAsia="Times New Roman" w:hAnsi="Arial" w:cs="Arial"/>
            <w:color w:val="000080"/>
            <w:sz w:val="20"/>
            <w:szCs w:val="20"/>
            <w:u w:val="single"/>
          </w:rPr>
          <w:t>chris.mcvey@state.mn.us</w:t>
        </w:r>
      </w:hyperlink>
      <w:r w:rsidRPr="00BB049A">
        <w:rPr>
          <w:rFonts w:ascii="Arial" w:eastAsia="Times New Roman" w:hAnsi="Arial" w:cs="Arial"/>
          <w:noProof/>
          <w:sz w:val="20"/>
          <w:szCs w:val="20"/>
        </w:rPr>
        <w:t xml:space="preserve"> </w:t>
      </w:r>
    </w:p>
    <w:p w14:paraId="331D0A7E" w14:textId="2C2BAA26" w:rsidR="007E575B" w:rsidRPr="00BB049A" w:rsidRDefault="009B3BA9" w:rsidP="007E575B">
      <w:pPr>
        <w:pStyle w:val="Heading5"/>
      </w:pPr>
      <w:r>
        <w:t>Verónica Jaralambides</w:t>
      </w:r>
    </w:p>
    <w:p w14:paraId="7C285FB5" w14:textId="680C4D94" w:rsidR="007E575B" w:rsidRPr="00BB049A" w:rsidRDefault="000C71A7" w:rsidP="007E575B">
      <w:pPr>
        <w:tabs>
          <w:tab w:val="left" w:pos="1260"/>
          <w:tab w:val="center" w:pos="2070"/>
        </w:tabs>
        <w:spacing w:after="0" w:line="240" w:lineRule="auto"/>
        <w:ind w:right="-300"/>
        <w:rPr>
          <w:rFonts w:ascii="Arial" w:eastAsia="Times New Roman" w:hAnsi="Arial" w:cs="Arial"/>
          <w:noProof/>
          <w:sz w:val="20"/>
          <w:szCs w:val="20"/>
        </w:rPr>
      </w:pPr>
      <w:r>
        <w:rPr>
          <w:rFonts w:ascii="Arial" w:eastAsia="Times New Roman" w:hAnsi="Arial" w:cs="Arial"/>
          <w:noProof/>
          <w:sz w:val="20"/>
          <w:szCs w:val="20"/>
        </w:rPr>
        <w:t xml:space="preserve">Director of Communications and </w:t>
      </w:r>
      <w:r w:rsidR="009B3BA9">
        <w:rPr>
          <w:rFonts w:ascii="Arial" w:eastAsia="Times New Roman" w:hAnsi="Arial" w:cs="Arial"/>
          <w:noProof/>
          <w:sz w:val="20"/>
          <w:szCs w:val="20"/>
        </w:rPr>
        <w:t xml:space="preserve">Equity </w:t>
      </w:r>
    </w:p>
    <w:p w14:paraId="226F7D7B" w14:textId="2ABAEFE9" w:rsidR="000C71A7" w:rsidRDefault="007E575B" w:rsidP="007E575B">
      <w:pPr>
        <w:tabs>
          <w:tab w:val="left" w:pos="1260"/>
          <w:tab w:val="center" w:pos="2070"/>
        </w:tabs>
        <w:spacing w:after="0" w:line="240" w:lineRule="auto"/>
        <w:ind w:right="-300"/>
      </w:pPr>
      <w:r w:rsidRPr="00BB049A">
        <w:rPr>
          <w:rFonts w:ascii="Arial" w:eastAsia="Times New Roman" w:hAnsi="Arial" w:cs="Arial"/>
          <w:noProof/>
          <w:sz w:val="20"/>
          <w:szCs w:val="20"/>
        </w:rPr>
        <w:t>Email:</w:t>
      </w:r>
      <w:r w:rsidRPr="00BB049A">
        <w:rPr>
          <w:rFonts w:ascii="Arial" w:eastAsia="Times New Roman" w:hAnsi="Arial" w:cs="Arial"/>
          <w:noProof/>
          <w:sz w:val="20"/>
          <w:szCs w:val="20"/>
        </w:rPr>
        <w:tab/>
      </w:r>
      <w:hyperlink r:id="rId17" w:history="1">
        <w:r w:rsidRPr="009B3BA9">
          <w:rPr>
            <w:rStyle w:val="Hyperlink"/>
            <w:rFonts w:ascii="Arial" w:eastAsia="Times New Roman" w:hAnsi="Arial" w:cs="Arial"/>
            <w:noProof/>
            <w:sz w:val="20"/>
            <w:szCs w:val="20"/>
          </w:rPr>
          <w:tab/>
        </w:r>
        <w:r w:rsidR="009B3BA9" w:rsidRPr="009B3BA9">
          <w:rPr>
            <w:rStyle w:val="Hyperlink"/>
          </w:rPr>
          <w:t>veronica.jaralambides@state.mn.us</w:t>
        </w:r>
      </w:hyperlink>
    </w:p>
    <w:p w14:paraId="08AF66A4" w14:textId="053E8F02" w:rsidR="00C540E4" w:rsidRPr="00BB049A" w:rsidRDefault="00FE443F" w:rsidP="00C540E4">
      <w:pPr>
        <w:pStyle w:val="Heading5"/>
      </w:pPr>
      <w:r w:rsidRPr="00BB049A">
        <w:br w:type="column"/>
      </w:r>
    </w:p>
    <w:p w14:paraId="57C4147B" w14:textId="43F4C8F0" w:rsidR="008C4435" w:rsidRPr="00F70C6A" w:rsidRDefault="008C4435" w:rsidP="00F70C6A">
      <w:pPr>
        <w:tabs>
          <w:tab w:val="left" w:pos="1260"/>
          <w:tab w:val="center" w:pos="2070"/>
        </w:tabs>
        <w:spacing w:after="0" w:line="240" w:lineRule="auto"/>
        <w:rPr>
          <w:rFonts w:ascii="Arial" w:eastAsia="Times New Roman" w:hAnsi="Arial" w:cs="Arial"/>
          <w:noProof/>
          <w:sz w:val="20"/>
          <w:szCs w:val="20"/>
        </w:rPr>
        <w:sectPr w:rsidR="008C4435" w:rsidRPr="00F70C6A" w:rsidSect="00483573">
          <w:type w:val="continuous"/>
          <w:pgSz w:w="12240" w:h="15840"/>
          <w:pgMar w:top="1440" w:right="1440" w:bottom="1440" w:left="1440" w:header="720" w:footer="720" w:gutter="0"/>
          <w:cols w:num="2" w:space="720"/>
          <w:docGrid w:linePitch="360"/>
        </w:sectPr>
      </w:pPr>
      <w:r w:rsidRPr="00BB049A">
        <w:rPr>
          <w:rFonts w:ascii="Arial" w:eastAsia="Times New Roman" w:hAnsi="Arial" w:cs="Arial"/>
          <w:noProof/>
          <w:sz w:val="20"/>
          <w:szCs w:val="20"/>
        </w:rPr>
        <w:t xml:space="preserve"> </w:t>
      </w:r>
    </w:p>
    <w:p w14:paraId="412B9A34" w14:textId="77777777" w:rsidR="004306FF" w:rsidRDefault="00362DE6" w:rsidP="00957F6F">
      <w:pPr>
        <w:pStyle w:val="Heading1"/>
      </w:pPr>
      <w:bookmarkStart w:id="1" w:name="_Toc161836711"/>
      <w:r w:rsidRPr="00BB049A">
        <w:lastRenderedPageBreak/>
        <w:t>WHAT IS THE SRC?</w:t>
      </w:r>
      <w:bookmarkEnd w:id="1"/>
    </w:p>
    <w:p w14:paraId="70036618" w14:textId="03177C5E" w:rsidR="00071F57" w:rsidRPr="00957F6F" w:rsidRDefault="00BA60B3" w:rsidP="00957F6F">
      <w:pPr>
        <w:pStyle w:val="Heading2"/>
      </w:pPr>
      <w:bookmarkStart w:id="2" w:name="_Toc161836712"/>
      <w:r w:rsidRPr="00957F6F">
        <w:t>INTRODUCTION AND HISTORY</w:t>
      </w:r>
      <w:bookmarkEnd w:id="2"/>
    </w:p>
    <w:p w14:paraId="236D2AA9" w14:textId="77777777" w:rsidR="00A95C8F" w:rsidRDefault="004306FF" w:rsidP="00A95C8F">
      <w:pPr>
        <w:rPr>
          <w:rFonts w:ascii="Arial" w:hAnsi="Arial" w:cs="Arial"/>
        </w:rPr>
      </w:pPr>
      <w:r w:rsidRPr="004306FF">
        <w:rPr>
          <w:rFonts w:ascii="Arial" w:hAnsi="Arial" w:cs="Arial"/>
        </w:rPr>
        <w:t>When the Rehabilitation Act Amendments were being considered by the 102nd Congress in 1992, disability rights activism had increased and recommended changes to the Rehabilitation Act that included persons with disabilities be at the table. As a result, Revisions to the act included individual dignity, self</w:t>
      </w:r>
      <w:r>
        <w:rPr>
          <w:rFonts w:ascii="Arial" w:hAnsi="Arial" w:cs="Arial"/>
        </w:rPr>
        <w:t>-</w:t>
      </w:r>
      <w:r w:rsidRPr="004306FF">
        <w:rPr>
          <w:rFonts w:ascii="Arial" w:hAnsi="Arial" w:cs="Arial"/>
        </w:rPr>
        <w:t>determination, inclusion and full participation of persons with disabilities. In addition, this included the establishment of a State Rehabilitation Advisory Council with a majority of the members (51%) being persons with disabilities. By the 1998 Amendments, SRC’s role and empowerment were recognized and strengthened. The name and role of the body of advocates was changed from the State Rehabilitation Advisory Council to the State Rehabilitation Council. The role changed from being advisory to being involved in developing policies, planning activities, evaluat</w:t>
      </w:r>
      <w:r w:rsidR="00A95C8F">
        <w:rPr>
          <w:rFonts w:ascii="Arial" w:hAnsi="Arial" w:cs="Arial"/>
        </w:rPr>
        <w:t>ing</w:t>
      </w:r>
      <w:r w:rsidRPr="004306FF">
        <w:rPr>
          <w:rFonts w:ascii="Arial" w:hAnsi="Arial" w:cs="Arial"/>
        </w:rPr>
        <w:t xml:space="preserve"> the program effectiveness and carrying out other functions related to the vocational rehabilitation program. This also included that the SRC, in conjunction with the VR agency, jointly conduct the comprehensive needs assessment of individuals with disabilities in the state, develop (and agree to) the State’s annual goals and priorities, and evaluate the VR performance toward the goals annually. The role of the SRC changed from advisory to working in partnership with the State VR agency. </w:t>
      </w:r>
    </w:p>
    <w:p w14:paraId="150B225A" w14:textId="3BDCDF3E" w:rsidR="004306FF" w:rsidRDefault="004306FF" w:rsidP="00A95C8F">
      <w:pPr>
        <w:rPr>
          <w:rFonts w:ascii="Arial" w:hAnsi="Arial" w:cs="Arial"/>
        </w:rPr>
      </w:pPr>
      <w:r w:rsidRPr="004306FF">
        <w:rPr>
          <w:rFonts w:ascii="Arial" w:hAnsi="Arial" w:cs="Arial"/>
        </w:rPr>
        <w:t xml:space="preserve">Section 105 of the Rehabilitation Act of 1973 (as amended) requires consumers, advocates and other representatives of individuals with disabilities to participate in the administration and oversight of a state’s VR program. The SRC fulfills this mandate in all states and territories. This is required in order for Vocational Rehabilitation programs to be eligible for and maintain federal VR funds. </w:t>
      </w:r>
      <w:r>
        <w:rPr>
          <w:rFonts w:ascii="Arial" w:hAnsi="Arial" w:cs="Arial"/>
        </w:rPr>
        <w:t>SRC members</w:t>
      </w:r>
      <w:r w:rsidRPr="004306FF">
        <w:rPr>
          <w:rFonts w:ascii="Arial" w:hAnsi="Arial" w:cs="Arial"/>
        </w:rPr>
        <w:t xml:space="preserve"> are appointed by the Governor, representing a variety of perspectives from the VR program and disability community as outlined in the legislation. </w:t>
      </w:r>
    </w:p>
    <w:p w14:paraId="744DAE3C" w14:textId="4ADD753D" w:rsidR="000277CA" w:rsidRPr="00BB049A" w:rsidRDefault="00FA00EB" w:rsidP="00A95C8F">
      <w:pPr>
        <w:rPr>
          <w:rFonts w:ascii="Arial" w:hAnsi="Arial" w:cs="Arial"/>
        </w:rPr>
      </w:pPr>
      <w:r w:rsidRPr="00BB049A">
        <w:rPr>
          <w:rFonts w:ascii="Arial" w:hAnsi="Arial" w:cs="Arial"/>
        </w:rPr>
        <w:t>For more information</w:t>
      </w:r>
      <w:r w:rsidR="00B52B3B">
        <w:rPr>
          <w:rFonts w:ascii="Arial" w:hAnsi="Arial" w:cs="Arial"/>
        </w:rPr>
        <w:t xml:space="preserve"> and history</w:t>
      </w:r>
      <w:r w:rsidR="005B7E31">
        <w:rPr>
          <w:rFonts w:ascii="Arial" w:hAnsi="Arial" w:cs="Arial"/>
        </w:rPr>
        <w:t>,</w:t>
      </w:r>
      <w:r w:rsidRPr="00BB049A">
        <w:rPr>
          <w:rFonts w:ascii="Arial" w:hAnsi="Arial" w:cs="Arial"/>
        </w:rPr>
        <w:t xml:space="preserve"> s</w:t>
      </w:r>
      <w:r w:rsidR="000277CA" w:rsidRPr="00BB049A">
        <w:rPr>
          <w:rFonts w:ascii="Arial" w:hAnsi="Arial" w:cs="Arial"/>
        </w:rPr>
        <w:t xml:space="preserve">ee the following </w:t>
      </w:r>
      <w:r w:rsidR="001D07AA">
        <w:rPr>
          <w:rFonts w:ascii="Arial" w:hAnsi="Arial" w:cs="Arial"/>
        </w:rPr>
        <w:t>resources</w:t>
      </w:r>
      <w:r w:rsidR="009736ED" w:rsidRPr="00BB049A">
        <w:rPr>
          <w:rFonts w:ascii="Arial" w:hAnsi="Arial" w:cs="Arial"/>
        </w:rPr>
        <w:t xml:space="preserve"> </w:t>
      </w:r>
      <w:r w:rsidR="005B7E31">
        <w:rPr>
          <w:rFonts w:ascii="Arial" w:hAnsi="Arial" w:cs="Arial"/>
        </w:rPr>
        <w:t>about</w:t>
      </w:r>
      <w:r w:rsidR="009736ED" w:rsidRPr="00BB049A">
        <w:rPr>
          <w:rFonts w:ascii="Arial" w:hAnsi="Arial" w:cs="Arial"/>
        </w:rPr>
        <w:t xml:space="preserve"> </w:t>
      </w:r>
      <w:r w:rsidR="005B7E31">
        <w:rPr>
          <w:rFonts w:ascii="Arial" w:hAnsi="Arial" w:cs="Arial"/>
        </w:rPr>
        <w:t xml:space="preserve">VRS and SRCs </w:t>
      </w:r>
      <w:r w:rsidR="009736ED" w:rsidRPr="00BB049A">
        <w:rPr>
          <w:rFonts w:ascii="Arial" w:hAnsi="Arial" w:cs="Arial"/>
        </w:rPr>
        <w:t>in the United States</w:t>
      </w:r>
      <w:r w:rsidR="000277CA" w:rsidRPr="00BB049A">
        <w:rPr>
          <w:rFonts w:ascii="Arial" w:hAnsi="Arial" w:cs="Arial"/>
        </w:rPr>
        <w:t>:</w:t>
      </w:r>
    </w:p>
    <w:p w14:paraId="289BE679" w14:textId="61DE2687" w:rsidR="00B87926" w:rsidRDefault="000277CA" w:rsidP="00514165">
      <w:pPr>
        <w:pStyle w:val="ListParagraph"/>
        <w:numPr>
          <w:ilvl w:val="0"/>
          <w:numId w:val="23"/>
        </w:numPr>
        <w:rPr>
          <w:rFonts w:ascii="Arial" w:hAnsi="Arial" w:cs="Arial"/>
        </w:rPr>
      </w:pPr>
      <w:r w:rsidRPr="00BB049A">
        <w:rPr>
          <w:rFonts w:ascii="Arial" w:hAnsi="Arial" w:cs="Arial"/>
        </w:rPr>
        <w:t xml:space="preserve">The History of </w:t>
      </w:r>
      <w:r w:rsidR="000E4283" w:rsidRPr="00BB049A">
        <w:rPr>
          <w:rFonts w:ascii="Arial" w:hAnsi="Arial" w:cs="Arial"/>
        </w:rPr>
        <w:t>VR</w:t>
      </w:r>
      <w:r w:rsidRPr="00BB049A">
        <w:rPr>
          <w:rFonts w:ascii="Arial" w:hAnsi="Arial" w:cs="Arial"/>
        </w:rPr>
        <w:t xml:space="preserve">  </w:t>
      </w:r>
    </w:p>
    <w:p w14:paraId="63223C04" w14:textId="284BFA0A" w:rsidR="000277CA" w:rsidRDefault="00B87926" w:rsidP="00B87926">
      <w:pPr>
        <w:pStyle w:val="ListParagraph"/>
        <w:numPr>
          <w:ilvl w:val="1"/>
          <w:numId w:val="23"/>
        </w:numPr>
        <w:rPr>
          <w:rFonts w:ascii="Arial" w:hAnsi="Arial" w:cs="Arial"/>
        </w:rPr>
      </w:pPr>
      <w:r>
        <w:rPr>
          <w:rFonts w:ascii="Arial" w:hAnsi="Arial" w:cs="Arial"/>
        </w:rPr>
        <w:t>Video</w:t>
      </w:r>
      <w:r w:rsidR="00B52B3B">
        <w:rPr>
          <w:rFonts w:ascii="Arial" w:hAnsi="Arial" w:cs="Arial"/>
        </w:rPr>
        <w:t>*</w:t>
      </w:r>
      <w:r>
        <w:rPr>
          <w:rFonts w:ascii="Arial" w:hAnsi="Arial" w:cs="Arial"/>
        </w:rPr>
        <w:t xml:space="preserve">: </w:t>
      </w:r>
      <w:hyperlink r:id="rId18" w:history="1">
        <w:r w:rsidRPr="00BD6065">
          <w:rPr>
            <w:rStyle w:val="Hyperlink"/>
            <w:rFonts w:ascii="Arial" w:hAnsi="Arial" w:cs="Arial"/>
          </w:rPr>
          <w:t>https://www.youtube.com/watch?v=Z7-kCT1S51c</w:t>
        </w:r>
      </w:hyperlink>
      <w:r w:rsidR="000277CA" w:rsidRPr="00BB049A">
        <w:rPr>
          <w:rFonts w:ascii="Arial" w:hAnsi="Arial" w:cs="Arial"/>
        </w:rPr>
        <w:t xml:space="preserve"> (9:45)</w:t>
      </w:r>
      <w:r w:rsidR="004F4E47" w:rsidRPr="00BB049A">
        <w:rPr>
          <w:rFonts w:ascii="Arial" w:hAnsi="Arial" w:cs="Arial"/>
        </w:rPr>
        <w:t xml:space="preserve"> </w:t>
      </w:r>
    </w:p>
    <w:p w14:paraId="72900FDB" w14:textId="77777777" w:rsidR="00B52B3B" w:rsidRDefault="00B52B3B" w:rsidP="00B52B3B">
      <w:pPr>
        <w:pStyle w:val="ListParagraph"/>
        <w:numPr>
          <w:ilvl w:val="0"/>
          <w:numId w:val="23"/>
        </w:numPr>
        <w:rPr>
          <w:rFonts w:ascii="Arial" w:hAnsi="Arial" w:cs="Arial"/>
        </w:rPr>
      </w:pPr>
      <w:r w:rsidRPr="00BB049A">
        <w:rPr>
          <w:rFonts w:ascii="Arial" w:hAnsi="Arial" w:cs="Arial"/>
        </w:rPr>
        <w:t>The Role of SRCs</w:t>
      </w:r>
    </w:p>
    <w:p w14:paraId="1BBD2FC9" w14:textId="464A3FBA" w:rsidR="00B52B3B" w:rsidRPr="00BB049A" w:rsidRDefault="00B52B3B" w:rsidP="00B52B3B">
      <w:pPr>
        <w:pStyle w:val="ListParagraph"/>
        <w:numPr>
          <w:ilvl w:val="1"/>
          <w:numId w:val="23"/>
        </w:numPr>
        <w:rPr>
          <w:rFonts w:ascii="Arial" w:hAnsi="Arial" w:cs="Arial"/>
        </w:rPr>
      </w:pPr>
      <w:r>
        <w:rPr>
          <w:rFonts w:ascii="Arial" w:hAnsi="Arial" w:cs="Arial"/>
        </w:rPr>
        <w:t xml:space="preserve">Document: </w:t>
      </w:r>
      <w:hyperlink r:id="rId19" w:history="1">
        <w:r w:rsidRPr="00C26189">
          <w:rPr>
            <w:rStyle w:val="Hyperlink"/>
            <w:rFonts w:ascii="Arial" w:hAnsi="Arial" w:cs="Arial"/>
          </w:rPr>
          <w:t>NCSRC Orientation Module One</w:t>
        </w:r>
      </w:hyperlink>
    </w:p>
    <w:p w14:paraId="43DEE2CC" w14:textId="70A9168D" w:rsidR="00B52B3B" w:rsidRDefault="00B52B3B" w:rsidP="00B52B3B">
      <w:pPr>
        <w:pStyle w:val="ListParagraph"/>
        <w:numPr>
          <w:ilvl w:val="1"/>
          <w:numId w:val="23"/>
        </w:numPr>
        <w:rPr>
          <w:rFonts w:ascii="Arial" w:hAnsi="Arial" w:cs="Arial"/>
        </w:rPr>
      </w:pPr>
      <w:r>
        <w:rPr>
          <w:rFonts w:ascii="Arial" w:hAnsi="Arial" w:cs="Arial"/>
        </w:rPr>
        <w:t xml:space="preserve">Document: </w:t>
      </w:r>
      <w:hyperlink r:id="rId20" w:history="1">
        <w:r w:rsidRPr="00C26189">
          <w:rPr>
            <w:rStyle w:val="Hyperlink"/>
            <w:rFonts w:ascii="Arial" w:hAnsi="Arial" w:cs="Arial"/>
          </w:rPr>
          <w:t>NCSRC orientation Module Two</w:t>
        </w:r>
      </w:hyperlink>
    </w:p>
    <w:p w14:paraId="58AF8F77" w14:textId="05EEFA18" w:rsidR="00B52B3B" w:rsidRDefault="00B52B3B" w:rsidP="00B52B3B">
      <w:pPr>
        <w:pStyle w:val="ListParagraph"/>
        <w:numPr>
          <w:ilvl w:val="1"/>
          <w:numId w:val="23"/>
        </w:numPr>
        <w:rPr>
          <w:rFonts w:ascii="Arial" w:hAnsi="Arial" w:cs="Arial"/>
        </w:rPr>
      </w:pPr>
      <w:r>
        <w:rPr>
          <w:rFonts w:ascii="Arial" w:hAnsi="Arial" w:cs="Arial"/>
        </w:rPr>
        <w:t>Video*:</w:t>
      </w:r>
      <w:r w:rsidRPr="00BB049A">
        <w:rPr>
          <w:rFonts w:ascii="Arial" w:hAnsi="Arial" w:cs="Arial"/>
        </w:rPr>
        <w:t xml:space="preserve">  </w:t>
      </w:r>
      <w:hyperlink r:id="rId21" w:history="1">
        <w:r w:rsidRPr="00BB049A">
          <w:rPr>
            <w:rStyle w:val="Hyperlink"/>
            <w:rFonts w:ascii="Arial" w:hAnsi="Arial" w:cs="Arial"/>
          </w:rPr>
          <w:t>https://www.youtube.com/watch?v=taZQzR_YT-0</w:t>
        </w:r>
      </w:hyperlink>
      <w:r w:rsidRPr="00BB049A">
        <w:rPr>
          <w:rFonts w:ascii="Arial" w:hAnsi="Arial" w:cs="Arial"/>
        </w:rPr>
        <w:t xml:space="preserve"> (10:25)</w:t>
      </w:r>
    </w:p>
    <w:p w14:paraId="3BFD1DD2" w14:textId="6A4116FC" w:rsidR="00C26189" w:rsidRPr="00C26189" w:rsidRDefault="00C26189" w:rsidP="00B52B3B">
      <w:pPr>
        <w:pStyle w:val="ListParagraph"/>
        <w:numPr>
          <w:ilvl w:val="1"/>
          <w:numId w:val="23"/>
        </w:numPr>
        <w:rPr>
          <w:rStyle w:val="Hyperlink"/>
          <w:rFonts w:ascii="Arial" w:hAnsi="Arial" w:cs="Arial"/>
        </w:rPr>
      </w:pPr>
      <w:r>
        <w:rPr>
          <w:rFonts w:ascii="Arial" w:hAnsi="Arial" w:cs="Arial"/>
        </w:rPr>
        <w:t xml:space="preserve">Document: </w:t>
      </w:r>
      <w:r>
        <w:rPr>
          <w:rFonts w:ascii="Arial" w:hAnsi="Arial" w:cs="Arial"/>
        </w:rPr>
        <w:fldChar w:fldCharType="begin"/>
      </w:r>
      <w:r>
        <w:rPr>
          <w:rFonts w:ascii="Arial" w:hAnsi="Arial" w:cs="Arial"/>
        </w:rPr>
        <w:instrText xml:space="preserve"> HYPERLINK "https://mn365.sharepoint.com/:b:/r/sites/DEED/SRC/Shared%20Documents/SRC-VR%20WIOA.pdf?csf=1&amp;e=DqYrf1" </w:instrText>
      </w:r>
      <w:r>
        <w:rPr>
          <w:rFonts w:ascii="Arial" w:hAnsi="Arial" w:cs="Arial"/>
        </w:rPr>
      </w:r>
      <w:r>
        <w:rPr>
          <w:rFonts w:ascii="Arial" w:hAnsi="Arial" w:cs="Arial"/>
        </w:rPr>
        <w:fldChar w:fldCharType="separate"/>
      </w:r>
      <w:r w:rsidRPr="00C26189">
        <w:rPr>
          <w:rStyle w:val="Hyperlink"/>
          <w:rFonts w:ascii="Arial" w:hAnsi="Arial" w:cs="Arial"/>
        </w:rPr>
        <w:t>The SRC-VR Partnership Under WIOA</w:t>
      </w:r>
    </w:p>
    <w:p w14:paraId="35F9A36B" w14:textId="79D58C90" w:rsidR="00B87926" w:rsidRDefault="00C26189" w:rsidP="00514165">
      <w:pPr>
        <w:pStyle w:val="ListParagraph"/>
        <w:numPr>
          <w:ilvl w:val="0"/>
          <w:numId w:val="23"/>
        </w:numPr>
        <w:rPr>
          <w:rFonts w:ascii="Arial" w:hAnsi="Arial" w:cs="Arial"/>
        </w:rPr>
      </w:pPr>
      <w:r>
        <w:rPr>
          <w:rFonts w:ascii="Arial" w:hAnsi="Arial" w:cs="Arial"/>
        </w:rPr>
        <w:fldChar w:fldCharType="end"/>
      </w:r>
      <w:r w:rsidR="000277CA" w:rsidRPr="00BB049A">
        <w:rPr>
          <w:rFonts w:ascii="Arial" w:hAnsi="Arial" w:cs="Arial"/>
        </w:rPr>
        <w:t>The Rehabilitation Act</w:t>
      </w:r>
    </w:p>
    <w:p w14:paraId="4E03B16B" w14:textId="4E7778A6" w:rsidR="00B87926" w:rsidRDefault="00B87926" w:rsidP="00B87926">
      <w:pPr>
        <w:pStyle w:val="ListParagraph"/>
        <w:numPr>
          <w:ilvl w:val="1"/>
          <w:numId w:val="23"/>
        </w:numPr>
        <w:rPr>
          <w:rFonts w:ascii="Arial" w:hAnsi="Arial" w:cs="Arial"/>
        </w:rPr>
      </w:pPr>
      <w:r>
        <w:rPr>
          <w:rFonts w:ascii="Arial" w:hAnsi="Arial" w:cs="Arial"/>
        </w:rPr>
        <w:t>Video</w:t>
      </w:r>
      <w:r w:rsidR="00B52B3B">
        <w:rPr>
          <w:rFonts w:ascii="Arial" w:hAnsi="Arial" w:cs="Arial"/>
        </w:rPr>
        <w:t>*</w:t>
      </w:r>
      <w:r>
        <w:rPr>
          <w:rFonts w:ascii="Arial" w:hAnsi="Arial" w:cs="Arial"/>
        </w:rPr>
        <w:t>:</w:t>
      </w:r>
      <w:r w:rsidRPr="00BB049A">
        <w:rPr>
          <w:rFonts w:ascii="Arial" w:hAnsi="Arial" w:cs="Arial"/>
        </w:rPr>
        <w:t xml:space="preserve"> </w:t>
      </w:r>
      <w:hyperlink r:id="rId22" w:history="1">
        <w:r w:rsidRPr="00BB049A">
          <w:rPr>
            <w:rStyle w:val="Hyperlink"/>
            <w:rFonts w:ascii="Arial" w:hAnsi="Arial" w:cs="Arial"/>
          </w:rPr>
          <w:t>https://www.youtube.com/watch?v=ulX349PB8O0</w:t>
        </w:r>
      </w:hyperlink>
      <w:r w:rsidRPr="00BB049A">
        <w:rPr>
          <w:rFonts w:ascii="Arial" w:hAnsi="Arial" w:cs="Arial"/>
        </w:rPr>
        <w:t xml:space="preserve"> (8:25)</w:t>
      </w:r>
    </w:p>
    <w:p w14:paraId="5CF58F1E" w14:textId="6ED9FD1A" w:rsidR="00B87926" w:rsidRPr="00B87926" w:rsidRDefault="00B87926" w:rsidP="00B87926">
      <w:pPr>
        <w:pStyle w:val="ListParagraph"/>
        <w:numPr>
          <w:ilvl w:val="1"/>
          <w:numId w:val="23"/>
        </w:numPr>
        <w:rPr>
          <w:rFonts w:ascii="Arial" w:hAnsi="Arial" w:cs="Arial"/>
        </w:rPr>
      </w:pPr>
      <w:r>
        <w:rPr>
          <w:rFonts w:ascii="Arial" w:hAnsi="Arial" w:cs="Arial"/>
        </w:rPr>
        <w:t xml:space="preserve">Document: </w:t>
      </w:r>
      <w:hyperlink r:id="rId23" w:history="1">
        <w:r w:rsidRPr="00C26189">
          <w:rPr>
            <w:rStyle w:val="Hyperlink"/>
            <w:rFonts w:ascii="Arial" w:hAnsi="Arial" w:cs="Arial"/>
          </w:rPr>
          <w:t>Findings, Purpose, Policy of Rehab Act of 1973</w:t>
        </w:r>
      </w:hyperlink>
    </w:p>
    <w:p w14:paraId="7C433858" w14:textId="585C6806" w:rsidR="00B87926" w:rsidRPr="00B87926" w:rsidRDefault="00B87926" w:rsidP="00B87926">
      <w:pPr>
        <w:pStyle w:val="ListParagraph"/>
        <w:numPr>
          <w:ilvl w:val="1"/>
          <w:numId w:val="23"/>
        </w:numPr>
        <w:rPr>
          <w:rFonts w:ascii="Arial" w:hAnsi="Arial" w:cs="Arial"/>
        </w:rPr>
      </w:pPr>
      <w:r>
        <w:rPr>
          <w:rFonts w:ascii="Arial" w:hAnsi="Arial" w:cs="Arial"/>
        </w:rPr>
        <w:t>Video</w:t>
      </w:r>
      <w:r w:rsidR="00B52B3B">
        <w:rPr>
          <w:rFonts w:ascii="Arial" w:hAnsi="Arial" w:cs="Arial"/>
        </w:rPr>
        <w:t>*</w:t>
      </w:r>
      <w:r>
        <w:rPr>
          <w:rFonts w:ascii="Arial" w:hAnsi="Arial" w:cs="Arial"/>
        </w:rPr>
        <w:t>:</w:t>
      </w:r>
      <w:r w:rsidRPr="00BB049A">
        <w:rPr>
          <w:rFonts w:ascii="Arial" w:hAnsi="Arial" w:cs="Arial"/>
        </w:rPr>
        <w:t xml:space="preserve"> </w:t>
      </w:r>
      <w:hyperlink r:id="rId24" w:history="1">
        <w:r w:rsidRPr="00BB049A">
          <w:rPr>
            <w:rStyle w:val="Hyperlink"/>
            <w:rFonts w:ascii="Arial" w:hAnsi="Arial" w:cs="Arial"/>
          </w:rPr>
          <w:t>https://www.youtube.com/watch?v=hxXtV8RIM28</w:t>
        </w:r>
      </w:hyperlink>
      <w:r w:rsidRPr="00BB049A">
        <w:rPr>
          <w:rFonts w:ascii="Arial" w:hAnsi="Arial" w:cs="Arial"/>
        </w:rPr>
        <w:t xml:space="preserve"> (12:21)</w:t>
      </w:r>
    </w:p>
    <w:p w14:paraId="73F2CB65" w14:textId="70381EF9" w:rsidR="00B87926" w:rsidRDefault="00B87926" w:rsidP="00514165">
      <w:pPr>
        <w:pStyle w:val="ListParagraph"/>
        <w:numPr>
          <w:ilvl w:val="0"/>
          <w:numId w:val="23"/>
        </w:numPr>
        <w:rPr>
          <w:rFonts w:ascii="Arial" w:hAnsi="Arial" w:cs="Arial"/>
        </w:rPr>
      </w:pPr>
      <w:r>
        <w:rPr>
          <w:rFonts w:ascii="Arial" w:hAnsi="Arial" w:cs="Arial"/>
        </w:rPr>
        <w:t>WIOA</w:t>
      </w:r>
    </w:p>
    <w:p w14:paraId="37A13CFF" w14:textId="2BFD8620" w:rsidR="001D07AA" w:rsidRPr="00B52B3B" w:rsidRDefault="00B87926" w:rsidP="00B52B3B">
      <w:pPr>
        <w:pStyle w:val="ListParagraph"/>
        <w:numPr>
          <w:ilvl w:val="1"/>
          <w:numId w:val="23"/>
        </w:numPr>
        <w:rPr>
          <w:rFonts w:ascii="Arial" w:hAnsi="Arial" w:cs="Arial"/>
        </w:rPr>
      </w:pPr>
      <w:r>
        <w:rPr>
          <w:rFonts w:ascii="Arial" w:hAnsi="Arial" w:cs="Arial"/>
        </w:rPr>
        <w:t xml:space="preserve">Document: </w:t>
      </w:r>
      <w:hyperlink r:id="rId25" w:history="1">
        <w:r w:rsidRPr="00C26189">
          <w:rPr>
            <w:rStyle w:val="Hyperlink"/>
            <w:rFonts w:ascii="Arial" w:hAnsi="Arial" w:cs="Arial"/>
          </w:rPr>
          <w:t>WIOA Regulations 361.16-17</w:t>
        </w:r>
      </w:hyperlink>
    </w:p>
    <w:p w14:paraId="1DFF6797" w14:textId="5507C540" w:rsidR="004F4E47" w:rsidRDefault="00F26C8A" w:rsidP="004F4E47">
      <w:pPr>
        <w:rPr>
          <w:rFonts w:ascii="Arial" w:hAnsi="Arial" w:cs="Arial"/>
          <w:i/>
        </w:rPr>
      </w:pPr>
      <w:r>
        <w:rPr>
          <w:rFonts w:ascii="Arial" w:hAnsi="Arial" w:cs="Arial"/>
          <w:i/>
        </w:rPr>
        <w:t>*Video transcripts available upon request.</w:t>
      </w:r>
    </w:p>
    <w:p w14:paraId="4978FDA0" w14:textId="77777777" w:rsidR="004306FF" w:rsidRPr="004306FF" w:rsidRDefault="004306FF" w:rsidP="004F4E47">
      <w:pPr>
        <w:rPr>
          <w:rFonts w:ascii="Arial" w:hAnsi="Arial" w:cs="Arial"/>
          <w:iCs/>
        </w:rPr>
      </w:pPr>
    </w:p>
    <w:p w14:paraId="06FCC7F4" w14:textId="77777777" w:rsidR="007E3FEB" w:rsidRDefault="007E3FEB" w:rsidP="00957F6F">
      <w:pPr>
        <w:pStyle w:val="Heading3"/>
      </w:pPr>
      <w:r>
        <w:br w:type="page"/>
      </w:r>
    </w:p>
    <w:p w14:paraId="6A35BEBB" w14:textId="342B94EB" w:rsidR="008313B9" w:rsidRPr="00BB049A" w:rsidRDefault="00B87926" w:rsidP="00957F6F">
      <w:pPr>
        <w:pStyle w:val="Heading3"/>
      </w:pPr>
      <w:bookmarkStart w:id="3" w:name="_Toc161836713"/>
      <w:r>
        <w:lastRenderedPageBreak/>
        <w:t>Federal/State Structure</w:t>
      </w:r>
      <w:bookmarkEnd w:id="3"/>
    </w:p>
    <w:p w14:paraId="2B650A75" w14:textId="4F5B659A" w:rsidR="00762AB8" w:rsidRPr="00C4329B" w:rsidRDefault="007E3FEB" w:rsidP="00C4329B">
      <w:pPr>
        <w:rPr>
          <w:rFonts w:ascii="Arial" w:hAnsi="Arial" w:cs="Arial"/>
        </w:rPr>
        <w:sectPr w:rsidR="00762AB8" w:rsidRPr="00C4329B" w:rsidSect="00762AB8">
          <w:headerReference w:type="default" r:id="rId26"/>
          <w:pgSz w:w="12240" w:h="15840"/>
          <w:pgMar w:top="720" w:right="720" w:bottom="720" w:left="720" w:header="720" w:footer="720" w:gutter="0"/>
          <w:cols w:space="720"/>
          <w:docGrid w:linePitch="360"/>
        </w:sectPr>
      </w:pPr>
      <w:bookmarkStart w:id="4" w:name="_Toc488146437"/>
      <w:bookmarkStart w:id="5" w:name="_Toc488152700"/>
      <w:bookmarkStart w:id="6" w:name="_Toc504032780"/>
      <w:bookmarkStart w:id="7" w:name="_Toc525133820"/>
      <w:bookmarkStart w:id="8" w:name="_Toc187604"/>
      <w:bookmarkStart w:id="9" w:name="_Toc249623"/>
      <w:bookmarkStart w:id="10" w:name="_Toc249943"/>
      <w:bookmarkStart w:id="11" w:name="_Toc257069"/>
      <w:r>
        <w:rPr>
          <w:rFonts w:ascii="Arial" w:hAnsi="Arial" w:cs="Arial"/>
          <w:noProof/>
        </w:rPr>
        <w:drawing>
          <wp:anchor distT="0" distB="0" distL="114300" distR="114300" simplePos="0" relativeHeight="251660288" behindDoc="0" locked="0" layoutInCell="1" allowOverlap="1" wp14:anchorId="4B123179" wp14:editId="504CCD36">
            <wp:simplePos x="457200" y="876300"/>
            <wp:positionH relativeFrom="margin">
              <wp:align>center</wp:align>
            </wp:positionH>
            <wp:positionV relativeFrom="margin">
              <wp:align>center</wp:align>
            </wp:positionV>
            <wp:extent cx="5038725" cy="5210175"/>
            <wp:effectExtent l="0" t="0" r="9525" b="9525"/>
            <wp:wrapSquare wrapText="bothSides"/>
            <wp:docPr id="2" name="Picture 2" descr="Diagram depicting federal structure. From highest authority to lowest: U.S. Department of Education, Office of Special Education and Rehab Services (OSERS), Rehabilitation Services Administration (RSA), Vocational Rehabilitation Services and State Services for the Blind, State Rehabilitation Councils General and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depicting federal structure. From highest authority to lowest: U.S. Department of Education, Office of Special Education and Rehab Services (OSERS), Rehabilitation Services Administration (RSA), Vocational Rehabilitation Services and State Services for the Blind, State Rehabilitation Councils General and Blind"/>
                    <pic:cNvPicPr/>
                  </pic:nvPicPr>
                  <pic:blipFill>
                    <a:blip r:embed="rId27">
                      <a:extLst>
                        <a:ext uri="{28A0092B-C50C-407E-A947-70E740481C1C}">
                          <a14:useLocalDpi xmlns:a14="http://schemas.microsoft.com/office/drawing/2010/main" val="0"/>
                        </a:ext>
                      </a:extLst>
                    </a:blip>
                    <a:stretch>
                      <a:fillRect/>
                    </a:stretch>
                  </pic:blipFill>
                  <pic:spPr>
                    <a:xfrm>
                      <a:off x="0" y="0"/>
                      <a:ext cx="5038725" cy="5210175"/>
                    </a:xfrm>
                    <a:prstGeom prst="rect">
                      <a:avLst/>
                    </a:prstGeom>
                  </pic:spPr>
                </pic:pic>
              </a:graphicData>
            </a:graphic>
          </wp:anchor>
        </w:drawing>
      </w:r>
    </w:p>
    <w:p w14:paraId="594E3F8A" w14:textId="3B27FE91" w:rsidR="00FE0CA5" w:rsidRPr="00505E94" w:rsidRDefault="00FE0CA5" w:rsidP="00505E94">
      <w:pPr>
        <w:pStyle w:val="NormalWeb"/>
        <w:rPr>
          <w:rFonts w:eastAsia="Times New Roman"/>
        </w:rPr>
      </w:pPr>
      <w:bookmarkStart w:id="12" w:name="_Toc161836714"/>
      <w:r w:rsidRPr="00505E94">
        <w:rPr>
          <w:rStyle w:val="Heading3Char"/>
        </w:rPr>
        <w:lastRenderedPageBreak/>
        <w:t>State Agency Stru</w:t>
      </w:r>
      <w:r w:rsidR="00505E94" w:rsidRPr="00505E94">
        <w:rPr>
          <w:rStyle w:val="Heading3Char"/>
        </w:rPr>
        <w:t>cture</w:t>
      </w:r>
      <w:bookmarkEnd w:id="12"/>
      <w:r w:rsidR="009B3BA9" w:rsidRPr="009B3BA9">
        <w:rPr>
          <w:rFonts w:eastAsia="Times New Roman"/>
          <w:noProof/>
        </w:rPr>
        <w:drawing>
          <wp:inline distT="0" distB="0" distL="0" distR="0" wp14:anchorId="4312896B" wp14:editId="0B290E57">
            <wp:extent cx="6524625" cy="6667500"/>
            <wp:effectExtent l="0" t="0" r="9525" b="0"/>
            <wp:docPr id="3" name="Picture 3" descr="Organization chart depicting the directors of Vocational Rehabilitation Services and State Services for the Blind, who report federally to Rehabilitation Services Administration and to Evan Rowe, Minnesota Department of Employment and Economic Development (DEED) Deputy Commissioner of Workforce Services. Evan Rowe reports to DEED Commissioner Matt Varilek, who reports to Minnesota Governor Tim Walz.&#10;The VRS Executive Leadership Team includes Director Dee Torgerson, Deputy Director of Disability Employment Services Chris McVey, Director of Quality Assurance and Development Jennifer Koski, and State Rehabilitation Council Coordinator Karla Eckh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rganization chart depicting the directors of Vocational Rehabilitation Services and State Services for the Blind, who report federally to Rehabilitation Services Administration and to Evan Rowe, Minnesota Department of Employment and Economic Development (DEED) Deputy Commissioner of Workforce Services. Evan Rowe reports to DEED Commissioner Matt Varilek, who reports to Minnesota Governor Tim Walz.&#10;The VRS Executive Leadership Team includes Director Dee Torgerson, Deputy Director of Disability Employment Services Chris McVey, Director of Quality Assurance and Development Jennifer Koski, and State Rehabilitation Council Coordinator Karla Eckhof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24625" cy="6667500"/>
                    </a:xfrm>
                    <a:prstGeom prst="rect">
                      <a:avLst/>
                    </a:prstGeom>
                    <a:noFill/>
                    <a:ln>
                      <a:noFill/>
                    </a:ln>
                  </pic:spPr>
                </pic:pic>
              </a:graphicData>
            </a:graphic>
          </wp:inline>
        </w:drawing>
      </w:r>
    </w:p>
    <w:bookmarkEnd w:id="4"/>
    <w:bookmarkEnd w:id="5"/>
    <w:bookmarkEnd w:id="6"/>
    <w:bookmarkEnd w:id="7"/>
    <w:bookmarkEnd w:id="8"/>
    <w:bookmarkEnd w:id="9"/>
    <w:bookmarkEnd w:id="10"/>
    <w:bookmarkEnd w:id="11"/>
    <w:p w14:paraId="4E49FB24" w14:textId="73DCB1F2" w:rsidR="00AE463F" w:rsidRPr="00BB049A" w:rsidRDefault="00AE463F" w:rsidP="001D596B">
      <w:pPr>
        <w:rPr>
          <w:rFonts w:ascii="Arial" w:hAnsi="Arial" w:cs="Arial"/>
        </w:rPr>
        <w:sectPr w:rsidR="00AE463F" w:rsidRPr="00BB049A" w:rsidSect="00522058">
          <w:pgSz w:w="12240" w:h="15840"/>
          <w:pgMar w:top="720" w:right="720" w:bottom="720" w:left="720" w:header="720" w:footer="720" w:gutter="0"/>
          <w:cols w:space="720"/>
          <w:docGrid w:linePitch="360"/>
        </w:sectPr>
      </w:pPr>
    </w:p>
    <w:p w14:paraId="07346B86" w14:textId="27A66DB8" w:rsidR="005214CE" w:rsidRPr="00BB049A" w:rsidRDefault="00C91722" w:rsidP="00957F6F">
      <w:pPr>
        <w:pStyle w:val="Heading2"/>
      </w:pPr>
      <w:bookmarkStart w:id="13" w:name="_Toc161836715"/>
      <w:r>
        <w:lastRenderedPageBreak/>
        <w:t>COMPOSITION</w:t>
      </w:r>
      <w:r w:rsidR="00B043EA">
        <w:t xml:space="preserve"> OF THE SRC</w:t>
      </w:r>
      <w:bookmarkEnd w:id="13"/>
    </w:p>
    <w:p w14:paraId="3F17FEA1" w14:textId="1C8282FD" w:rsidR="00B043EA" w:rsidRDefault="00B043EA" w:rsidP="00957F6F">
      <w:pPr>
        <w:pStyle w:val="Heading3"/>
      </w:pPr>
      <w:bookmarkStart w:id="14" w:name="_Toc161836716"/>
      <w:r>
        <w:t>Composition Requirements</w:t>
      </w:r>
      <w:bookmarkEnd w:id="14"/>
    </w:p>
    <w:p w14:paraId="010DA62F" w14:textId="6F9B97B5" w:rsidR="005214CE" w:rsidRPr="00BB049A" w:rsidRDefault="005214CE" w:rsidP="005214CE">
      <w:pPr>
        <w:rPr>
          <w:rFonts w:ascii="Arial" w:hAnsi="Arial" w:cs="Arial"/>
        </w:rPr>
      </w:pPr>
      <w:r w:rsidRPr="00BB049A">
        <w:rPr>
          <w:rFonts w:ascii="Arial" w:hAnsi="Arial" w:cs="Arial"/>
        </w:rPr>
        <w:t>SRC members are appointed by the Governor</w:t>
      </w:r>
      <w:r w:rsidR="00B043EA">
        <w:rPr>
          <w:rFonts w:ascii="Arial" w:hAnsi="Arial" w:cs="Arial"/>
        </w:rPr>
        <w:t>,</w:t>
      </w:r>
      <w:r w:rsidRPr="00BB049A">
        <w:rPr>
          <w:rFonts w:ascii="Arial" w:hAnsi="Arial" w:cs="Arial"/>
        </w:rPr>
        <w:t xml:space="preserve"> with the majority</w:t>
      </w:r>
      <w:r w:rsidR="00B043EA">
        <w:rPr>
          <w:rFonts w:ascii="Arial" w:hAnsi="Arial" w:cs="Arial"/>
        </w:rPr>
        <w:t xml:space="preserve"> of members</w:t>
      </w:r>
      <w:r w:rsidRPr="00BB049A">
        <w:rPr>
          <w:rFonts w:ascii="Arial" w:hAnsi="Arial" w:cs="Arial"/>
        </w:rPr>
        <w:t xml:space="preserve"> having a disability. Three of the appointed members shall represent traditionally under-served populations as defined by the Rehabilitation Act. Council members are appointed for three-year terms. No member may serve more than two consecutive full terms except as provided for by law. Membership includes representatives from:</w:t>
      </w:r>
    </w:p>
    <w:p w14:paraId="03AD1CE3"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Statewide Independent Living Council (SILC)</w:t>
      </w:r>
    </w:p>
    <w:p w14:paraId="2339F2B4" w14:textId="4D32BF86"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 xml:space="preserve">Parent information </w:t>
      </w:r>
      <w:r w:rsidR="00AE207A">
        <w:rPr>
          <w:rFonts w:ascii="Arial" w:hAnsi="Arial" w:cs="Arial"/>
        </w:rPr>
        <w:t xml:space="preserve">and </w:t>
      </w:r>
      <w:r w:rsidRPr="00BB049A">
        <w:rPr>
          <w:rFonts w:ascii="Arial" w:hAnsi="Arial" w:cs="Arial"/>
        </w:rPr>
        <w:t>training center</w:t>
      </w:r>
    </w:p>
    <w:p w14:paraId="0120B83F"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Client assistance program</w:t>
      </w:r>
    </w:p>
    <w:p w14:paraId="5F48FCB3"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Vocational rehabilitation counselor</w:t>
      </w:r>
    </w:p>
    <w:p w14:paraId="0E133CE1"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Community rehabilitation service providers</w:t>
      </w:r>
    </w:p>
    <w:p w14:paraId="131342E8"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Director of the American Indian VR Projects in Minnesota</w:t>
      </w:r>
    </w:p>
    <w:p w14:paraId="64FA767A"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State Workforce Investment Board</w:t>
      </w:r>
    </w:p>
    <w:p w14:paraId="77A008FF" w14:textId="77777777"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Department of Education</w:t>
      </w:r>
    </w:p>
    <w:p w14:paraId="5186274E" w14:textId="42E50AC8"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Business, industry and labor</w:t>
      </w:r>
      <w:r w:rsidR="00AE207A">
        <w:rPr>
          <w:rFonts w:ascii="Arial" w:hAnsi="Arial" w:cs="Arial"/>
        </w:rPr>
        <w:t xml:space="preserve"> (3 representatives)</w:t>
      </w:r>
    </w:p>
    <w:p w14:paraId="229EC12A" w14:textId="196171FE"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 xml:space="preserve">Disability </w:t>
      </w:r>
      <w:r w:rsidR="00FD6EC6">
        <w:rPr>
          <w:rFonts w:ascii="Arial" w:hAnsi="Arial" w:cs="Arial"/>
        </w:rPr>
        <w:t>advocates</w:t>
      </w:r>
      <w:r w:rsidR="00AE207A">
        <w:rPr>
          <w:rFonts w:ascii="Arial" w:hAnsi="Arial" w:cs="Arial"/>
        </w:rPr>
        <w:t xml:space="preserve"> (2 representatives)</w:t>
      </w:r>
    </w:p>
    <w:p w14:paraId="3F653C54" w14:textId="7114B76F" w:rsidR="005214CE" w:rsidRPr="00BB049A" w:rsidRDefault="005214CE" w:rsidP="00E02D5E">
      <w:pPr>
        <w:pStyle w:val="ListParagraph"/>
        <w:numPr>
          <w:ilvl w:val="0"/>
          <w:numId w:val="1"/>
        </w:numPr>
        <w:spacing w:after="0"/>
        <w:rPr>
          <w:rFonts w:ascii="Arial" w:hAnsi="Arial" w:cs="Arial"/>
        </w:rPr>
      </w:pPr>
      <w:r w:rsidRPr="00BB049A">
        <w:rPr>
          <w:rFonts w:ascii="Arial" w:hAnsi="Arial" w:cs="Arial"/>
        </w:rPr>
        <w:t>Current or former applicants for or recipients of vocational rehabilitation services</w:t>
      </w:r>
      <w:r w:rsidR="00AE207A">
        <w:rPr>
          <w:rFonts w:ascii="Arial" w:hAnsi="Arial" w:cs="Arial"/>
        </w:rPr>
        <w:t xml:space="preserve"> (3 representatives)</w:t>
      </w:r>
    </w:p>
    <w:p w14:paraId="29C834B7" w14:textId="77777777" w:rsidR="005214CE" w:rsidRPr="00BB049A" w:rsidRDefault="005214CE" w:rsidP="00696831">
      <w:pPr>
        <w:pStyle w:val="ListParagraph"/>
        <w:numPr>
          <w:ilvl w:val="0"/>
          <w:numId w:val="1"/>
        </w:numPr>
        <w:rPr>
          <w:rFonts w:ascii="Arial" w:hAnsi="Arial" w:cs="Arial"/>
        </w:rPr>
      </w:pPr>
      <w:r w:rsidRPr="00BB049A">
        <w:rPr>
          <w:rFonts w:ascii="Arial" w:hAnsi="Arial" w:cs="Arial"/>
        </w:rPr>
        <w:t>Director of VRS – ex officio member</w:t>
      </w:r>
    </w:p>
    <w:p w14:paraId="268DBA1B" w14:textId="7F99487C" w:rsidR="00F26C8A" w:rsidRPr="00F26C8A" w:rsidRDefault="00C26189" w:rsidP="00F26C8A">
      <w:pPr>
        <w:pStyle w:val="NormalWeb"/>
        <w:spacing w:before="0" w:beforeAutospacing="0" w:after="240" w:afterAutospacing="0"/>
        <w:rPr>
          <w:rFonts w:ascii="Arial" w:hAnsi="Arial" w:cs="Arial"/>
          <w:i/>
          <w:iCs/>
          <w:sz w:val="22"/>
          <w:szCs w:val="22"/>
        </w:rPr>
      </w:pPr>
      <w:r>
        <w:rPr>
          <w:rFonts w:ascii="Arial" w:hAnsi="Arial" w:cs="Arial"/>
          <w:i/>
          <w:iCs/>
        </w:rPr>
        <w:t>See</w:t>
      </w:r>
      <w:r w:rsidR="00F26C8A" w:rsidRPr="00F26C8A">
        <w:rPr>
          <w:rFonts w:ascii="Arial" w:hAnsi="Arial" w:cs="Arial"/>
          <w:i/>
          <w:iCs/>
        </w:rPr>
        <w:t xml:space="preserve"> </w:t>
      </w:r>
      <w:r>
        <w:rPr>
          <w:rFonts w:ascii="Arial" w:hAnsi="Arial" w:cs="Arial"/>
          <w:i/>
          <w:iCs/>
        </w:rPr>
        <w:t xml:space="preserve">the </w:t>
      </w:r>
      <w:hyperlink r:id="rId29" w:history="1">
        <w:r w:rsidRPr="00C26189">
          <w:rPr>
            <w:rStyle w:val="Hyperlink"/>
            <w:rFonts w:ascii="Arial" w:hAnsi="Arial" w:cs="Arial"/>
            <w:i/>
            <w:iCs/>
          </w:rPr>
          <w:t>RSA Technical Assistance Circular on Composition and Membership</w:t>
        </w:r>
      </w:hyperlink>
      <w:r w:rsidR="00F26C8A" w:rsidRPr="00F26C8A">
        <w:rPr>
          <w:rFonts w:ascii="Arial" w:hAnsi="Arial" w:cs="Arial"/>
          <w:i/>
          <w:iCs/>
        </w:rPr>
        <w:t xml:space="preserve"> for more information</w:t>
      </w:r>
      <w:r w:rsidR="00F26C8A">
        <w:rPr>
          <w:rFonts w:ascii="Arial" w:hAnsi="Arial" w:cs="Arial"/>
          <w:i/>
          <w:iCs/>
        </w:rPr>
        <w:t>.</w:t>
      </w:r>
    </w:p>
    <w:p w14:paraId="33D6F5CC" w14:textId="27306A95" w:rsidR="00B03B89" w:rsidRDefault="00B03B89" w:rsidP="00957F6F">
      <w:pPr>
        <w:pStyle w:val="Heading3"/>
      </w:pPr>
      <w:bookmarkStart w:id="15" w:name="_Toc161836717"/>
      <w:r>
        <w:t>Traits of a Good Council Member</w:t>
      </w:r>
      <w:bookmarkEnd w:id="15"/>
    </w:p>
    <w:p w14:paraId="63368372" w14:textId="77777777" w:rsidR="00B03B89" w:rsidRDefault="00B03B89" w:rsidP="00B03B89">
      <w:pPr>
        <w:pStyle w:val="ListParagraph"/>
        <w:numPr>
          <w:ilvl w:val="0"/>
          <w:numId w:val="44"/>
        </w:numPr>
        <w:rPr>
          <w:rFonts w:ascii="Arial" w:hAnsi="Arial" w:cs="Arial"/>
        </w:rPr>
      </w:pPr>
      <w:r w:rsidRPr="00B03B89">
        <w:rPr>
          <w:rFonts w:ascii="Arial" w:hAnsi="Arial" w:cs="Arial"/>
          <w:b/>
          <w:bCs/>
        </w:rPr>
        <w:t>Have a Commitment to Disability Rights</w:t>
      </w:r>
      <w:r w:rsidRPr="00B03B89">
        <w:rPr>
          <w:rFonts w:ascii="Arial" w:hAnsi="Arial" w:cs="Arial"/>
        </w:rPr>
        <w:t xml:space="preserve">—To start with, it is best if you are committed to the rights of, and improving services for, people with disabilities and furthering the mission of the SRC in your state. Working or volunteering in the disability arena is not about the money. It is more about giving back to the community while working on improving social justice, independence, and quality of life for children and adults with disabilities within your state. </w:t>
      </w:r>
    </w:p>
    <w:p w14:paraId="4B8EF3C5" w14:textId="77777777" w:rsidR="00B03B89" w:rsidRDefault="00B03B89" w:rsidP="00B03B89">
      <w:pPr>
        <w:pStyle w:val="ListParagraph"/>
        <w:numPr>
          <w:ilvl w:val="0"/>
          <w:numId w:val="44"/>
        </w:numPr>
        <w:rPr>
          <w:rFonts w:ascii="Arial" w:hAnsi="Arial" w:cs="Arial"/>
        </w:rPr>
      </w:pPr>
      <w:r w:rsidRPr="00B03B89">
        <w:rPr>
          <w:rFonts w:ascii="Arial" w:hAnsi="Arial" w:cs="Arial"/>
          <w:b/>
          <w:bCs/>
        </w:rPr>
        <w:t>Bring Your Skills</w:t>
      </w:r>
      <w:r w:rsidRPr="00B03B89">
        <w:rPr>
          <w:rFonts w:ascii="Arial" w:hAnsi="Arial" w:cs="Arial"/>
        </w:rPr>
        <w:t xml:space="preserve">—Bring the skills, experience, and connections you have to the work of the SRC. Your skills in finance, planning, public relations, writing, social media, etc. are valuable assets to the SRC. Offer your skills and connections to the council to maximize your membership and the SRC’s effectiveness. </w:t>
      </w:r>
    </w:p>
    <w:p w14:paraId="702733F4" w14:textId="77777777" w:rsidR="00B03B89" w:rsidRDefault="00B03B89" w:rsidP="00B03B89">
      <w:pPr>
        <w:pStyle w:val="ListParagraph"/>
        <w:numPr>
          <w:ilvl w:val="0"/>
          <w:numId w:val="44"/>
        </w:numPr>
        <w:rPr>
          <w:rFonts w:ascii="Arial" w:hAnsi="Arial" w:cs="Arial"/>
        </w:rPr>
      </w:pPr>
      <w:r w:rsidRPr="00B03B89">
        <w:rPr>
          <w:rFonts w:ascii="Arial" w:hAnsi="Arial" w:cs="Arial"/>
          <w:b/>
          <w:bCs/>
        </w:rPr>
        <w:t>Learn New Skills</w:t>
      </w:r>
      <w:r w:rsidRPr="00B03B89">
        <w:rPr>
          <w:rFonts w:ascii="Arial" w:hAnsi="Arial" w:cs="Arial"/>
        </w:rPr>
        <w:t xml:space="preserve">—In addition to learning new information, it is helpful if you are willing to learn new skills in financial management, strategic planning, evaluation, etc. It takes time and effort to acquire knowledge and skills, but these abilities will benefit both your SRC and </w:t>
      </w:r>
      <w:proofErr w:type="gramStart"/>
      <w:r w:rsidRPr="00B03B89">
        <w:rPr>
          <w:rFonts w:ascii="Arial" w:hAnsi="Arial" w:cs="Arial"/>
        </w:rPr>
        <w:t>you</w:t>
      </w:r>
      <w:proofErr w:type="gramEnd"/>
      <w:r w:rsidRPr="00B03B89">
        <w:rPr>
          <w:rFonts w:ascii="Arial" w:hAnsi="Arial" w:cs="Arial"/>
        </w:rPr>
        <w:t xml:space="preserve"> personally. </w:t>
      </w:r>
    </w:p>
    <w:p w14:paraId="64F0E025" w14:textId="77777777" w:rsidR="00B03B89" w:rsidRDefault="00B03B89" w:rsidP="00B03B89">
      <w:pPr>
        <w:pStyle w:val="ListParagraph"/>
        <w:numPr>
          <w:ilvl w:val="0"/>
          <w:numId w:val="44"/>
        </w:numPr>
        <w:rPr>
          <w:rFonts w:ascii="Arial" w:hAnsi="Arial" w:cs="Arial"/>
        </w:rPr>
      </w:pPr>
      <w:r w:rsidRPr="00B03B89">
        <w:rPr>
          <w:rFonts w:ascii="Arial" w:hAnsi="Arial" w:cs="Arial"/>
          <w:b/>
          <w:bCs/>
        </w:rPr>
        <w:t>Develop Relationships</w:t>
      </w:r>
      <w:r w:rsidRPr="00B03B89">
        <w:rPr>
          <w:rFonts w:ascii="Arial" w:hAnsi="Arial" w:cs="Arial"/>
        </w:rPr>
        <w:t xml:space="preserve">—You should develop relationships and make friends with other SRC members and staff. It will make meetings and work groups more enjoyable and </w:t>
      </w:r>
      <w:r w:rsidRPr="00B03B89">
        <w:rPr>
          <w:rFonts w:ascii="Arial" w:hAnsi="Arial" w:cs="Arial"/>
        </w:rPr>
        <w:lastRenderedPageBreak/>
        <w:t xml:space="preserve">effective. Try to learn the names and responsibilities of the other council members and staff as soon as you can. Treat staff as equal partners. </w:t>
      </w:r>
    </w:p>
    <w:p w14:paraId="6732140D" w14:textId="77777777" w:rsidR="00B03B89" w:rsidRDefault="00B03B89" w:rsidP="00B03B89">
      <w:pPr>
        <w:pStyle w:val="ListParagraph"/>
        <w:numPr>
          <w:ilvl w:val="0"/>
          <w:numId w:val="44"/>
        </w:numPr>
        <w:rPr>
          <w:rFonts w:ascii="Arial" w:hAnsi="Arial" w:cs="Arial"/>
        </w:rPr>
      </w:pPr>
      <w:r w:rsidRPr="00B03B89">
        <w:rPr>
          <w:rFonts w:ascii="Arial" w:hAnsi="Arial" w:cs="Arial"/>
          <w:b/>
          <w:bCs/>
        </w:rPr>
        <w:t>Respect and Listen to Others</w:t>
      </w:r>
      <w:r w:rsidRPr="00B03B89">
        <w:rPr>
          <w:rFonts w:ascii="Arial" w:hAnsi="Arial" w:cs="Arial"/>
        </w:rPr>
        <w:t xml:space="preserve">—It is helpful if you listen to others and consider different issues from all sides. Try to stay on good terms with everyone, even if someone opposes you. Respect confidences and privacy. Gather information if needed. Ask questions about anything that is confusing 39 or that you need more information about. Other people most likely feel the same way. </w:t>
      </w:r>
    </w:p>
    <w:p w14:paraId="11A5DF06" w14:textId="77777777" w:rsidR="00B03B89" w:rsidRDefault="00B03B89" w:rsidP="00B03B89">
      <w:pPr>
        <w:pStyle w:val="ListParagraph"/>
        <w:numPr>
          <w:ilvl w:val="0"/>
          <w:numId w:val="44"/>
        </w:numPr>
        <w:rPr>
          <w:rFonts w:ascii="Arial" w:hAnsi="Arial" w:cs="Arial"/>
        </w:rPr>
      </w:pPr>
      <w:r w:rsidRPr="00B03B89">
        <w:rPr>
          <w:rFonts w:ascii="Arial" w:hAnsi="Arial" w:cs="Arial"/>
          <w:b/>
          <w:bCs/>
        </w:rPr>
        <w:t>Voice Your Opinion</w:t>
      </w:r>
      <w:r w:rsidRPr="00B03B89">
        <w:rPr>
          <w:rFonts w:ascii="Arial" w:hAnsi="Arial" w:cs="Arial"/>
        </w:rPr>
        <w:t xml:space="preserve">—Voice your opinion, especially if you have different information or views. Your opinion counts and makes a difference. Try not to take it personally if people vote against something that you want. Consider a compromise when necessary to move ideas forward and help everyone feel that their opinions were heard. </w:t>
      </w:r>
    </w:p>
    <w:p w14:paraId="27973497" w14:textId="77777777" w:rsidR="00B03B89" w:rsidRDefault="00B03B89" w:rsidP="00B03B89">
      <w:pPr>
        <w:pStyle w:val="ListParagraph"/>
        <w:numPr>
          <w:ilvl w:val="0"/>
          <w:numId w:val="44"/>
        </w:numPr>
        <w:rPr>
          <w:rFonts w:ascii="Arial" w:hAnsi="Arial" w:cs="Arial"/>
        </w:rPr>
      </w:pPr>
      <w:r w:rsidRPr="00B03B89">
        <w:rPr>
          <w:rFonts w:ascii="Arial" w:hAnsi="Arial" w:cs="Arial"/>
          <w:b/>
          <w:bCs/>
        </w:rPr>
        <w:t>Participate Fully</w:t>
      </w:r>
      <w:r w:rsidRPr="00B03B89">
        <w:rPr>
          <w:rFonts w:ascii="Arial" w:hAnsi="Arial" w:cs="Arial"/>
        </w:rPr>
        <w:t xml:space="preserve">—Of course, making sure that you attend and actively participate in all council and committee meetings is the most basic, but nevertheless, important quality. Be on time. Make sure that you let the chair know if you are unavoidably late or cannot make a meeting. The willingness to serve on a work committee and </w:t>
      </w:r>
      <w:proofErr w:type="gramStart"/>
      <w:r w:rsidRPr="00B03B89">
        <w:rPr>
          <w:rFonts w:ascii="Arial" w:hAnsi="Arial" w:cs="Arial"/>
        </w:rPr>
        <w:t>take action</w:t>
      </w:r>
      <w:proofErr w:type="gramEnd"/>
      <w:r w:rsidRPr="00B03B89">
        <w:rPr>
          <w:rFonts w:ascii="Arial" w:hAnsi="Arial" w:cs="Arial"/>
        </w:rPr>
        <w:t xml:space="preserve"> where needed moves the work of the council forward. Councils need active, engaged members. Read agendas and attachments that are sent out ahead of time before you attend meetings. </w:t>
      </w:r>
    </w:p>
    <w:p w14:paraId="3C121D8E" w14:textId="77777777" w:rsidR="00B03B89" w:rsidRDefault="00B03B89" w:rsidP="00B03B89">
      <w:pPr>
        <w:pStyle w:val="ListParagraph"/>
        <w:numPr>
          <w:ilvl w:val="0"/>
          <w:numId w:val="44"/>
        </w:numPr>
        <w:rPr>
          <w:rFonts w:ascii="Arial" w:hAnsi="Arial" w:cs="Arial"/>
        </w:rPr>
      </w:pPr>
      <w:r w:rsidRPr="00B03B89">
        <w:rPr>
          <w:rFonts w:ascii="Arial" w:hAnsi="Arial" w:cs="Arial"/>
          <w:b/>
          <w:bCs/>
        </w:rPr>
        <w:t>Follow Through</w:t>
      </w:r>
      <w:r w:rsidRPr="00B03B89">
        <w:rPr>
          <w:rFonts w:ascii="Arial" w:hAnsi="Arial" w:cs="Arial"/>
        </w:rPr>
        <w:t xml:space="preserve">—Do everything that you say you are going to do. If you run into difficulty completing a task, let the chair know and ask for help. If you fail to meet your obligations, other committee or council members will have to pick up the slack. If you come up with a new idea, be willing to help make that idea happen. </w:t>
      </w:r>
    </w:p>
    <w:p w14:paraId="33AEED69" w14:textId="77777777" w:rsidR="00B03B89" w:rsidRDefault="00B03B89" w:rsidP="00B03B89">
      <w:pPr>
        <w:pStyle w:val="ListParagraph"/>
        <w:numPr>
          <w:ilvl w:val="0"/>
          <w:numId w:val="44"/>
        </w:numPr>
        <w:rPr>
          <w:rFonts w:ascii="Arial" w:hAnsi="Arial" w:cs="Arial"/>
        </w:rPr>
      </w:pPr>
      <w:r w:rsidRPr="00B03B89">
        <w:rPr>
          <w:rFonts w:ascii="Arial" w:hAnsi="Arial" w:cs="Arial"/>
          <w:b/>
          <w:bCs/>
        </w:rPr>
        <w:t>Remember the Big Picture</w:t>
      </w:r>
      <w:r w:rsidRPr="00B03B89">
        <w:rPr>
          <w:rFonts w:ascii="Arial" w:hAnsi="Arial" w:cs="Arial"/>
        </w:rPr>
        <w:t xml:space="preserve">—Be proactive and attentive, but focus on the big important stuff, such as where the SRC and the Independent Living Network are going, how they are doing, and current strategies / policies, not minor details. Try to monitor what is happening to stay ahead of problems instead of reacting to a crisis. </w:t>
      </w:r>
    </w:p>
    <w:p w14:paraId="3BB6B13E" w14:textId="77777777" w:rsidR="00B03B89" w:rsidRDefault="00B03B89" w:rsidP="00B03B89">
      <w:pPr>
        <w:pStyle w:val="ListParagraph"/>
        <w:numPr>
          <w:ilvl w:val="0"/>
          <w:numId w:val="44"/>
        </w:numPr>
        <w:rPr>
          <w:rFonts w:ascii="Arial" w:hAnsi="Arial" w:cs="Arial"/>
        </w:rPr>
      </w:pPr>
      <w:r w:rsidRPr="00B03B89">
        <w:rPr>
          <w:rFonts w:ascii="Arial" w:hAnsi="Arial" w:cs="Arial"/>
          <w:b/>
          <w:bCs/>
        </w:rPr>
        <w:t>Offer Solutions</w:t>
      </w:r>
      <w:r w:rsidRPr="00B03B89">
        <w:rPr>
          <w:rFonts w:ascii="Arial" w:hAnsi="Arial" w:cs="Arial"/>
        </w:rPr>
        <w:t xml:space="preserve">—If you point out a concern, try not to blame or point fingers and always offer a solution. Things will move forward if criticism is constructive and includes possible solutions or steps to resolve the issue. On the other hand, make sure to show your appreciation for other members and the SRC staff. Many times, people will hear what is going wrong, or needs to be improved, but do not hear about the things that are going right or that they are doing well. </w:t>
      </w:r>
    </w:p>
    <w:p w14:paraId="07759140" w14:textId="58D698F4" w:rsidR="00B03B89" w:rsidRPr="00B03B89" w:rsidRDefault="00B03B89" w:rsidP="00B03B89">
      <w:pPr>
        <w:pStyle w:val="ListParagraph"/>
        <w:numPr>
          <w:ilvl w:val="0"/>
          <w:numId w:val="44"/>
        </w:numPr>
        <w:rPr>
          <w:rFonts w:ascii="Arial" w:hAnsi="Arial" w:cs="Arial"/>
        </w:rPr>
      </w:pPr>
      <w:r w:rsidRPr="00B03B89">
        <w:rPr>
          <w:rFonts w:ascii="Arial" w:hAnsi="Arial" w:cs="Arial"/>
          <w:b/>
          <w:bCs/>
        </w:rPr>
        <w:t>Be an Ambassador</w:t>
      </w:r>
      <w:r w:rsidRPr="00B03B89">
        <w:rPr>
          <w:rFonts w:ascii="Arial" w:hAnsi="Arial" w:cs="Arial"/>
        </w:rPr>
        <w:t>—Share information about your SRC through social media and with the social and professional groups that you belong to. There is a section on social media later in this document.</w:t>
      </w:r>
    </w:p>
    <w:p w14:paraId="12DF9D21" w14:textId="77777777" w:rsidR="001A43A9" w:rsidRDefault="001A43A9" w:rsidP="00957F6F">
      <w:pPr>
        <w:pStyle w:val="Heading2"/>
      </w:pPr>
      <w:bookmarkStart w:id="16" w:name="_Toc161836718"/>
      <w:r>
        <w:br w:type="page"/>
      </w:r>
    </w:p>
    <w:p w14:paraId="5771EE79" w14:textId="3BD26E56" w:rsidR="005214CE" w:rsidRPr="00BB049A" w:rsidRDefault="004306FF" w:rsidP="00957F6F">
      <w:pPr>
        <w:pStyle w:val="Heading2"/>
      </w:pPr>
      <w:r>
        <w:lastRenderedPageBreak/>
        <w:t xml:space="preserve">SRC </w:t>
      </w:r>
      <w:r w:rsidR="005214CE" w:rsidRPr="00BB049A">
        <w:t>ADMINISTRATION</w:t>
      </w:r>
      <w:bookmarkEnd w:id="16"/>
    </w:p>
    <w:p w14:paraId="48D68CB2" w14:textId="77777777" w:rsidR="005214CE" w:rsidRPr="00BB049A" w:rsidRDefault="005214CE" w:rsidP="005214CE">
      <w:pPr>
        <w:rPr>
          <w:rFonts w:ascii="Arial" w:hAnsi="Arial" w:cs="Arial"/>
        </w:rPr>
      </w:pPr>
      <w:r w:rsidRPr="00BB049A">
        <w:rPr>
          <w:rFonts w:ascii="Arial" w:hAnsi="Arial" w:cs="Arial"/>
        </w:rPr>
        <w:t xml:space="preserve">The State Rehabilitation Council (SRC) Bylaws specifies that the council meet at least ten times per year to ensure realization of the Council’s pro-active goals. An Executive Committee exists to assist in carrying out the responsibilities of the SRC. </w:t>
      </w:r>
      <w:r w:rsidR="005469A8">
        <w:rPr>
          <w:rFonts w:ascii="Arial" w:hAnsi="Arial" w:cs="Arial"/>
        </w:rPr>
        <w:t>A</w:t>
      </w:r>
      <w:r w:rsidRPr="00BB049A">
        <w:rPr>
          <w:rFonts w:ascii="Arial" w:hAnsi="Arial" w:cs="Arial"/>
        </w:rPr>
        <w:t>d hoc committees may be formed to respond to other concerns.</w:t>
      </w:r>
    </w:p>
    <w:p w14:paraId="69E06DD1" w14:textId="77777777" w:rsidR="005214CE" w:rsidRPr="00BB049A" w:rsidRDefault="005214CE" w:rsidP="00957F6F">
      <w:pPr>
        <w:pStyle w:val="Heading3"/>
      </w:pPr>
      <w:bookmarkStart w:id="17" w:name="_Toc161836719"/>
      <w:r w:rsidRPr="00BB049A">
        <w:t>Executive Committee</w:t>
      </w:r>
      <w:bookmarkEnd w:id="17"/>
    </w:p>
    <w:p w14:paraId="61E1CD01" w14:textId="5F72C716" w:rsidR="005214CE" w:rsidRPr="00BB049A" w:rsidRDefault="005214CE" w:rsidP="005214CE">
      <w:pPr>
        <w:rPr>
          <w:rFonts w:ascii="Arial" w:hAnsi="Arial" w:cs="Arial"/>
        </w:rPr>
      </w:pPr>
      <w:r w:rsidRPr="00BB049A">
        <w:rPr>
          <w:rFonts w:ascii="Arial" w:hAnsi="Arial" w:cs="Arial"/>
        </w:rPr>
        <w:t>The Executive Committee shall consist of the Chair (or Co-Chairs), Vice-Chair, Immediate Past Chair (when available), Parliamentarian and the Chairs of standing committees or</w:t>
      </w:r>
      <w:r w:rsidR="006B27EF" w:rsidRPr="00BB049A">
        <w:rPr>
          <w:rFonts w:ascii="Arial" w:hAnsi="Arial" w:cs="Arial"/>
        </w:rPr>
        <w:t xml:space="preserve"> task forces when appropriate. </w:t>
      </w:r>
      <w:r w:rsidRPr="00BB049A">
        <w:rPr>
          <w:rFonts w:ascii="Arial" w:hAnsi="Arial" w:cs="Arial"/>
        </w:rPr>
        <w:t>The Executive Committee may invite the director of Vocational Rehabilitation Services and any designated support staff to participate as non-voting members of the executive committee. The Executive Committee shall consist of no more than five Council members. The Executive Committee shall be authorized to act on behalf of the regular Council when time does not permit full Council action The Executive Committee shall not have authority to make changes in (1) the By-Laws or (2) Membership. Any actions taken by the Executive Committee when time does not permit full Council action must be reported to the full Council at the next regularly scheduled meeting. The full Council may restrict the authority of the Executive Committee when the Council deems it necessary.</w:t>
      </w:r>
    </w:p>
    <w:p w14:paraId="2E8296A7" w14:textId="77777777" w:rsidR="00415426" w:rsidRPr="00BB049A" w:rsidRDefault="00415426" w:rsidP="00957F6F">
      <w:pPr>
        <w:pStyle w:val="Heading3"/>
      </w:pPr>
      <w:bookmarkStart w:id="18" w:name="_Toc161836720"/>
      <w:r w:rsidRPr="00BB049A">
        <w:t>Support Staff</w:t>
      </w:r>
      <w:bookmarkEnd w:id="18"/>
    </w:p>
    <w:p w14:paraId="62DA3EBC" w14:textId="77777777" w:rsidR="00EA2380" w:rsidRPr="00BB049A" w:rsidRDefault="009E7CC2" w:rsidP="005214CE">
      <w:pPr>
        <w:rPr>
          <w:rFonts w:ascii="Arial" w:hAnsi="Arial" w:cs="Arial"/>
        </w:rPr>
      </w:pPr>
      <w:r w:rsidRPr="00BB049A">
        <w:rPr>
          <w:rFonts w:ascii="Arial" w:hAnsi="Arial" w:cs="Arial"/>
        </w:rPr>
        <w:t>One of the things that challenges each council is that members are doing this on top of their regular work. The Designated State Unit (VRS) wants to give the council the support it needs to be effective, given the constraints of limited time and complex information. VRS</w:t>
      </w:r>
      <w:r w:rsidR="00415426" w:rsidRPr="00BB049A">
        <w:rPr>
          <w:rFonts w:ascii="Arial" w:hAnsi="Arial" w:cs="Arial"/>
        </w:rPr>
        <w:t xml:space="preserve"> has identified a Coordinator position to provide</w:t>
      </w:r>
      <w:r w:rsidR="00631CFF" w:rsidRPr="00BB049A">
        <w:rPr>
          <w:rFonts w:ascii="Arial" w:hAnsi="Arial" w:cs="Arial"/>
        </w:rPr>
        <w:t xml:space="preserve"> primary</w:t>
      </w:r>
      <w:r w:rsidR="00415426" w:rsidRPr="00BB049A">
        <w:rPr>
          <w:rFonts w:ascii="Arial" w:hAnsi="Arial" w:cs="Arial"/>
        </w:rPr>
        <w:t xml:space="preserve"> </w:t>
      </w:r>
      <w:r w:rsidR="00631CFF" w:rsidRPr="00BB049A">
        <w:rPr>
          <w:rFonts w:ascii="Arial" w:hAnsi="Arial" w:cs="Arial"/>
        </w:rPr>
        <w:t>staff support and serve as liaison</w:t>
      </w:r>
      <w:r w:rsidR="00415426" w:rsidRPr="00BB049A">
        <w:rPr>
          <w:rFonts w:ascii="Arial" w:hAnsi="Arial" w:cs="Arial"/>
        </w:rPr>
        <w:t xml:space="preserve"> to the SRC. </w:t>
      </w:r>
      <w:r w:rsidR="00EA2380" w:rsidRPr="00BB049A">
        <w:rPr>
          <w:rFonts w:ascii="Arial" w:hAnsi="Arial" w:cs="Arial"/>
        </w:rPr>
        <w:t>All questions and requests should be initiated through the SRC Coordinator.</w:t>
      </w:r>
    </w:p>
    <w:p w14:paraId="69A5A9BB" w14:textId="7268A55D" w:rsidR="00415426" w:rsidRPr="00BB049A" w:rsidRDefault="00631CFF" w:rsidP="005214CE">
      <w:pPr>
        <w:rPr>
          <w:rFonts w:ascii="Arial" w:hAnsi="Arial" w:cs="Arial"/>
        </w:rPr>
      </w:pPr>
      <w:r w:rsidRPr="00BB049A">
        <w:rPr>
          <w:rFonts w:ascii="Arial" w:hAnsi="Arial" w:cs="Arial"/>
        </w:rPr>
        <w:t>Additional VR</w:t>
      </w:r>
      <w:r w:rsidR="00415426" w:rsidRPr="00BB049A">
        <w:rPr>
          <w:rFonts w:ascii="Arial" w:hAnsi="Arial" w:cs="Arial"/>
        </w:rPr>
        <w:t xml:space="preserve"> staff are available to provide </w:t>
      </w:r>
      <w:r w:rsidR="00CA3DCA">
        <w:rPr>
          <w:rFonts w:ascii="Arial" w:hAnsi="Arial" w:cs="Arial"/>
        </w:rPr>
        <w:t>information</w:t>
      </w:r>
      <w:r w:rsidR="00415426" w:rsidRPr="00BB049A">
        <w:rPr>
          <w:rFonts w:ascii="Arial" w:hAnsi="Arial" w:cs="Arial"/>
        </w:rPr>
        <w:t xml:space="preserve"> as needed. These</w:t>
      </w:r>
      <w:r w:rsidR="009E7CC2" w:rsidRPr="00BB049A">
        <w:rPr>
          <w:rFonts w:ascii="Arial" w:hAnsi="Arial" w:cs="Arial"/>
        </w:rPr>
        <w:t xml:space="preserve"> include information and analyse</w:t>
      </w:r>
      <w:r w:rsidR="00415426" w:rsidRPr="00BB049A">
        <w:rPr>
          <w:rFonts w:ascii="Arial" w:hAnsi="Arial" w:cs="Arial"/>
        </w:rPr>
        <w:t>s in the areas of budget, communications, data</w:t>
      </w:r>
      <w:r w:rsidRPr="00BB049A">
        <w:rPr>
          <w:rFonts w:ascii="Arial" w:hAnsi="Arial" w:cs="Arial"/>
        </w:rPr>
        <w:t>, and VR operations</w:t>
      </w:r>
      <w:r w:rsidR="00415426" w:rsidRPr="00BB049A">
        <w:rPr>
          <w:rFonts w:ascii="Arial" w:hAnsi="Arial" w:cs="Arial"/>
        </w:rPr>
        <w:t>.</w:t>
      </w:r>
    </w:p>
    <w:p w14:paraId="486B5799" w14:textId="77777777" w:rsidR="001A43A9" w:rsidRDefault="001A43A9" w:rsidP="00957F6F">
      <w:pPr>
        <w:pStyle w:val="Heading1"/>
      </w:pPr>
      <w:bookmarkStart w:id="19" w:name="_Toc161836721"/>
      <w:r>
        <w:br w:type="page"/>
      </w:r>
    </w:p>
    <w:p w14:paraId="6507CE2A" w14:textId="1DC27766" w:rsidR="00062CA5" w:rsidRPr="00BB049A" w:rsidRDefault="00062CA5" w:rsidP="00957F6F">
      <w:pPr>
        <w:pStyle w:val="Heading1"/>
      </w:pPr>
      <w:r w:rsidRPr="00BB049A">
        <w:lastRenderedPageBreak/>
        <w:t>WHAT DOES THE SRC DO?</w:t>
      </w:r>
      <w:bookmarkEnd w:id="19"/>
    </w:p>
    <w:p w14:paraId="777D1060" w14:textId="77777777" w:rsidR="00370418" w:rsidRPr="00BB049A" w:rsidRDefault="00370418" w:rsidP="00957F6F">
      <w:pPr>
        <w:pStyle w:val="Heading2"/>
      </w:pPr>
      <w:bookmarkStart w:id="20" w:name="_Toc161836722"/>
      <w:r w:rsidRPr="00BB049A">
        <w:t>DUTIES OF THE SRC</w:t>
      </w:r>
      <w:bookmarkEnd w:id="20"/>
    </w:p>
    <w:p w14:paraId="13EA1B07" w14:textId="77777777" w:rsidR="009C710D" w:rsidRPr="00BB049A" w:rsidRDefault="009C710D" w:rsidP="00957F6F">
      <w:pPr>
        <w:pStyle w:val="Heading3"/>
      </w:pPr>
      <w:bookmarkStart w:id="21" w:name="_Toc161836723"/>
      <w:r w:rsidRPr="00BB049A">
        <w:t>Participation in Meetings</w:t>
      </w:r>
      <w:bookmarkEnd w:id="21"/>
    </w:p>
    <w:p w14:paraId="171BA19B" w14:textId="00FCDD55" w:rsidR="00F23751" w:rsidRPr="00BB049A" w:rsidRDefault="009C710D" w:rsidP="009C710D">
      <w:pPr>
        <w:rPr>
          <w:rFonts w:ascii="Arial" w:hAnsi="Arial" w:cs="Arial"/>
        </w:rPr>
      </w:pPr>
      <w:r w:rsidRPr="00BB049A">
        <w:rPr>
          <w:rFonts w:ascii="Arial" w:hAnsi="Arial" w:cs="Arial"/>
          <w:b/>
          <w:i/>
        </w:rPr>
        <w:t>The importance of making your voice heard cannot be emphasized enough.</w:t>
      </w:r>
      <w:r w:rsidRPr="00BB049A">
        <w:rPr>
          <w:rFonts w:ascii="Arial" w:hAnsi="Arial" w:cs="Arial"/>
        </w:rPr>
        <w:t xml:space="preserve"> </w:t>
      </w:r>
      <w:r w:rsidR="000A16D5" w:rsidRPr="00BB049A">
        <w:rPr>
          <w:rFonts w:ascii="Arial" w:hAnsi="Arial" w:cs="Arial"/>
        </w:rPr>
        <w:t xml:space="preserve">SRC plays an important role in providing input on VR services and represents key constituents. Across the country there is a broad range in the capacity of councils. Our goal is to have an engaged council that provides substantive input. The council needs to </w:t>
      </w:r>
      <w:r w:rsidR="00AE207A">
        <w:rPr>
          <w:rFonts w:ascii="Arial" w:hAnsi="Arial" w:cs="Arial"/>
        </w:rPr>
        <w:t xml:space="preserve">request data as needed, </w:t>
      </w:r>
      <w:r w:rsidR="000A16D5" w:rsidRPr="00BB049A">
        <w:rPr>
          <w:rFonts w:ascii="Arial" w:hAnsi="Arial" w:cs="Arial"/>
        </w:rPr>
        <w:t xml:space="preserve">ask hard questions, and to </w:t>
      </w:r>
      <w:r w:rsidR="00CA3DCA">
        <w:rPr>
          <w:rFonts w:ascii="Arial" w:hAnsi="Arial" w:cs="Arial"/>
        </w:rPr>
        <w:t xml:space="preserve">work in </w:t>
      </w:r>
      <w:r w:rsidR="00CA3DCA" w:rsidRPr="00CA3DCA">
        <w:rPr>
          <w:rFonts w:ascii="Arial" w:hAnsi="Arial" w:cs="Arial"/>
          <w:i/>
          <w:iCs/>
        </w:rPr>
        <w:t>partnership</w:t>
      </w:r>
      <w:r w:rsidR="00CA3DCA">
        <w:rPr>
          <w:rFonts w:ascii="Arial" w:hAnsi="Arial" w:cs="Arial"/>
        </w:rPr>
        <w:t xml:space="preserve"> with VR</w:t>
      </w:r>
      <w:r w:rsidR="000A16D5" w:rsidRPr="00BB049A">
        <w:rPr>
          <w:rFonts w:ascii="Arial" w:hAnsi="Arial" w:cs="Arial"/>
        </w:rPr>
        <w:t xml:space="preserve">. </w:t>
      </w:r>
    </w:p>
    <w:p w14:paraId="1A13646B" w14:textId="77777777" w:rsidR="00F23751" w:rsidRPr="00BB049A" w:rsidRDefault="00F23751" w:rsidP="00957F6F">
      <w:pPr>
        <w:pStyle w:val="Heading3"/>
      </w:pPr>
      <w:bookmarkStart w:id="22" w:name="_Toc161836724"/>
      <w:r w:rsidRPr="00BB049A">
        <w:t>Legislative Advocacy</w:t>
      </w:r>
      <w:bookmarkEnd w:id="22"/>
    </w:p>
    <w:p w14:paraId="75001DAE" w14:textId="4CD09684" w:rsidR="000A16D5" w:rsidRPr="00BB049A" w:rsidRDefault="000A16D5" w:rsidP="009C710D">
      <w:pPr>
        <w:rPr>
          <w:rFonts w:ascii="Arial" w:hAnsi="Arial" w:cs="Arial"/>
        </w:rPr>
      </w:pPr>
      <w:r w:rsidRPr="00BB049A">
        <w:rPr>
          <w:rFonts w:ascii="Arial" w:hAnsi="Arial" w:cs="Arial"/>
        </w:rPr>
        <w:t>The council can take positions that the DSU</w:t>
      </w:r>
      <w:r w:rsidR="00F23751" w:rsidRPr="00BB049A">
        <w:rPr>
          <w:rFonts w:ascii="Arial" w:hAnsi="Arial" w:cs="Arial"/>
        </w:rPr>
        <w:t xml:space="preserve"> staff can’t on their</w:t>
      </w:r>
      <w:r w:rsidRPr="00BB049A">
        <w:rPr>
          <w:rFonts w:ascii="Arial" w:hAnsi="Arial" w:cs="Arial"/>
        </w:rPr>
        <w:t xml:space="preserve"> own because they are employees under the commissioner and the governor. For instance, there are times the council may want to take positions that may be contrary to what the commission</w:t>
      </w:r>
      <w:r w:rsidR="00F23751" w:rsidRPr="00BB049A">
        <w:rPr>
          <w:rFonts w:ascii="Arial" w:hAnsi="Arial" w:cs="Arial"/>
        </w:rPr>
        <w:t>er and deputy commissioner want</w:t>
      </w:r>
      <w:r w:rsidRPr="00BB049A">
        <w:rPr>
          <w:rFonts w:ascii="Arial" w:hAnsi="Arial" w:cs="Arial"/>
        </w:rPr>
        <w:t xml:space="preserve"> but the council believes are in the best interests of the citizens with disabilities in Minnesota.</w:t>
      </w:r>
      <w:r w:rsidR="00F23751" w:rsidRPr="00BB049A">
        <w:rPr>
          <w:rFonts w:ascii="Arial" w:hAnsi="Arial" w:cs="Arial"/>
        </w:rPr>
        <w:t xml:space="preserve"> </w:t>
      </w:r>
      <w:r w:rsidR="005D12D6">
        <w:rPr>
          <w:rFonts w:ascii="Arial" w:hAnsi="Arial" w:cs="Arial"/>
        </w:rPr>
        <w:t>For advocacy rules,</w:t>
      </w:r>
      <w:r w:rsidR="00532B1D">
        <w:rPr>
          <w:rFonts w:ascii="Arial" w:hAnsi="Arial" w:cs="Arial"/>
        </w:rPr>
        <w:t xml:space="preserve"> </w:t>
      </w:r>
      <w:hyperlink w:anchor="_ADVOCACY" w:history="1">
        <w:r w:rsidR="00532B1D" w:rsidRPr="00505E94">
          <w:rPr>
            <w:rStyle w:val="Hyperlink"/>
            <w:rFonts w:ascii="Arial" w:hAnsi="Arial" w:cs="Arial"/>
          </w:rPr>
          <w:t xml:space="preserve">see </w:t>
        </w:r>
        <w:r w:rsidR="00505E94" w:rsidRPr="00505E94">
          <w:rPr>
            <w:rStyle w:val="Hyperlink"/>
            <w:rFonts w:ascii="Arial" w:hAnsi="Arial" w:cs="Arial"/>
          </w:rPr>
          <w:t>page1</w:t>
        </w:r>
        <w:r w:rsidR="00505E94" w:rsidRPr="00505E94">
          <w:rPr>
            <w:rStyle w:val="Hyperlink"/>
            <w:rFonts w:ascii="Arial" w:hAnsi="Arial" w:cs="Arial"/>
          </w:rPr>
          <w:t>1</w:t>
        </w:r>
      </w:hyperlink>
      <w:r w:rsidR="00C26189">
        <w:rPr>
          <w:rFonts w:ascii="Arial" w:hAnsi="Arial" w:cs="Arial"/>
        </w:rPr>
        <w:t>.</w:t>
      </w:r>
    </w:p>
    <w:p w14:paraId="207FA0FC" w14:textId="77777777" w:rsidR="009C710D" w:rsidRPr="00BB049A" w:rsidRDefault="009C710D" w:rsidP="00957F6F">
      <w:pPr>
        <w:pStyle w:val="Heading3"/>
      </w:pPr>
      <w:bookmarkStart w:id="23" w:name="_Toc161836725"/>
      <w:r w:rsidRPr="00BB049A">
        <w:t>Statutory Responsibilities</w:t>
      </w:r>
      <w:bookmarkEnd w:id="23"/>
    </w:p>
    <w:p w14:paraId="0668809E" w14:textId="0FCDD1B6" w:rsidR="000872CC" w:rsidRDefault="00370418" w:rsidP="000A16D5">
      <w:pPr>
        <w:rPr>
          <w:rFonts w:ascii="Arial" w:hAnsi="Arial" w:cs="Arial"/>
        </w:rPr>
      </w:pPr>
      <w:r w:rsidRPr="00BB049A">
        <w:rPr>
          <w:rFonts w:ascii="Arial" w:hAnsi="Arial" w:cs="Arial"/>
        </w:rPr>
        <w:t>The duties of the SRC are spelled out in the Workforce and Innovation Act (WIOA) Regulations (see Appendix II).</w:t>
      </w:r>
      <w:r w:rsidR="003D2AFB">
        <w:rPr>
          <w:rFonts w:ascii="Arial" w:hAnsi="Arial" w:cs="Arial"/>
        </w:rPr>
        <w:t xml:space="preserve"> </w:t>
      </w:r>
      <w:r w:rsidR="00CA3DCA" w:rsidRPr="00CA3DCA">
        <w:rPr>
          <w:rFonts w:ascii="Arial" w:hAnsi="Arial" w:cs="Arial"/>
        </w:rPr>
        <w:t xml:space="preserve">The SRC’s responsibilities and activities include: </w:t>
      </w:r>
    </w:p>
    <w:p w14:paraId="5C36F7C1" w14:textId="0CED4B25" w:rsidR="00CA3DCA" w:rsidRPr="000872CC" w:rsidRDefault="00CA3DCA" w:rsidP="000872CC">
      <w:pPr>
        <w:pStyle w:val="ListParagraph"/>
        <w:numPr>
          <w:ilvl w:val="0"/>
          <w:numId w:val="43"/>
        </w:numPr>
        <w:contextualSpacing w:val="0"/>
        <w:rPr>
          <w:rFonts w:ascii="Arial" w:hAnsi="Arial" w:cs="Arial"/>
        </w:rPr>
      </w:pPr>
      <w:r w:rsidRPr="000872CC">
        <w:rPr>
          <w:rFonts w:ascii="Arial" w:hAnsi="Arial" w:cs="Arial"/>
          <w:b/>
          <w:bCs/>
          <w:u w:val="single"/>
        </w:rPr>
        <w:t>Unified or Combined State Plan</w:t>
      </w:r>
      <w:r w:rsidRPr="000872CC">
        <w:rPr>
          <w:rFonts w:ascii="Arial" w:hAnsi="Arial" w:cs="Arial"/>
          <w:b/>
          <w:bCs/>
        </w:rPr>
        <w:t>:</w:t>
      </w:r>
      <w:r w:rsidRPr="000872CC">
        <w:rPr>
          <w:rFonts w:ascii="Arial" w:hAnsi="Arial" w:cs="Arial"/>
        </w:rPr>
        <w:t xml:space="preserve"> The SRC advises the agency on the development of the VR Services Portion of the State Plan. The SRC and agency should partner to develop, agree to and review the plan’s goals and priorities of the agency. </w:t>
      </w:r>
    </w:p>
    <w:p w14:paraId="4CECEE5C" w14:textId="77777777" w:rsidR="00CA3DCA" w:rsidRPr="000872CC" w:rsidRDefault="00CA3DCA" w:rsidP="000872CC">
      <w:pPr>
        <w:pStyle w:val="ListParagraph"/>
        <w:numPr>
          <w:ilvl w:val="0"/>
          <w:numId w:val="43"/>
        </w:numPr>
        <w:contextualSpacing w:val="0"/>
        <w:rPr>
          <w:rFonts w:ascii="Arial" w:hAnsi="Arial" w:cs="Arial"/>
        </w:rPr>
      </w:pPr>
      <w:r w:rsidRPr="000872CC">
        <w:rPr>
          <w:rFonts w:ascii="Arial" w:hAnsi="Arial" w:cs="Arial"/>
          <w:b/>
          <w:bCs/>
          <w:u w:val="single"/>
        </w:rPr>
        <w:t>Comprehensive Statewide Needs Assessment</w:t>
      </w:r>
      <w:r w:rsidRPr="000872CC">
        <w:rPr>
          <w:rFonts w:ascii="Arial" w:hAnsi="Arial" w:cs="Arial"/>
          <w:b/>
          <w:bCs/>
        </w:rPr>
        <w:t xml:space="preserve">: </w:t>
      </w:r>
      <w:r w:rsidRPr="000872CC">
        <w:rPr>
          <w:rFonts w:ascii="Arial" w:hAnsi="Arial" w:cs="Arial"/>
        </w:rPr>
        <w:t xml:space="preserve">To identify and assess the needs of individuals with disabilities, the SRC collaborates with agency staff on the Comprehensive Statewide Needs Assessment, which is completed every three years. </w:t>
      </w:r>
    </w:p>
    <w:p w14:paraId="3F5BC1B5" w14:textId="77777777" w:rsidR="00CA3DCA" w:rsidRPr="000872CC" w:rsidRDefault="00CA3DCA" w:rsidP="000872CC">
      <w:pPr>
        <w:pStyle w:val="ListParagraph"/>
        <w:numPr>
          <w:ilvl w:val="0"/>
          <w:numId w:val="43"/>
        </w:numPr>
        <w:contextualSpacing w:val="0"/>
        <w:rPr>
          <w:rFonts w:ascii="Arial" w:hAnsi="Arial" w:cs="Arial"/>
        </w:rPr>
      </w:pPr>
      <w:r w:rsidRPr="000872CC">
        <w:rPr>
          <w:rFonts w:ascii="Arial" w:hAnsi="Arial" w:cs="Arial"/>
          <w:b/>
          <w:bCs/>
          <w:u w:val="single"/>
        </w:rPr>
        <w:t>Policy Consultation</w:t>
      </w:r>
      <w:r w:rsidRPr="000872CC">
        <w:rPr>
          <w:rFonts w:ascii="Arial" w:hAnsi="Arial" w:cs="Arial"/>
        </w:rPr>
        <w:t xml:space="preserve">: The Council should have a significant role in the development, understanding and implementation of the agency’s policies and procedures. Any significant policies that impact the consumer must be brought before the Council for discussion. This is part of the SRC mission and responsibility. The agency should provide detailed information to the Council members on why the policy is needed, the implication of any change in a written policy, reasoning if a policy is being deleted or amended. This should be a routine portion of the agenda for each Council meeting. </w:t>
      </w:r>
    </w:p>
    <w:p w14:paraId="64C33FFA" w14:textId="33776F49" w:rsidR="00CA3DCA" w:rsidRPr="000872CC" w:rsidRDefault="00CA3DCA" w:rsidP="000872CC">
      <w:pPr>
        <w:pStyle w:val="ListParagraph"/>
        <w:numPr>
          <w:ilvl w:val="0"/>
          <w:numId w:val="43"/>
        </w:numPr>
        <w:contextualSpacing w:val="0"/>
        <w:rPr>
          <w:rFonts w:ascii="Arial" w:hAnsi="Arial" w:cs="Arial"/>
        </w:rPr>
      </w:pPr>
      <w:r w:rsidRPr="000872CC">
        <w:rPr>
          <w:rFonts w:ascii="Arial" w:hAnsi="Arial" w:cs="Arial"/>
          <w:b/>
          <w:bCs/>
          <w:u w:val="single"/>
        </w:rPr>
        <w:t>Consumer Satisfaction Surveys</w:t>
      </w:r>
      <w:r w:rsidRPr="000872CC">
        <w:rPr>
          <w:rFonts w:ascii="Arial" w:hAnsi="Arial" w:cs="Arial"/>
          <w:b/>
          <w:bCs/>
        </w:rPr>
        <w:t>:</w:t>
      </w:r>
      <w:r w:rsidRPr="000872CC">
        <w:rPr>
          <w:rFonts w:ascii="Arial" w:hAnsi="Arial" w:cs="Arial"/>
        </w:rPr>
        <w:t xml:space="preserve"> The SRC must be an integral partner with their agency to assist in the development of Consumer Satisfaction Surveys. The Council should be given a written evaluation of those survey results and provide follow-up feedback. </w:t>
      </w:r>
    </w:p>
    <w:p w14:paraId="1327B1B8" w14:textId="77777777" w:rsidR="00CA3DCA" w:rsidRPr="000872CC" w:rsidRDefault="00CA3DCA" w:rsidP="000872CC">
      <w:pPr>
        <w:pStyle w:val="ListParagraph"/>
        <w:numPr>
          <w:ilvl w:val="0"/>
          <w:numId w:val="43"/>
        </w:numPr>
        <w:contextualSpacing w:val="0"/>
        <w:rPr>
          <w:rFonts w:ascii="Arial" w:hAnsi="Arial" w:cs="Arial"/>
        </w:rPr>
      </w:pPr>
      <w:r w:rsidRPr="000872CC">
        <w:rPr>
          <w:rFonts w:ascii="Arial" w:hAnsi="Arial" w:cs="Arial"/>
          <w:b/>
          <w:bCs/>
          <w:u w:val="single"/>
        </w:rPr>
        <w:t>Evaluation and Recommendations</w:t>
      </w:r>
      <w:r w:rsidRPr="000872CC">
        <w:rPr>
          <w:rFonts w:ascii="Arial" w:hAnsi="Arial" w:cs="Arial"/>
        </w:rPr>
        <w:t xml:space="preserve">: The SRC reviews, analyzes and evaluates the performance of VR programs. A particular focus is given to eligibility, service provision, </w:t>
      </w:r>
      <w:r w:rsidRPr="000872CC">
        <w:rPr>
          <w:rFonts w:ascii="Arial" w:hAnsi="Arial" w:cs="Arial"/>
        </w:rPr>
        <w:lastRenderedPageBreak/>
        <w:t xml:space="preserve">and activities that impact employment outcomes. As a result of this process, the SRC adopts recommendations which are submitted to their agency for serious consideration. </w:t>
      </w:r>
    </w:p>
    <w:p w14:paraId="3DDFB5AB" w14:textId="77777777" w:rsidR="00100545" w:rsidRDefault="00CA3DCA" w:rsidP="000872CC">
      <w:pPr>
        <w:pStyle w:val="ListParagraph"/>
        <w:numPr>
          <w:ilvl w:val="0"/>
          <w:numId w:val="43"/>
        </w:numPr>
        <w:contextualSpacing w:val="0"/>
        <w:rPr>
          <w:rFonts w:ascii="Arial" w:hAnsi="Arial" w:cs="Arial"/>
        </w:rPr>
      </w:pPr>
      <w:r w:rsidRPr="000872CC">
        <w:rPr>
          <w:rFonts w:ascii="Arial" w:hAnsi="Arial" w:cs="Arial"/>
          <w:b/>
          <w:bCs/>
          <w:u w:val="single"/>
        </w:rPr>
        <w:t>Coordination and Participation</w:t>
      </w:r>
      <w:r w:rsidRPr="000872CC">
        <w:rPr>
          <w:rFonts w:ascii="Arial" w:hAnsi="Arial" w:cs="Arial"/>
        </w:rPr>
        <w:t>: The SRC actively engages with other councils and advisory bodies to enhance the number of individuals served. SRC members also are encouraged to participate in work groups, public meetings and stakeholder forums.</w:t>
      </w:r>
    </w:p>
    <w:p w14:paraId="611CDB14" w14:textId="47C4EB5A" w:rsidR="00100545" w:rsidRPr="00100545" w:rsidRDefault="00100545" w:rsidP="00100545">
      <w:pPr>
        <w:pStyle w:val="ListParagraph"/>
        <w:numPr>
          <w:ilvl w:val="0"/>
          <w:numId w:val="43"/>
        </w:numPr>
        <w:rPr>
          <w:rFonts w:ascii="Arial" w:hAnsi="Arial" w:cs="Arial"/>
          <w:lang w:val="en"/>
        </w:rPr>
      </w:pPr>
      <w:r>
        <w:rPr>
          <w:rFonts w:ascii="Arial" w:hAnsi="Arial" w:cs="Arial"/>
          <w:b/>
          <w:bCs/>
          <w:u w:val="single"/>
        </w:rPr>
        <w:t>Annual Report</w:t>
      </w:r>
      <w:r w:rsidRPr="00100545">
        <w:rPr>
          <w:rFonts w:ascii="Arial" w:hAnsi="Arial" w:cs="Arial"/>
        </w:rPr>
        <w:t>:</w:t>
      </w:r>
      <w:r>
        <w:rPr>
          <w:rFonts w:ascii="Arial" w:hAnsi="Arial" w:cs="Arial"/>
        </w:rPr>
        <w:t xml:space="preserve"> </w:t>
      </w:r>
      <w:r w:rsidR="00CA3DCA" w:rsidRPr="000872CC">
        <w:rPr>
          <w:rFonts w:ascii="Arial" w:hAnsi="Arial" w:cs="Arial"/>
        </w:rPr>
        <w:t xml:space="preserve"> </w:t>
      </w:r>
      <w:r w:rsidRPr="00100545">
        <w:rPr>
          <w:rFonts w:ascii="Arial" w:hAnsi="Arial" w:cs="Arial"/>
          <w:lang w:val="en"/>
        </w:rPr>
        <w:t>One of the duties of the SRC is to generate an annual report on the status of vocational rehabilitation programs, deliverable to the governor and the U.S. Department of Education by the end of each calendar year. The current SRC Annual Report can be viewed</w:t>
      </w:r>
      <w:r w:rsidR="00D75838">
        <w:rPr>
          <w:rFonts w:ascii="Arial" w:hAnsi="Arial" w:cs="Arial"/>
          <w:lang w:val="en"/>
        </w:rPr>
        <w:t xml:space="preserve"> under the SRC Reports tab</w:t>
      </w:r>
      <w:r w:rsidRPr="00100545">
        <w:rPr>
          <w:rFonts w:ascii="Arial" w:hAnsi="Arial" w:cs="Arial"/>
          <w:lang w:val="en"/>
        </w:rPr>
        <w:t xml:space="preserve"> on the DEED website: </w:t>
      </w:r>
      <w:hyperlink r:id="rId30" w:history="1">
        <w:r w:rsidRPr="00100545">
          <w:rPr>
            <w:rStyle w:val="Hyperlink"/>
            <w:rFonts w:ascii="Arial" w:hAnsi="Arial" w:cs="Arial"/>
            <w:lang w:val="en"/>
          </w:rPr>
          <w:t>https://mn.gov/deed/job-seekers/disabilities/research/</w:t>
        </w:r>
      </w:hyperlink>
      <w:r w:rsidR="00D75838">
        <w:rPr>
          <w:rStyle w:val="Hyperlink"/>
          <w:rFonts w:ascii="Arial" w:hAnsi="Arial" w:cs="Arial"/>
          <w:lang w:val="en"/>
        </w:rPr>
        <w:t xml:space="preserve"> </w:t>
      </w:r>
    </w:p>
    <w:p w14:paraId="476FD3F3" w14:textId="77777777" w:rsidR="000872CC" w:rsidRDefault="00CA3DCA" w:rsidP="000872CC">
      <w:pPr>
        <w:rPr>
          <w:rFonts w:ascii="Arial" w:hAnsi="Arial" w:cs="Arial"/>
        </w:rPr>
      </w:pPr>
      <w:r w:rsidRPr="000872CC">
        <w:rPr>
          <w:rFonts w:ascii="Arial" w:hAnsi="Arial" w:cs="Arial"/>
        </w:rPr>
        <w:t xml:space="preserve">The most important responsibility of the State Rehabilitation Councils is to advise, make recommendations and assist your state or territory in preparing their State Plan for Vocational Services. The overall purpose of the State Plan is to assure that State and Federal governments play a leadership role in promoting employment for persons with disabilities and to ensure a link between citizen participation and the legislative process. </w:t>
      </w:r>
    </w:p>
    <w:p w14:paraId="515CF0C0" w14:textId="77777777" w:rsidR="00100545" w:rsidRDefault="00CA3DCA" w:rsidP="000A16D5">
      <w:pPr>
        <w:rPr>
          <w:rFonts w:ascii="Arial" w:hAnsi="Arial" w:cs="Arial"/>
        </w:rPr>
      </w:pPr>
      <w:r w:rsidRPr="000872CC">
        <w:rPr>
          <w:rFonts w:ascii="Arial" w:hAnsi="Arial" w:cs="Arial"/>
        </w:rPr>
        <w:t>A primary goal should be to ensure that people with disabilities are provided with an equal opportunity to receive the programs, services and supports needed. We should work diligently in our pursuit for consumer satisfaction and ways in which services can be improved or developed while striving to achieve the mission, vision and goals of the Council and agency.</w:t>
      </w:r>
    </w:p>
    <w:p w14:paraId="2C55A80B" w14:textId="77777777" w:rsidR="001A43A9" w:rsidRDefault="001A43A9" w:rsidP="00957F6F">
      <w:pPr>
        <w:pStyle w:val="Heading1"/>
      </w:pPr>
      <w:bookmarkStart w:id="24" w:name="_Toc161836726"/>
      <w:r>
        <w:br w:type="page"/>
      </w:r>
    </w:p>
    <w:p w14:paraId="3BAC8F0F" w14:textId="4E3397DC" w:rsidR="00062CA5" w:rsidRPr="00957F6F" w:rsidRDefault="00062CA5" w:rsidP="00957F6F">
      <w:pPr>
        <w:pStyle w:val="Heading1"/>
      </w:pPr>
      <w:r w:rsidRPr="00957F6F">
        <w:lastRenderedPageBreak/>
        <w:t>GUIDING PRINCIPLES/RULES</w:t>
      </w:r>
      <w:bookmarkEnd w:id="24"/>
    </w:p>
    <w:p w14:paraId="65F8FBA7" w14:textId="76CD68F1" w:rsidR="008A1807" w:rsidRPr="00C91722" w:rsidRDefault="008A1807" w:rsidP="00957F6F">
      <w:pPr>
        <w:pStyle w:val="Heading2"/>
      </w:pPr>
      <w:bookmarkStart w:id="25" w:name="_ADVOCACY"/>
      <w:bookmarkStart w:id="26" w:name="_Toc161836727"/>
      <w:bookmarkEnd w:id="25"/>
      <w:r w:rsidRPr="00C91722">
        <w:t>ADVOCACY</w:t>
      </w:r>
      <w:bookmarkEnd w:id="26"/>
    </w:p>
    <w:p w14:paraId="1BDB2CBB" w14:textId="77777777" w:rsidR="008A1807" w:rsidRPr="00BB049A" w:rsidRDefault="008A1807" w:rsidP="008A1807">
      <w:pPr>
        <w:rPr>
          <w:rFonts w:ascii="Arial" w:hAnsi="Arial" w:cs="Arial"/>
        </w:rPr>
      </w:pPr>
      <w:r w:rsidRPr="00BB049A">
        <w:rPr>
          <w:rFonts w:ascii="Arial" w:hAnsi="Arial" w:cs="Arial"/>
        </w:rPr>
        <w:t>In addition to the duties prescribed by WIOA, the SRC advocates with federal and state legislators to promote the public VR program as a sound investment that leads to the employment of individuals with significant disabilities. In general, federal funds may not be used to engage in lobbying activities (Lobbying Disclosure Act of 1995, P.L. 104-65). Unless otherwise prohibited by state law, nonfederal funds can be used in lobbying activities (Michaels, 1998). Lobbying may include the following activities:</w:t>
      </w:r>
    </w:p>
    <w:p w14:paraId="424FCD76" w14:textId="77777777" w:rsidR="008A1807" w:rsidRPr="00BB049A" w:rsidRDefault="008A1807" w:rsidP="00514165">
      <w:pPr>
        <w:pStyle w:val="ListParagraph"/>
        <w:numPr>
          <w:ilvl w:val="0"/>
          <w:numId w:val="3"/>
        </w:numPr>
        <w:rPr>
          <w:rFonts w:ascii="Arial" w:hAnsi="Arial" w:cs="Arial"/>
        </w:rPr>
      </w:pPr>
      <w:r w:rsidRPr="00BB049A">
        <w:rPr>
          <w:rFonts w:ascii="Arial" w:hAnsi="Arial" w:cs="Arial"/>
        </w:rPr>
        <w:t>Attempts to influence the outcome of any federal, state, or local election, referendum, initiative, or similar procedure 89</w:t>
      </w:r>
    </w:p>
    <w:p w14:paraId="0A8A054E" w14:textId="77777777" w:rsidR="008A1807" w:rsidRPr="00BB049A" w:rsidRDefault="008A1807" w:rsidP="00514165">
      <w:pPr>
        <w:pStyle w:val="ListParagraph"/>
        <w:numPr>
          <w:ilvl w:val="0"/>
          <w:numId w:val="3"/>
        </w:numPr>
        <w:rPr>
          <w:rFonts w:ascii="Arial" w:hAnsi="Arial" w:cs="Arial"/>
        </w:rPr>
      </w:pPr>
      <w:r w:rsidRPr="00BB049A">
        <w:rPr>
          <w:rFonts w:ascii="Arial" w:hAnsi="Arial" w:cs="Arial"/>
        </w:rPr>
        <w:t>Attempts to influence the introduction, enactment, or modification of federal or state legislation by efforts to utilize state or local officials to engage in similar activities</w:t>
      </w:r>
    </w:p>
    <w:p w14:paraId="6BFA4837" w14:textId="77777777" w:rsidR="008A1807" w:rsidRPr="00BB049A" w:rsidRDefault="008A1807" w:rsidP="00514165">
      <w:pPr>
        <w:pStyle w:val="ListParagraph"/>
        <w:numPr>
          <w:ilvl w:val="0"/>
          <w:numId w:val="3"/>
        </w:numPr>
        <w:rPr>
          <w:rFonts w:ascii="Arial" w:hAnsi="Arial" w:cs="Arial"/>
        </w:rPr>
      </w:pPr>
      <w:r w:rsidRPr="00BB049A">
        <w:rPr>
          <w:rFonts w:ascii="Arial" w:hAnsi="Arial" w:cs="Arial"/>
        </w:rPr>
        <w:t>Attempts to influence the introduction, enactment, or modification of federal or state legislation by trying to gain the support of part or all of the general public (Michaels, 1998).</w:t>
      </w:r>
    </w:p>
    <w:p w14:paraId="7BB15FBC" w14:textId="77777777" w:rsidR="008A1807" w:rsidRPr="00BB049A" w:rsidRDefault="008A1807" w:rsidP="008A1807">
      <w:pPr>
        <w:rPr>
          <w:rFonts w:ascii="Arial" w:hAnsi="Arial" w:cs="Arial"/>
        </w:rPr>
      </w:pPr>
      <w:r w:rsidRPr="00BB049A">
        <w:rPr>
          <w:rFonts w:ascii="Arial" w:hAnsi="Arial" w:cs="Arial"/>
        </w:rPr>
        <w:t xml:space="preserve">Thus, an important distinction needs to be made between lobbying and advocacy. While lobbying can be a subset of advocacy, it is narrower in scope with the specific focus of convincing legislators to vote in a requested manner on a particular legislative proposal (Michaels, 1998). </w:t>
      </w:r>
    </w:p>
    <w:p w14:paraId="5EB2B5F1" w14:textId="42A851E7" w:rsidR="008A1807" w:rsidRPr="00BB049A" w:rsidRDefault="008A1807" w:rsidP="008A1807">
      <w:pPr>
        <w:rPr>
          <w:rFonts w:ascii="Arial" w:hAnsi="Arial" w:cs="Arial"/>
        </w:rPr>
      </w:pPr>
      <w:r w:rsidRPr="00BB049A">
        <w:rPr>
          <w:rFonts w:ascii="Arial" w:hAnsi="Arial" w:cs="Arial"/>
        </w:rPr>
        <w:t xml:space="preserve">SRC members should make sure that no federal funds are used to support lobbying activities. Of course, SRC members as private citizens, not representing or acting on behalf of the SRC, can lobby with their own funds while exercising their first amendment right of free speech. SRC members, unlike VR agency employees, can take a more credible stance than VR employees when advocating for the VR program. Stated differently, unlike employees, they are not likely to be told by legislative or other decision makers that they are merely attempting to save their own jobs. Also, SRC members who were past VR </w:t>
      </w:r>
      <w:proofErr w:type="gramStart"/>
      <w:r w:rsidR="009C265F">
        <w:rPr>
          <w:rFonts w:ascii="Arial" w:hAnsi="Arial" w:cs="Arial"/>
        </w:rPr>
        <w:t>participants</w:t>
      </w:r>
      <w:proofErr w:type="gramEnd"/>
      <w:r w:rsidRPr="00BB049A">
        <w:rPr>
          <w:rFonts w:ascii="Arial" w:hAnsi="Arial" w:cs="Arial"/>
        </w:rPr>
        <w:t xml:space="preserve"> or their family members can demonstrate the effectiveness of VR programs when advocating for individuals with disabilities. However, it is important that the state SRC fully understand the specific state laws and regulations concerning advocacy activities with state legislators.</w:t>
      </w:r>
    </w:p>
    <w:p w14:paraId="08FAC821" w14:textId="77777777" w:rsidR="00074AE0" w:rsidRPr="00BB049A" w:rsidRDefault="005B7836" w:rsidP="00957F6F">
      <w:pPr>
        <w:pStyle w:val="Heading2"/>
      </w:pPr>
      <w:bookmarkStart w:id="27" w:name="_Toc161836728"/>
      <w:r w:rsidRPr="00BB049A">
        <w:t>CODE OF ETHICS</w:t>
      </w:r>
      <w:bookmarkEnd w:id="27"/>
    </w:p>
    <w:p w14:paraId="17DC4AD8" w14:textId="390F6D25" w:rsidR="00074AE0" w:rsidRPr="00BB049A" w:rsidRDefault="00025647" w:rsidP="00957F6F">
      <w:pPr>
        <w:pStyle w:val="Heading3"/>
      </w:pPr>
      <w:bookmarkStart w:id="28" w:name="_Toc161836729"/>
      <w:r w:rsidRPr="00BB049A">
        <w:t>Gift Ban</w:t>
      </w:r>
      <w:bookmarkEnd w:id="28"/>
    </w:p>
    <w:p w14:paraId="7930046D" w14:textId="77777777" w:rsidR="00025647" w:rsidRPr="00BB049A" w:rsidRDefault="00025647" w:rsidP="00074AE0">
      <w:pPr>
        <w:rPr>
          <w:rFonts w:ascii="Arial" w:hAnsi="Arial" w:cs="Arial"/>
        </w:rPr>
      </w:pPr>
      <w:r w:rsidRPr="00BB049A">
        <w:rPr>
          <w:rFonts w:ascii="Arial" w:hAnsi="Arial" w:cs="Arial"/>
        </w:rPr>
        <w:t>The state is the only entity that can compensate members for their activities related to the board, commission or task force. Members may not accept gifts from any source other than the state in connection with their responsibilities.</w:t>
      </w:r>
    </w:p>
    <w:p w14:paraId="4226C022" w14:textId="77777777" w:rsidR="00025647" w:rsidRPr="00BB049A" w:rsidRDefault="00025647" w:rsidP="00074AE0">
      <w:pPr>
        <w:rPr>
          <w:rFonts w:ascii="Arial" w:hAnsi="Arial" w:cs="Arial"/>
        </w:rPr>
      </w:pPr>
      <w:r w:rsidRPr="00BB049A">
        <w:rPr>
          <w:rFonts w:ascii="Arial" w:hAnsi="Arial" w:cs="Arial"/>
        </w:rPr>
        <w:t>“Gift” includes money, objects, tickets to events, meals, services, loans, forbearance or forgiveness of indebtedness, or a promise of future employment.</w:t>
      </w:r>
    </w:p>
    <w:p w14:paraId="63A5BFFA" w14:textId="77777777" w:rsidR="00025647" w:rsidRPr="00BB049A" w:rsidRDefault="00025647" w:rsidP="00957F6F">
      <w:pPr>
        <w:pStyle w:val="Heading3"/>
      </w:pPr>
      <w:bookmarkStart w:id="29" w:name="_Toc161836730"/>
      <w:r w:rsidRPr="00BB049A">
        <w:lastRenderedPageBreak/>
        <w:t>Use of Official Position</w:t>
      </w:r>
      <w:bookmarkEnd w:id="29"/>
    </w:p>
    <w:p w14:paraId="68C2BBAD" w14:textId="77777777" w:rsidR="00025647" w:rsidRPr="00BB049A" w:rsidRDefault="00025647" w:rsidP="00074AE0">
      <w:pPr>
        <w:rPr>
          <w:rFonts w:ascii="Arial" w:hAnsi="Arial" w:cs="Arial"/>
        </w:rPr>
      </w:pPr>
      <w:r w:rsidRPr="00BB049A">
        <w:rPr>
          <w:rFonts w:ascii="Arial" w:hAnsi="Arial" w:cs="Arial"/>
        </w:rPr>
        <w:t>Members may not use or attempt to use their position as members to secure benefits, privileges, exemptions, or advantages for themselves, their family or an organization with which the member is associated that are different from those available to the general public. This includes use of membership to secure preference in access to tickets or special purchase offers.</w:t>
      </w:r>
    </w:p>
    <w:p w14:paraId="11A6BE3B" w14:textId="77777777" w:rsidR="00025647" w:rsidRPr="00BB049A" w:rsidRDefault="00025647" w:rsidP="00957F6F">
      <w:pPr>
        <w:pStyle w:val="Heading3"/>
      </w:pPr>
      <w:bookmarkStart w:id="30" w:name="_Toc161836731"/>
      <w:r w:rsidRPr="00BB049A">
        <w:t>Use of State Property and Resources</w:t>
      </w:r>
      <w:bookmarkEnd w:id="30"/>
    </w:p>
    <w:p w14:paraId="44DCA3DE" w14:textId="77777777" w:rsidR="00025647" w:rsidRPr="00BB049A" w:rsidRDefault="00025647" w:rsidP="00074AE0">
      <w:pPr>
        <w:rPr>
          <w:rFonts w:ascii="Arial" w:hAnsi="Arial" w:cs="Arial"/>
        </w:rPr>
      </w:pPr>
      <w:r w:rsidRPr="00BB049A">
        <w:rPr>
          <w:rFonts w:ascii="Arial" w:hAnsi="Arial" w:cs="Arial"/>
        </w:rPr>
        <w:t xml:space="preserve">Members may only use state time, supplies, or state property and equipment for state business. </w:t>
      </w:r>
    </w:p>
    <w:p w14:paraId="5F874B98" w14:textId="77777777" w:rsidR="00025647" w:rsidRPr="00BB049A" w:rsidRDefault="0005466B" w:rsidP="00957F6F">
      <w:pPr>
        <w:pStyle w:val="Heading3"/>
      </w:pPr>
      <w:bookmarkStart w:id="31" w:name="_Toc161836732"/>
      <w:r w:rsidRPr="00BB049A">
        <w:t>Confidential Information</w:t>
      </w:r>
      <w:bookmarkEnd w:id="31"/>
    </w:p>
    <w:p w14:paraId="646BFF27" w14:textId="77777777" w:rsidR="0005466B" w:rsidRPr="00BB049A" w:rsidRDefault="0005466B" w:rsidP="00074AE0">
      <w:pPr>
        <w:rPr>
          <w:rFonts w:ascii="Arial" w:hAnsi="Arial" w:cs="Arial"/>
        </w:rPr>
      </w:pPr>
      <w:r w:rsidRPr="00BB049A">
        <w:rPr>
          <w:rFonts w:ascii="Arial" w:hAnsi="Arial" w:cs="Arial"/>
        </w:rPr>
        <w:t xml:space="preserve"> Members may not use or disclose private or confidential information received as part of their responsibilities on the board, commission or task force. Disclosure of information classified by law as private or confidential violates the Minnesota Government Data Practices Act (see below).</w:t>
      </w:r>
    </w:p>
    <w:p w14:paraId="1E285B74" w14:textId="77777777" w:rsidR="0005466B" w:rsidRPr="00BB049A" w:rsidRDefault="0005466B" w:rsidP="00957F6F">
      <w:pPr>
        <w:pStyle w:val="Heading3"/>
      </w:pPr>
      <w:bookmarkStart w:id="32" w:name="_Toc161836733"/>
      <w:r w:rsidRPr="00BB049A">
        <w:t>Discrimination</w:t>
      </w:r>
      <w:bookmarkEnd w:id="32"/>
    </w:p>
    <w:p w14:paraId="0D493448" w14:textId="77777777" w:rsidR="0005466B" w:rsidRPr="00BB049A" w:rsidRDefault="0005466B" w:rsidP="00074AE0">
      <w:pPr>
        <w:rPr>
          <w:rFonts w:ascii="Arial" w:hAnsi="Arial" w:cs="Arial"/>
        </w:rPr>
      </w:pPr>
      <w:r w:rsidRPr="00BB049A">
        <w:rPr>
          <w:rFonts w:ascii="Arial" w:hAnsi="Arial" w:cs="Arial"/>
        </w:rPr>
        <w:t>Any member found to have engaged in illegal discrimination, sexual or other harassment may be subject to removal.</w:t>
      </w:r>
    </w:p>
    <w:p w14:paraId="4C67580A" w14:textId="77777777" w:rsidR="0005466B" w:rsidRPr="00BB049A" w:rsidRDefault="0005466B" w:rsidP="00957F6F">
      <w:pPr>
        <w:pStyle w:val="Heading3"/>
      </w:pPr>
      <w:bookmarkStart w:id="33" w:name="_Toc161836734"/>
      <w:r w:rsidRPr="00BB049A">
        <w:t>Avoiding Conflicts of Interest</w:t>
      </w:r>
      <w:bookmarkEnd w:id="33"/>
    </w:p>
    <w:p w14:paraId="33A96614" w14:textId="77777777" w:rsidR="0005466B" w:rsidRPr="00BB049A" w:rsidRDefault="0005466B" w:rsidP="00074AE0">
      <w:pPr>
        <w:rPr>
          <w:rFonts w:ascii="Arial" w:hAnsi="Arial" w:cs="Arial"/>
        </w:rPr>
      </w:pPr>
      <w:r w:rsidRPr="00BB049A">
        <w:rPr>
          <w:rFonts w:ascii="Arial" w:hAnsi="Arial" w:cs="Arial"/>
        </w:rPr>
        <w:t>If as a member an action or decision would substantially affect a member’s financial interests or those of an associated business (unless the effect on the official is no greater than on other members of the official’s business classification, profession, or occupation), the member must abstain, if possible, in a manner prescribed by the board from influence over the action or decision in question. Members should also abstain from any action or decision for which there may be even the perception of a conflict of interest or bias.</w:t>
      </w:r>
    </w:p>
    <w:p w14:paraId="04BDDD11" w14:textId="77777777" w:rsidR="008A1807" w:rsidRPr="00BB049A" w:rsidRDefault="008A1807" w:rsidP="00957F6F">
      <w:pPr>
        <w:pStyle w:val="Heading2"/>
      </w:pPr>
      <w:bookmarkStart w:id="34" w:name="_Toc161836735"/>
      <w:r w:rsidRPr="00BB049A">
        <w:t>DATA PRACTICES</w:t>
      </w:r>
      <w:bookmarkEnd w:id="34"/>
    </w:p>
    <w:p w14:paraId="02D699D0" w14:textId="77777777" w:rsidR="008A1807" w:rsidRPr="00BB049A" w:rsidRDefault="008A1807" w:rsidP="008A1807">
      <w:pPr>
        <w:rPr>
          <w:rFonts w:ascii="Arial" w:hAnsi="Arial" w:cs="Arial"/>
        </w:rPr>
      </w:pPr>
      <w:r w:rsidRPr="00BB049A">
        <w:rPr>
          <w:rFonts w:ascii="Arial" w:hAnsi="Arial" w:cs="Arial"/>
        </w:rPr>
        <w:t>The Minnesota Governmental Data Practices Act (the “Act”), Minnesota Statutes Chapter 13, governs the classification and public access to government data, including the data of state boards and commissions.</w:t>
      </w:r>
    </w:p>
    <w:p w14:paraId="7DD782B9" w14:textId="77777777" w:rsidR="008A1807" w:rsidRPr="00BB049A" w:rsidRDefault="008A1807" w:rsidP="008A1807">
      <w:pPr>
        <w:rPr>
          <w:rFonts w:ascii="Arial" w:hAnsi="Arial" w:cs="Arial"/>
        </w:rPr>
      </w:pPr>
      <w:r w:rsidRPr="00BB049A">
        <w:rPr>
          <w:rFonts w:ascii="Arial" w:hAnsi="Arial" w:cs="Arial"/>
        </w:rPr>
        <w:t>All government documents are presumed to be accessible to the public unless state or federal law classifies the data as private or confidential. The Act also applies to board related data, regardless of where it is maintained. A member’s written or electronic communications related to board matters may be public data that is accessible to the public even if it is stored on a home computer.</w:t>
      </w:r>
    </w:p>
    <w:p w14:paraId="4FBEDBF5" w14:textId="77777777" w:rsidR="008A1807" w:rsidRPr="00BB049A" w:rsidRDefault="008A1807" w:rsidP="008A1807">
      <w:pPr>
        <w:rPr>
          <w:rFonts w:ascii="Arial" w:hAnsi="Arial" w:cs="Arial"/>
        </w:rPr>
      </w:pPr>
      <w:r w:rsidRPr="00BB049A">
        <w:rPr>
          <w:rFonts w:ascii="Arial" w:hAnsi="Arial" w:cs="Arial"/>
        </w:rPr>
        <w:t>Where the law classifies documents or information as private or confidential, members may not disclose the data. Disclosure of data classified as private or confidential violates the Act and can result in legal liability for the board. Willful violation of the Act is a misdemeanor.</w:t>
      </w:r>
    </w:p>
    <w:p w14:paraId="6809345F" w14:textId="77777777" w:rsidR="008A1807" w:rsidRPr="00BB049A" w:rsidRDefault="008A1807" w:rsidP="008A1807">
      <w:pPr>
        <w:rPr>
          <w:rFonts w:ascii="Arial" w:hAnsi="Arial" w:cs="Arial"/>
        </w:rPr>
      </w:pPr>
      <w:r w:rsidRPr="00BB049A">
        <w:rPr>
          <w:rFonts w:ascii="Arial" w:hAnsi="Arial" w:cs="Arial"/>
        </w:rPr>
        <w:t xml:space="preserve">More information is available at: </w:t>
      </w:r>
      <w:hyperlink r:id="rId31" w:history="1">
        <w:r w:rsidRPr="00BB049A">
          <w:rPr>
            <w:rStyle w:val="Hyperlink"/>
            <w:rFonts w:ascii="Arial" w:hAnsi="Arial" w:cs="Arial"/>
          </w:rPr>
          <w:t>http://www.ipad.state.mn.us/docs/IPAD_datapractices.pdf</w:t>
        </w:r>
      </w:hyperlink>
    </w:p>
    <w:p w14:paraId="442B0FB5" w14:textId="77777777" w:rsidR="0005466B" w:rsidRPr="00BB049A" w:rsidRDefault="0005466B" w:rsidP="00957F6F">
      <w:pPr>
        <w:pStyle w:val="Heading2"/>
      </w:pPr>
      <w:bookmarkStart w:id="35" w:name="_Toc161836736"/>
      <w:r w:rsidRPr="00BB049A">
        <w:lastRenderedPageBreak/>
        <w:t>OPEN MEETING LAW</w:t>
      </w:r>
      <w:bookmarkEnd w:id="35"/>
      <w:r w:rsidRPr="00BB049A">
        <w:t xml:space="preserve"> </w:t>
      </w:r>
    </w:p>
    <w:p w14:paraId="43065B82" w14:textId="77777777" w:rsidR="0005466B" w:rsidRPr="00BB049A" w:rsidRDefault="0005466B" w:rsidP="00074AE0">
      <w:pPr>
        <w:rPr>
          <w:rFonts w:ascii="Arial" w:hAnsi="Arial" w:cs="Arial"/>
        </w:rPr>
      </w:pPr>
      <w:r w:rsidRPr="00BB049A">
        <w:rPr>
          <w:rFonts w:ascii="Arial" w:hAnsi="Arial" w:cs="Arial"/>
        </w:rPr>
        <w:t>The Minnesota Open Meeting Law (OML), Minnesota Statutes Chapter 13D, requires that meetings of governmental boards and commissions generally be open to the public. The purpose of the OML is to ensure that decisions are made in the open and that the public has the right to be present and informed about the decisions of governmental entities. Boards are also required to give public notice of their meetings and keep official records of votes and actions.</w:t>
      </w:r>
    </w:p>
    <w:p w14:paraId="65F17260" w14:textId="77777777" w:rsidR="0005466B" w:rsidRPr="00BB049A" w:rsidRDefault="0005466B" w:rsidP="00074AE0">
      <w:pPr>
        <w:rPr>
          <w:rFonts w:ascii="Arial" w:hAnsi="Arial" w:cs="Arial"/>
        </w:rPr>
      </w:pPr>
      <w:r w:rsidRPr="00BB049A">
        <w:rPr>
          <w:rFonts w:ascii="Arial" w:hAnsi="Arial" w:cs="Arial"/>
        </w:rPr>
        <w:t>A quorum of members cannot “meet” outside of the public process. Purely social gatherings are not a meeting, but members need to make sure that they do not use those gatherings to discuss public business. Email cannot be used to conduct discussions of matters before the board with a quorum of members (either individually or through serial emails).</w:t>
      </w:r>
    </w:p>
    <w:p w14:paraId="7ABDB925" w14:textId="77777777" w:rsidR="0005466B" w:rsidRPr="00BB049A" w:rsidRDefault="0005466B" w:rsidP="00074AE0">
      <w:pPr>
        <w:rPr>
          <w:rFonts w:ascii="Arial" w:hAnsi="Arial" w:cs="Arial"/>
        </w:rPr>
      </w:pPr>
      <w:r w:rsidRPr="00BB049A">
        <w:rPr>
          <w:rFonts w:ascii="Arial" w:hAnsi="Arial" w:cs="Arial"/>
        </w:rPr>
        <w:t>The OML allows certain kinds of meetings, or parts of meetings to be closed. The open meeting law does not apply to any state agency, board, or commission when exercising quasi-judicial functions involving disciplinary hearings. Intentional violations of the OML can subject members to a $300 fine. Three intentional violations can result in additional fines and forfeiture of membership.</w:t>
      </w:r>
    </w:p>
    <w:p w14:paraId="5B74AC56" w14:textId="77777777" w:rsidR="00EE4E57" w:rsidRPr="00BB049A" w:rsidRDefault="00EE4E57" w:rsidP="00074AE0">
      <w:pPr>
        <w:rPr>
          <w:rFonts w:ascii="Arial" w:hAnsi="Arial" w:cs="Arial"/>
        </w:rPr>
      </w:pPr>
      <w:r w:rsidRPr="00BB049A">
        <w:rPr>
          <w:rFonts w:ascii="Arial" w:hAnsi="Arial" w:cs="Arial"/>
        </w:rPr>
        <w:t xml:space="preserve">More information is available at: </w:t>
      </w:r>
      <w:hyperlink r:id="rId32" w:history="1">
        <w:r w:rsidRPr="00BB049A">
          <w:rPr>
            <w:rStyle w:val="Hyperlink"/>
            <w:rFonts w:ascii="Arial" w:hAnsi="Arial" w:cs="Arial"/>
          </w:rPr>
          <w:t>http://www.ipad.state.mn.us/docs/publicmeetmain.html</w:t>
        </w:r>
      </w:hyperlink>
    </w:p>
    <w:p w14:paraId="26044EAA" w14:textId="77777777" w:rsidR="001D5CA1" w:rsidRPr="00BB049A" w:rsidRDefault="001D5CA1" w:rsidP="00957F6F">
      <w:pPr>
        <w:pStyle w:val="Heading2"/>
      </w:pPr>
      <w:bookmarkStart w:id="36" w:name="_Toc161836737"/>
      <w:r w:rsidRPr="00BB049A">
        <w:t>ROBERT’S RULES OF ORDER</w:t>
      </w:r>
      <w:bookmarkEnd w:id="36"/>
    </w:p>
    <w:p w14:paraId="0E4A870F" w14:textId="77777777" w:rsidR="001D5CA1" w:rsidRPr="00BB049A" w:rsidRDefault="001D5CA1" w:rsidP="001D5CA1">
      <w:pPr>
        <w:rPr>
          <w:rFonts w:ascii="Arial" w:hAnsi="Arial" w:cs="Arial"/>
          <w:b/>
          <w:u w:val="single"/>
        </w:rPr>
      </w:pPr>
      <w:r w:rsidRPr="00BB049A">
        <w:rPr>
          <w:rFonts w:ascii="Arial" w:hAnsi="Arial" w:cs="Arial"/>
          <w:b/>
          <w:u w:val="single"/>
        </w:rPr>
        <w:t>What is parliamentary procedure?</w:t>
      </w:r>
    </w:p>
    <w:p w14:paraId="5C2BFFDF" w14:textId="77777777" w:rsidR="001D5CA1" w:rsidRPr="00BB049A" w:rsidRDefault="001D5CA1" w:rsidP="001D5CA1">
      <w:pPr>
        <w:rPr>
          <w:rFonts w:ascii="Arial" w:hAnsi="Arial" w:cs="Arial"/>
        </w:rPr>
      </w:pPr>
      <w:r w:rsidRPr="00BB049A">
        <w:rPr>
          <w:rFonts w:ascii="Arial" w:hAnsi="Arial" w:cs="Arial"/>
        </w:rPr>
        <w:t>It is a set of rules for conduct at meetings that allows everyone to be heard and to make decisions without confusion.</w:t>
      </w:r>
    </w:p>
    <w:p w14:paraId="1F03FB69" w14:textId="77777777" w:rsidR="001D5CA1" w:rsidRPr="00BB049A" w:rsidRDefault="001D5CA1" w:rsidP="001D5CA1">
      <w:pPr>
        <w:rPr>
          <w:rFonts w:ascii="Arial" w:hAnsi="Arial" w:cs="Arial"/>
          <w:b/>
          <w:u w:val="single"/>
        </w:rPr>
      </w:pPr>
      <w:r w:rsidRPr="00BB049A">
        <w:rPr>
          <w:rFonts w:ascii="Arial" w:hAnsi="Arial" w:cs="Arial"/>
          <w:b/>
          <w:u w:val="single"/>
        </w:rPr>
        <w:t>Why is parliamentary procedure important?</w:t>
      </w:r>
    </w:p>
    <w:p w14:paraId="76D0A61C" w14:textId="61ECF632" w:rsidR="001D5CA1" w:rsidRDefault="001D5CA1" w:rsidP="001D5CA1">
      <w:pPr>
        <w:rPr>
          <w:rFonts w:ascii="Arial" w:hAnsi="Arial" w:cs="Arial"/>
        </w:rPr>
      </w:pPr>
      <w:r w:rsidRPr="00BB049A">
        <w:rPr>
          <w:rFonts w:ascii="Arial" w:hAnsi="Arial" w:cs="Arial"/>
        </w:rPr>
        <w:t xml:space="preserve">Because it’s a time-tested method of conducting business at meetings and public gatherings. It can be adapted to fit the needs of any organization. </w:t>
      </w:r>
      <w:r w:rsidR="004D22ED">
        <w:rPr>
          <w:rFonts w:ascii="Arial" w:hAnsi="Arial" w:cs="Arial"/>
        </w:rPr>
        <w:t>The SRC uses a less rigid form of Robert’s Rules to conduct meetings, s</w:t>
      </w:r>
      <w:r w:rsidRPr="00BB049A">
        <w:rPr>
          <w:rFonts w:ascii="Arial" w:hAnsi="Arial" w:cs="Arial"/>
        </w:rPr>
        <w:t xml:space="preserve">o it’s important that everyone </w:t>
      </w:r>
      <w:r w:rsidR="00F9376D">
        <w:rPr>
          <w:rFonts w:ascii="Arial" w:hAnsi="Arial" w:cs="Arial"/>
        </w:rPr>
        <w:t>is familiar with</w:t>
      </w:r>
      <w:r w:rsidRPr="00BB049A">
        <w:rPr>
          <w:rFonts w:ascii="Arial" w:hAnsi="Arial" w:cs="Arial"/>
        </w:rPr>
        <w:t xml:space="preserve"> the basic rules</w:t>
      </w:r>
      <w:r w:rsidR="004D22ED">
        <w:rPr>
          <w:rFonts w:ascii="Arial" w:hAnsi="Arial" w:cs="Arial"/>
        </w:rPr>
        <w:t xml:space="preserve">. </w:t>
      </w:r>
    </w:p>
    <w:p w14:paraId="01D3A4EC" w14:textId="02B74BF8" w:rsidR="00F26C8A" w:rsidRPr="00F26C8A" w:rsidRDefault="00532B1D" w:rsidP="00F26C8A">
      <w:pPr>
        <w:pStyle w:val="NormalWeb"/>
        <w:spacing w:before="0" w:beforeAutospacing="0" w:after="240" w:afterAutospacing="0"/>
        <w:rPr>
          <w:rFonts w:ascii="Arial" w:hAnsi="Arial" w:cs="Arial"/>
          <w:i/>
          <w:iCs/>
          <w:sz w:val="22"/>
          <w:szCs w:val="22"/>
        </w:rPr>
      </w:pPr>
      <w:r>
        <w:rPr>
          <w:rFonts w:ascii="Arial" w:hAnsi="Arial" w:cs="Arial"/>
          <w:i/>
          <w:iCs/>
        </w:rPr>
        <w:t xml:space="preserve">See </w:t>
      </w:r>
      <w:hyperlink r:id="rId33" w:history="1">
        <w:r w:rsidRPr="00532B1D">
          <w:rPr>
            <w:rStyle w:val="Hyperlink"/>
            <w:rFonts w:ascii="Arial" w:hAnsi="Arial" w:cs="Arial"/>
            <w:i/>
            <w:iCs/>
          </w:rPr>
          <w:t>Robert’s Rules of Order</w:t>
        </w:r>
      </w:hyperlink>
      <w:r w:rsidR="00F26C8A" w:rsidRPr="00F26C8A">
        <w:rPr>
          <w:rFonts w:ascii="Arial" w:hAnsi="Arial" w:cs="Arial"/>
          <w:i/>
          <w:iCs/>
        </w:rPr>
        <w:t xml:space="preserve"> for more information</w:t>
      </w:r>
      <w:r w:rsidR="00F26C8A">
        <w:rPr>
          <w:rFonts w:ascii="Arial" w:hAnsi="Arial" w:cs="Arial"/>
          <w:i/>
          <w:iCs/>
        </w:rPr>
        <w:t>.</w:t>
      </w:r>
    </w:p>
    <w:p w14:paraId="6DFE2A51" w14:textId="77777777" w:rsidR="00F859BC" w:rsidRDefault="00F859BC" w:rsidP="00B43A9C">
      <w:pPr>
        <w:pStyle w:val="Heading1"/>
      </w:pPr>
      <w:r>
        <w:br w:type="page"/>
      </w:r>
    </w:p>
    <w:p w14:paraId="45D340E9" w14:textId="37205232" w:rsidR="00B43A9C" w:rsidRPr="00BB049A" w:rsidRDefault="00B43A9C" w:rsidP="00B43A9C">
      <w:pPr>
        <w:pStyle w:val="Heading1"/>
      </w:pPr>
      <w:bookmarkStart w:id="37" w:name="_Toc161836738"/>
      <w:r w:rsidRPr="00BB049A">
        <w:lastRenderedPageBreak/>
        <w:t>MEETING LOGISTICS</w:t>
      </w:r>
      <w:bookmarkEnd w:id="37"/>
    </w:p>
    <w:p w14:paraId="546E0562" w14:textId="51A672AF" w:rsidR="00B43A9C" w:rsidRPr="00BB049A" w:rsidRDefault="00B43A9C" w:rsidP="00B43A9C">
      <w:pPr>
        <w:rPr>
          <w:rFonts w:ascii="Arial" w:hAnsi="Arial" w:cs="Arial"/>
        </w:rPr>
      </w:pPr>
      <w:r w:rsidRPr="00BB049A">
        <w:rPr>
          <w:rFonts w:ascii="Arial" w:hAnsi="Arial" w:cs="Arial"/>
          <w:lang w:val="en"/>
        </w:rPr>
        <w:t xml:space="preserve">Meetings are held the fourth </w:t>
      </w:r>
      <w:r>
        <w:rPr>
          <w:rFonts w:ascii="Arial" w:hAnsi="Arial" w:cs="Arial"/>
          <w:lang w:val="en"/>
        </w:rPr>
        <w:t>Thursday</w:t>
      </w:r>
      <w:r w:rsidRPr="00BB049A">
        <w:rPr>
          <w:rFonts w:ascii="Arial" w:hAnsi="Arial" w:cs="Arial"/>
          <w:lang w:val="en"/>
        </w:rPr>
        <w:t xml:space="preserve"> of every</w:t>
      </w:r>
      <w:r>
        <w:rPr>
          <w:rFonts w:ascii="Arial" w:hAnsi="Arial" w:cs="Arial"/>
          <w:lang w:val="en"/>
        </w:rPr>
        <w:t xml:space="preserve"> month</w:t>
      </w:r>
      <w:r w:rsidRPr="00BB049A">
        <w:rPr>
          <w:rFonts w:ascii="Arial" w:hAnsi="Arial" w:cs="Arial"/>
          <w:lang w:val="en"/>
        </w:rPr>
        <w:t xml:space="preserve"> except July</w:t>
      </w:r>
      <w:r>
        <w:rPr>
          <w:rFonts w:ascii="Arial" w:hAnsi="Arial" w:cs="Arial"/>
          <w:lang w:val="en"/>
        </w:rPr>
        <w:t xml:space="preserve"> and</w:t>
      </w:r>
      <w:r w:rsidRPr="00BB049A">
        <w:rPr>
          <w:rFonts w:ascii="Arial" w:hAnsi="Arial" w:cs="Arial"/>
          <w:lang w:val="en"/>
        </w:rPr>
        <w:t xml:space="preserve"> </w:t>
      </w:r>
      <w:r>
        <w:rPr>
          <w:rFonts w:ascii="Arial" w:hAnsi="Arial" w:cs="Arial"/>
          <w:lang w:val="en"/>
        </w:rPr>
        <w:t xml:space="preserve">with </w:t>
      </w:r>
      <w:r w:rsidRPr="00BB049A">
        <w:rPr>
          <w:rFonts w:ascii="Arial" w:hAnsi="Arial" w:cs="Arial"/>
          <w:lang w:val="en"/>
        </w:rPr>
        <w:t xml:space="preserve">a combined November-December meeting held the first </w:t>
      </w:r>
      <w:r w:rsidR="00505E94">
        <w:rPr>
          <w:rFonts w:ascii="Arial" w:hAnsi="Arial" w:cs="Arial"/>
          <w:lang w:val="en"/>
        </w:rPr>
        <w:t>Thursday</w:t>
      </w:r>
      <w:r w:rsidRPr="00BB049A">
        <w:rPr>
          <w:rFonts w:ascii="Arial" w:hAnsi="Arial" w:cs="Arial"/>
          <w:lang w:val="en"/>
        </w:rPr>
        <w:t xml:space="preserve"> of December. Other exceptions are determined by the council</w:t>
      </w:r>
      <w:r w:rsidR="00505E94">
        <w:rPr>
          <w:rFonts w:ascii="Arial" w:hAnsi="Arial" w:cs="Arial"/>
          <w:lang w:val="en"/>
        </w:rPr>
        <w:t xml:space="preserve"> and will be posted </w:t>
      </w:r>
      <w:hyperlink r:id="rId34" w:history="1">
        <w:r w:rsidR="00505E94" w:rsidRPr="00505E94">
          <w:rPr>
            <w:rStyle w:val="Hyperlink"/>
            <w:rFonts w:ascii="Arial" w:hAnsi="Arial" w:cs="Arial"/>
            <w:lang w:val="en"/>
          </w:rPr>
          <w:t>on their website</w:t>
        </w:r>
      </w:hyperlink>
      <w:r w:rsidRPr="00BB049A">
        <w:rPr>
          <w:rFonts w:ascii="Arial" w:hAnsi="Arial" w:cs="Arial"/>
          <w:lang w:val="en"/>
        </w:rPr>
        <w:t>.</w:t>
      </w:r>
    </w:p>
    <w:p w14:paraId="36A7924A" w14:textId="77777777" w:rsidR="00B43A9C" w:rsidRPr="00C91722" w:rsidRDefault="00B43A9C" w:rsidP="00B43A9C">
      <w:pPr>
        <w:pStyle w:val="Heading2"/>
      </w:pPr>
      <w:bookmarkStart w:id="38" w:name="_Toc161836739"/>
      <w:r>
        <w:t>MEETING LOCATION</w:t>
      </w:r>
      <w:bookmarkEnd w:id="38"/>
    </w:p>
    <w:p w14:paraId="55A3FB8C" w14:textId="03ED6806" w:rsidR="00B43A9C" w:rsidRPr="00BB049A" w:rsidRDefault="003712EE" w:rsidP="00B43A9C">
      <w:pPr>
        <w:spacing w:after="0"/>
        <w:rPr>
          <w:rFonts w:ascii="Arial" w:hAnsi="Arial" w:cs="Arial"/>
        </w:rPr>
      </w:pPr>
      <w:r>
        <w:rPr>
          <w:rFonts w:ascii="Arial" w:hAnsi="Arial" w:cs="Arial"/>
        </w:rPr>
        <w:t xml:space="preserve">Until further notice, </w:t>
      </w:r>
      <w:r w:rsidR="00B43A9C" w:rsidRPr="00BB049A">
        <w:rPr>
          <w:rFonts w:ascii="Arial" w:hAnsi="Arial" w:cs="Arial"/>
        </w:rPr>
        <w:t xml:space="preserve">meetings </w:t>
      </w:r>
      <w:r>
        <w:rPr>
          <w:rFonts w:ascii="Arial" w:hAnsi="Arial" w:cs="Arial"/>
        </w:rPr>
        <w:t>will be held virtually</w:t>
      </w:r>
      <w:r w:rsidR="00B43A9C" w:rsidRPr="00BB049A">
        <w:rPr>
          <w:rFonts w:ascii="Arial" w:hAnsi="Arial" w:cs="Arial"/>
        </w:rPr>
        <w:t>:</w:t>
      </w:r>
    </w:p>
    <w:p w14:paraId="37E5BE02" w14:textId="77777777" w:rsidR="006969C0" w:rsidRDefault="00DC3743" w:rsidP="006969C0">
      <w:pPr>
        <w:spacing w:after="0"/>
      </w:pPr>
      <w:hyperlink r:id="rId35" w:history="1">
        <w:r w:rsidR="006969C0">
          <w:rPr>
            <w:rStyle w:val="Hyperlink"/>
          </w:rPr>
          <w:t>https://www.zoomgov.com/j/1608330707?pwd=c2RIYWd0aGIvNVh2WkdYWWcyaE5PUT09</w:t>
        </w:r>
      </w:hyperlink>
    </w:p>
    <w:p w14:paraId="03B7127F" w14:textId="77777777" w:rsidR="006969C0" w:rsidRDefault="006969C0" w:rsidP="006969C0">
      <w:pPr>
        <w:spacing w:after="0"/>
      </w:pPr>
    </w:p>
    <w:p w14:paraId="214D355B" w14:textId="77777777" w:rsidR="006969C0" w:rsidRDefault="006969C0" w:rsidP="006969C0">
      <w:pPr>
        <w:spacing w:after="0"/>
      </w:pPr>
      <w:r>
        <w:t>Meeting ID: 160 833 0707</w:t>
      </w:r>
    </w:p>
    <w:p w14:paraId="2A04A5C6" w14:textId="77777777" w:rsidR="006969C0" w:rsidRDefault="006969C0" w:rsidP="006969C0">
      <w:pPr>
        <w:spacing w:after="0"/>
      </w:pPr>
      <w:r>
        <w:t>Passcode: 593633</w:t>
      </w:r>
    </w:p>
    <w:p w14:paraId="0F585BDF" w14:textId="77777777" w:rsidR="006969C0" w:rsidRDefault="006969C0" w:rsidP="006969C0">
      <w:pPr>
        <w:spacing w:after="0"/>
      </w:pPr>
    </w:p>
    <w:p w14:paraId="0335BFCE" w14:textId="670F5DDC" w:rsidR="006969C0" w:rsidRDefault="006969C0" w:rsidP="006969C0">
      <w:pPr>
        <w:spacing w:after="0"/>
      </w:pPr>
      <w:r>
        <w:t>Dial in option</w:t>
      </w:r>
      <w:r w:rsidR="00505E94">
        <w:t xml:space="preserve">:  </w:t>
      </w:r>
      <w:r>
        <w:t xml:space="preserve">+1 646 828 7666 US </w:t>
      </w:r>
    </w:p>
    <w:p w14:paraId="400BFCA8" w14:textId="77777777" w:rsidR="006969C0" w:rsidRDefault="006969C0" w:rsidP="00505E94">
      <w:pPr>
        <w:spacing w:after="0"/>
      </w:pPr>
      <w:r>
        <w:t>Meeting ID: 160 833 0707</w:t>
      </w:r>
    </w:p>
    <w:p w14:paraId="6832623C" w14:textId="77777777" w:rsidR="00B43A9C" w:rsidRPr="00BB049A" w:rsidRDefault="00B43A9C" w:rsidP="00B43A9C">
      <w:pPr>
        <w:pStyle w:val="Heading2"/>
      </w:pPr>
      <w:bookmarkStart w:id="39" w:name="_Toc161836740"/>
      <w:r>
        <w:t>LUNCH BREAKS</w:t>
      </w:r>
      <w:bookmarkEnd w:id="39"/>
    </w:p>
    <w:p w14:paraId="6FEF8EC8" w14:textId="77777777" w:rsidR="00B43A9C" w:rsidRPr="004C499E" w:rsidRDefault="00B43A9C" w:rsidP="00B43A9C">
      <w:pPr>
        <w:rPr>
          <w:rFonts w:ascii="Arial" w:hAnsi="Arial" w:cs="Arial"/>
          <w:sz w:val="24"/>
          <w:szCs w:val="24"/>
        </w:rPr>
      </w:pPr>
      <w:r w:rsidRPr="004C499E">
        <w:rPr>
          <w:rFonts w:ascii="Arial" w:hAnsi="Arial" w:cs="Arial"/>
          <w:sz w:val="24"/>
          <w:szCs w:val="24"/>
        </w:rPr>
        <w:t xml:space="preserve">According to a memorandum issued by the U.S. Department of Education referred to as </w:t>
      </w:r>
      <w:hyperlink r:id="rId36" w:history="1">
        <w:r w:rsidRPr="004C499E">
          <w:rPr>
            <w:rStyle w:val="Hyperlink"/>
            <w:rFonts w:ascii="Arial" w:hAnsi="Arial" w:cs="Arial"/>
            <w:sz w:val="24"/>
            <w:szCs w:val="24"/>
          </w:rPr>
          <w:t>Enclosure 7</w:t>
        </w:r>
      </w:hyperlink>
      <w:r w:rsidRPr="004C499E">
        <w:rPr>
          <w:rFonts w:ascii="Arial" w:hAnsi="Arial" w:cs="Arial"/>
          <w:sz w:val="24"/>
          <w:szCs w:val="24"/>
        </w:rPr>
        <w:t xml:space="preserve">, </w:t>
      </w:r>
      <w:r w:rsidRPr="004C499E">
        <w:rPr>
          <w:rFonts w:ascii="Arial" w:hAnsi="Arial" w:cs="Arial"/>
          <w:b/>
          <w:sz w:val="24"/>
          <w:szCs w:val="24"/>
        </w:rPr>
        <w:t xml:space="preserve">Vocational Rehabilitation Services is </w:t>
      </w:r>
      <w:r w:rsidRPr="004C499E">
        <w:rPr>
          <w:rFonts w:ascii="Arial" w:hAnsi="Arial" w:cs="Arial"/>
          <w:b/>
          <w:sz w:val="24"/>
          <w:szCs w:val="24"/>
          <w:u w:val="single"/>
        </w:rPr>
        <w:t>not allowed</w:t>
      </w:r>
      <w:r w:rsidRPr="004C499E">
        <w:rPr>
          <w:rFonts w:ascii="Arial" w:hAnsi="Arial" w:cs="Arial"/>
          <w:b/>
          <w:sz w:val="24"/>
          <w:szCs w:val="24"/>
        </w:rPr>
        <w:t xml:space="preserve"> to provide food and beverages for its members </w:t>
      </w:r>
      <w:r w:rsidRPr="004C499E">
        <w:rPr>
          <w:rFonts w:ascii="Arial" w:hAnsi="Arial" w:cs="Arial"/>
          <w:sz w:val="24"/>
          <w:szCs w:val="24"/>
        </w:rPr>
        <w:t>unless doing so “is necessary to accomplish legitimate meeting or conference business.” An example would be a working lunch at which attendance is needed “to ensure the full participation by conference attendees in essential discussions and speeches concerning the purpose of the conference and to achieve the goals and objectives of the project.”</w:t>
      </w:r>
    </w:p>
    <w:p w14:paraId="54457994" w14:textId="6489B845" w:rsidR="00B43A9C" w:rsidRPr="004C499E" w:rsidRDefault="001879CF" w:rsidP="00B43A9C">
      <w:pPr>
        <w:rPr>
          <w:rFonts w:ascii="Arial" w:hAnsi="Arial" w:cs="Arial"/>
          <w:sz w:val="24"/>
          <w:szCs w:val="24"/>
        </w:rPr>
      </w:pPr>
      <w:r>
        <w:rPr>
          <w:rFonts w:ascii="Arial" w:hAnsi="Arial" w:cs="Arial"/>
          <w:sz w:val="24"/>
          <w:szCs w:val="24"/>
        </w:rPr>
        <w:t>When</w:t>
      </w:r>
      <w:r w:rsidR="00B43A9C" w:rsidRPr="004C499E">
        <w:rPr>
          <w:rFonts w:ascii="Arial" w:hAnsi="Arial" w:cs="Arial"/>
          <w:sz w:val="24"/>
          <w:szCs w:val="24"/>
        </w:rPr>
        <w:t xml:space="preserve"> the meeting time spans the lunch period and the agenda frequently only allows for a 30-minute break for lunch, many members bring a bag lunch to the meetings. Others go to nearby locations to purchase prepared food.</w:t>
      </w:r>
    </w:p>
    <w:p w14:paraId="6CA21800" w14:textId="77777777" w:rsidR="001A43A9" w:rsidRDefault="001A43A9" w:rsidP="00B43A9C">
      <w:pPr>
        <w:pStyle w:val="Heading2"/>
      </w:pPr>
      <w:bookmarkStart w:id="40" w:name="_Toc161836741"/>
      <w:r>
        <w:br w:type="page"/>
      </w:r>
    </w:p>
    <w:p w14:paraId="08560467" w14:textId="4E7B5614" w:rsidR="00B43A9C" w:rsidRPr="00BB049A" w:rsidRDefault="00B43A9C" w:rsidP="00B43A9C">
      <w:pPr>
        <w:pStyle w:val="Heading2"/>
      </w:pPr>
      <w:r>
        <w:lastRenderedPageBreak/>
        <w:t>AGENDA ITEMS</w:t>
      </w:r>
      <w:bookmarkEnd w:id="40"/>
    </w:p>
    <w:p w14:paraId="66F38A87" w14:textId="01529CC8" w:rsidR="00B43A9C" w:rsidRPr="004C499E" w:rsidRDefault="001A43A9" w:rsidP="00B43A9C">
      <w:pPr>
        <w:rPr>
          <w:rFonts w:ascii="Arial" w:hAnsi="Arial" w:cs="Arial"/>
          <w:sz w:val="24"/>
          <w:szCs w:val="24"/>
        </w:rPr>
      </w:pPr>
      <w:r>
        <w:rPr>
          <w:rFonts w:ascii="Arial" w:hAnsi="Arial" w:cs="Arial"/>
          <w:sz w:val="24"/>
          <w:szCs w:val="24"/>
        </w:rPr>
        <w:t>Virtual m</w:t>
      </w:r>
      <w:r w:rsidR="00B43A9C" w:rsidRPr="004C499E">
        <w:rPr>
          <w:rFonts w:ascii="Arial" w:hAnsi="Arial" w:cs="Arial"/>
          <w:sz w:val="24"/>
          <w:szCs w:val="24"/>
        </w:rPr>
        <w:t>eetings</w:t>
      </w:r>
      <w:r>
        <w:rPr>
          <w:rFonts w:ascii="Arial" w:hAnsi="Arial" w:cs="Arial"/>
          <w:sz w:val="24"/>
          <w:szCs w:val="24"/>
        </w:rPr>
        <w:t xml:space="preserve"> are 3 hours in length and</w:t>
      </w:r>
      <w:r w:rsidR="00B43A9C" w:rsidRPr="004C499E">
        <w:rPr>
          <w:rFonts w:ascii="Arial" w:hAnsi="Arial" w:cs="Arial"/>
          <w:sz w:val="24"/>
          <w:szCs w:val="24"/>
        </w:rPr>
        <w:t xml:space="preserve"> typically follow the format below:</w:t>
      </w:r>
    </w:p>
    <w:tbl>
      <w:tblPr>
        <w:tblStyle w:val="TableGrid"/>
        <w:tblW w:w="5000" w:type="pct"/>
        <w:tblLook w:val="04A0" w:firstRow="1" w:lastRow="0" w:firstColumn="1" w:lastColumn="0" w:noHBand="0" w:noVBand="1"/>
      </w:tblPr>
      <w:tblGrid>
        <w:gridCol w:w="2425"/>
        <w:gridCol w:w="6925"/>
      </w:tblGrid>
      <w:tr w:rsidR="00B43A9C" w:rsidRPr="00BB049A" w14:paraId="2161649E" w14:textId="77777777" w:rsidTr="00B43A9C">
        <w:tc>
          <w:tcPr>
            <w:tcW w:w="1297" w:type="pct"/>
            <w:vAlign w:val="center"/>
          </w:tcPr>
          <w:p w14:paraId="28165634" w14:textId="77777777" w:rsidR="00B43A9C" w:rsidRPr="004C499E" w:rsidRDefault="00B43A9C" w:rsidP="00B43A9C">
            <w:pPr>
              <w:tabs>
                <w:tab w:val="left" w:pos="2340"/>
              </w:tabs>
              <w:jc w:val="center"/>
              <w:rPr>
                <w:rFonts w:ascii="Arial" w:hAnsi="Arial" w:cs="Arial"/>
                <w:b/>
                <w:sz w:val="24"/>
                <w:szCs w:val="24"/>
              </w:rPr>
            </w:pPr>
            <w:r w:rsidRPr="004C499E">
              <w:rPr>
                <w:rFonts w:ascii="Arial" w:hAnsi="Arial" w:cs="Arial"/>
                <w:b/>
                <w:sz w:val="24"/>
                <w:szCs w:val="24"/>
              </w:rPr>
              <w:t>Approximate amount of time spent</w:t>
            </w:r>
          </w:p>
        </w:tc>
        <w:tc>
          <w:tcPr>
            <w:tcW w:w="3703" w:type="pct"/>
            <w:vAlign w:val="center"/>
          </w:tcPr>
          <w:p w14:paraId="7BF5D7B6" w14:textId="77777777" w:rsidR="00B43A9C" w:rsidRPr="004C499E" w:rsidRDefault="00B43A9C" w:rsidP="00B43A9C">
            <w:pPr>
              <w:tabs>
                <w:tab w:val="left" w:pos="2340"/>
              </w:tabs>
              <w:jc w:val="center"/>
              <w:rPr>
                <w:rFonts w:ascii="Arial" w:hAnsi="Arial" w:cs="Arial"/>
                <w:b/>
                <w:sz w:val="24"/>
                <w:szCs w:val="24"/>
              </w:rPr>
            </w:pPr>
            <w:r w:rsidRPr="004C499E">
              <w:rPr>
                <w:rFonts w:ascii="Arial" w:hAnsi="Arial" w:cs="Arial"/>
                <w:b/>
                <w:sz w:val="24"/>
                <w:szCs w:val="24"/>
              </w:rPr>
              <w:t>Topic</w:t>
            </w:r>
          </w:p>
        </w:tc>
      </w:tr>
      <w:tr w:rsidR="00B43A9C" w:rsidRPr="00BB049A" w14:paraId="44542437" w14:textId="77777777" w:rsidTr="00B43A9C">
        <w:tc>
          <w:tcPr>
            <w:tcW w:w="1297" w:type="pct"/>
            <w:vAlign w:val="center"/>
          </w:tcPr>
          <w:p w14:paraId="305DD2D9" w14:textId="77777777" w:rsidR="00B43A9C" w:rsidRPr="004C499E" w:rsidRDefault="00B43A9C" w:rsidP="00B43A9C">
            <w:pPr>
              <w:tabs>
                <w:tab w:val="left" w:pos="2340"/>
              </w:tabs>
              <w:jc w:val="center"/>
              <w:rPr>
                <w:rFonts w:ascii="Arial" w:hAnsi="Arial" w:cs="Arial"/>
                <w:b/>
                <w:sz w:val="24"/>
                <w:szCs w:val="24"/>
              </w:rPr>
            </w:pPr>
            <w:r w:rsidRPr="004C499E">
              <w:rPr>
                <w:rFonts w:ascii="Arial" w:hAnsi="Arial" w:cs="Arial"/>
                <w:b/>
                <w:sz w:val="24"/>
                <w:szCs w:val="24"/>
              </w:rPr>
              <w:t>15 minutes</w:t>
            </w:r>
          </w:p>
        </w:tc>
        <w:tc>
          <w:tcPr>
            <w:tcW w:w="3703" w:type="pct"/>
            <w:vAlign w:val="center"/>
          </w:tcPr>
          <w:p w14:paraId="1A6E9352" w14:textId="77777777" w:rsidR="00B43A9C" w:rsidRPr="004C499E" w:rsidRDefault="00B43A9C" w:rsidP="00B43A9C">
            <w:pPr>
              <w:tabs>
                <w:tab w:val="left" w:pos="2340"/>
              </w:tabs>
              <w:rPr>
                <w:rFonts w:ascii="Arial" w:hAnsi="Arial" w:cs="Arial"/>
                <w:b/>
                <w:sz w:val="24"/>
                <w:szCs w:val="24"/>
              </w:rPr>
            </w:pPr>
            <w:r w:rsidRPr="004C499E">
              <w:rPr>
                <w:rFonts w:ascii="Arial" w:hAnsi="Arial" w:cs="Arial"/>
                <w:b/>
                <w:sz w:val="24"/>
                <w:szCs w:val="24"/>
              </w:rPr>
              <w:t>Call to Order and Standing Items</w:t>
            </w:r>
          </w:p>
          <w:p w14:paraId="1F166504" w14:textId="77777777" w:rsidR="00B43A9C" w:rsidRPr="004C499E" w:rsidRDefault="00B43A9C" w:rsidP="00B43A9C">
            <w:pPr>
              <w:pStyle w:val="ListParagraph"/>
              <w:numPr>
                <w:ilvl w:val="0"/>
                <w:numId w:val="35"/>
              </w:numPr>
              <w:tabs>
                <w:tab w:val="left" w:pos="2340"/>
              </w:tabs>
              <w:contextualSpacing w:val="0"/>
              <w:rPr>
                <w:rFonts w:ascii="Arial" w:hAnsi="Arial" w:cs="Arial"/>
                <w:sz w:val="24"/>
                <w:szCs w:val="24"/>
              </w:rPr>
            </w:pPr>
            <w:r w:rsidRPr="004C499E">
              <w:rPr>
                <w:rFonts w:ascii="Arial" w:hAnsi="Arial" w:cs="Arial"/>
                <w:sz w:val="24"/>
                <w:szCs w:val="24"/>
              </w:rPr>
              <w:t>Approval of draft agenda</w:t>
            </w:r>
          </w:p>
          <w:p w14:paraId="392E1515" w14:textId="77777777" w:rsidR="00B43A9C" w:rsidRPr="004C499E" w:rsidRDefault="00B43A9C" w:rsidP="00B43A9C">
            <w:pPr>
              <w:pStyle w:val="ListParagraph"/>
              <w:numPr>
                <w:ilvl w:val="0"/>
                <w:numId w:val="35"/>
              </w:numPr>
              <w:tabs>
                <w:tab w:val="left" w:pos="2340"/>
              </w:tabs>
              <w:contextualSpacing w:val="0"/>
              <w:rPr>
                <w:rFonts w:ascii="Arial" w:hAnsi="Arial" w:cs="Arial"/>
                <w:sz w:val="24"/>
                <w:szCs w:val="24"/>
              </w:rPr>
            </w:pPr>
            <w:r w:rsidRPr="004C499E">
              <w:rPr>
                <w:rFonts w:ascii="Arial" w:hAnsi="Arial" w:cs="Arial"/>
                <w:sz w:val="24"/>
                <w:szCs w:val="24"/>
              </w:rPr>
              <w:t>Approval of previous minutes</w:t>
            </w:r>
          </w:p>
          <w:p w14:paraId="7C9D946D" w14:textId="7024384F" w:rsidR="00B43A9C" w:rsidRPr="006957D1" w:rsidRDefault="00B43A9C" w:rsidP="006957D1">
            <w:pPr>
              <w:pStyle w:val="ListParagraph"/>
              <w:numPr>
                <w:ilvl w:val="0"/>
                <w:numId w:val="35"/>
              </w:numPr>
              <w:tabs>
                <w:tab w:val="left" w:pos="2340"/>
              </w:tabs>
              <w:contextualSpacing w:val="0"/>
              <w:rPr>
                <w:rFonts w:ascii="Arial" w:hAnsi="Arial" w:cs="Arial"/>
                <w:sz w:val="24"/>
                <w:szCs w:val="24"/>
              </w:rPr>
            </w:pPr>
            <w:r w:rsidRPr="004C499E">
              <w:rPr>
                <w:rFonts w:ascii="Arial" w:hAnsi="Arial" w:cs="Arial"/>
                <w:sz w:val="24"/>
                <w:szCs w:val="24"/>
              </w:rPr>
              <w:t>Announcements</w:t>
            </w:r>
          </w:p>
        </w:tc>
      </w:tr>
      <w:tr w:rsidR="008E21D6" w:rsidRPr="00BB049A" w14:paraId="49CFE501" w14:textId="77777777" w:rsidTr="00B43A9C">
        <w:tc>
          <w:tcPr>
            <w:tcW w:w="1297" w:type="pct"/>
            <w:vAlign w:val="center"/>
          </w:tcPr>
          <w:p w14:paraId="422B5389" w14:textId="79CB11A8" w:rsidR="008E21D6" w:rsidRPr="004C499E" w:rsidRDefault="008E21D6" w:rsidP="00B43A9C">
            <w:pPr>
              <w:tabs>
                <w:tab w:val="left" w:pos="2340"/>
              </w:tabs>
              <w:jc w:val="center"/>
              <w:rPr>
                <w:rFonts w:ascii="Arial" w:hAnsi="Arial" w:cs="Arial"/>
                <w:b/>
                <w:sz w:val="24"/>
                <w:szCs w:val="24"/>
              </w:rPr>
            </w:pPr>
            <w:r>
              <w:rPr>
                <w:rFonts w:ascii="Arial" w:hAnsi="Arial" w:cs="Arial"/>
                <w:b/>
                <w:sz w:val="24"/>
                <w:szCs w:val="24"/>
              </w:rPr>
              <w:t>20 minutes</w:t>
            </w:r>
          </w:p>
        </w:tc>
        <w:tc>
          <w:tcPr>
            <w:tcW w:w="3703" w:type="pct"/>
            <w:vAlign w:val="center"/>
          </w:tcPr>
          <w:p w14:paraId="133094FA" w14:textId="3C241DA2" w:rsidR="008E21D6" w:rsidRDefault="008E21D6" w:rsidP="00432D35">
            <w:pPr>
              <w:tabs>
                <w:tab w:val="left" w:pos="2340"/>
              </w:tabs>
              <w:rPr>
                <w:rFonts w:ascii="Arial" w:hAnsi="Arial" w:cs="Arial"/>
                <w:b/>
                <w:sz w:val="24"/>
                <w:szCs w:val="24"/>
              </w:rPr>
            </w:pPr>
            <w:r>
              <w:rPr>
                <w:rFonts w:ascii="Arial" w:hAnsi="Arial" w:cs="Arial"/>
                <w:b/>
                <w:sz w:val="24"/>
                <w:szCs w:val="24"/>
              </w:rPr>
              <w:t>Participant Story</w:t>
            </w:r>
          </w:p>
        </w:tc>
      </w:tr>
      <w:tr w:rsidR="00B43A9C" w:rsidRPr="00BB049A" w14:paraId="5C2A98F4" w14:textId="77777777" w:rsidTr="00B43A9C">
        <w:tc>
          <w:tcPr>
            <w:tcW w:w="1297" w:type="pct"/>
            <w:vAlign w:val="center"/>
          </w:tcPr>
          <w:p w14:paraId="6AFE2D51" w14:textId="77777777" w:rsidR="00B43A9C" w:rsidRPr="004C499E" w:rsidRDefault="00B43A9C" w:rsidP="00B43A9C">
            <w:pPr>
              <w:tabs>
                <w:tab w:val="left" w:pos="2340"/>
              </w:tabs>
              <w:jc w:val="center"/>
              <w:rPr>
                <w:rFonts w:ascii="Arial" w:hAnsi="Arial" w:cs="Arial"/>
                <w:b/>
                <w:sz w:val="24"/>
                <w:szCs w:val="24"/>
              </w:rPr>
            </w:pPr>
            <w:r w:rsidRPr="004C499E">
              <w:rPr>
                <w:rFonts w:ascii="Arial" w:hAnsi="Arial" w:cs="Arial"/>
                <w:b/>
                <w:sz w:val="24"/>
                <w:szCs w:val="24"/>
              </w:rPr>
              <w:t>45 minutes</w:t>
            </w:r>
          </w:p>
        </w:tc>
        <w:tc>
          <w:tcPr>
            <w:tcW w:w="3703" w:type="pct"/>
            <w:vAlign w:val="center"/>
          </w:tcPr>
          <w:p w14:paraId="31D53A4E" w14:textId="40B06C1B" w:rsidR="00B43A9C" w:rsidRPr="00EF4FB6" w:rsidRDefault="00432D35" w:rsidP="00432D35">
            <w:pPr>
              <w:tabs>
                <w:tab w:val="left" w:pos="2340"/>
              </w:tabs>
              <w:rPr>
                <w:rFonts w:ascii="Arial" w:hAnsi="Arial" w:cs="Arial"/>
                <w:b/>
                <w:sz w:val="24"/>
                <w:szCs w:val="24"/>
              </w:rPr>
            </w:pPr>
            <w:r>
              <w:rPr>
                <w:rFonts w:ascii="Arial" w:hAnsi="Arial" w:cs="Arial"/>
                <w:b/>
                <w:sz w:val="24"/>
                <w:szCs w:val="24"/>
              </w:rPr>
              <w:t>Discussion Topic or Presentation</w:t>
            </w:r>
          </w:p>
        </w:tc>
      </w:tr>
      <w:tr w:rsidR="00B43A9C" w:rsidRPr="00BB049A" w14:paraId="344AF7C3" w14:textId="77777777" w:rsidTr="00B43A9C">
        <w:tc>
          <w:tcPr>
            <w:tcW w:w="1297" w:type="pct"/>
            <w:vAlign w:val="center"/>
          </w:tcPr>
          <w:p w14:paraId="693AA194" w14:textId="5E909B6D" w:rsidR="00B43A9C" w:rsidRPr="004C499E" w:rsidRDefault="00432D35" w:rsidP="00B43A9C">
            <w:pPr>
              <w:tabs>
                <w:tab w:val="left" w:pos="2340"/>
              </w:tabs>
              <w:jc w:val="center"/>
              <w:rPr>
                <w:rFonts w:ascii="Arial" w:hAnsi="Arial" w:cs="Arial"/>
                <w:b/>
                <w:sz w:val="24"/>
                <w:szCs w:val="24"/>
              </w:rPr>
            </w:pPr>
            <w:r>
              <w:rPr>
                <w:rFonts w:ascii="Arial" w:hAnsi="Arial" w:cs="Arial"/>
                <w:b/>
                <w:sz w:val="24"/>
                <w:szCs w:val="24"/>
              </w:rPr>
              <w:t>10</w:t>
            </w:r>
            <w:r w:rsidR="00B43A9C" w:rsidRPr="004C499E">
              <w:rPr>
                <w:rFonts w:ascii="Arial" w:hAnsi="Arial" w:cs="Arial"/>
                <w:b/>
                <w:sz w:val="24"/>
                <w:szCs w:val="24"/>
              </w:rPr>
              <w:t xml:space="preserve"> minutes</w:t>
            </w:r>
          </w:p>
        </w:tc>
        <w:tc>
          <w:tcPr>
            <w:tcW w:w="3703" w:type="pct"/>
            <w:vAlign w:val="center"/>
          </w:tcPr>
          <w:p w14:paraId="09559BE9" w14:textId="2C17C3DC" w:rsidR="00B43A9C" w:rsidRPr="004C499E" w:rsidRDefault="00432D35" w:rsidP="00B43A9C">
            <w:pPr>
              <w:tabs>
                <w:tab w:val="left" w:pos="2340"/>
              </w:tabs>
              <w:rPr>
                <w:rFonts w:ascii="Arial" w:hAnsi="Arial" w:cs="Arial"/>
                <w:b/>
                <w:bCs/>
                <w:sz w:val="24"/>
                <w:szCs w:val="24"/>
              </w:rPr>
            </w:pPr>
            <w:r>
              <w:rPr>
                <w:rFonts w:ascii="Arial" w:hAnsi="Arial" w:cs="Arial"/>
                <w:b/>
                <w:bCs/>
                <w:sz w:val="24"/>
                <w:szCs w:val="24"/>
              </w:rPr>
              <w:t>Break</w:t>
            </w:r>
          </w:p>
        </w:tc>
      </w:tr>
      <w:tr w:rsidR="00B43A9C" w:rsidRPr="00BB049A" w14:paraId="1DC59200" w14:textId="77777777" w:rsidTr="00B43A9C">
        <w:tc>
          <w:tcPr>
            <w:tcW w:w="1297" w:type="pct"/>
            <w:vAlign w:val="center"/>
          </w:tcPr>
          <w:p w14:paraId="3B0FBD92" w14:textId="2FDF8CEA" w:rsidR="00B43A9C" w:rsidRPr="004C499E" w:rsidRDefault="00E11D40" w:rsidP="00B43A9C">
            <w:pPr>
              <w:tabs>
                <w:tab w:val="left" w:pos="2340"/>
              </w:tabs>
              <w:jc w:val="center"/>
              <w:rPr>
                <w:rFonts w:ascii="Arial" w:hAnsi="Arial" w:cs="Arial"/>
                <w:b/>
                <w:sz w:val="24"/>
                <w:szCs w:val="24"/>
              </w:rPr>
            </w:pPr>
            <w:r>
              <w:rPr>
                <w:rFonts w:ascii="Arial" w:hAnsi="Arial" w:cs="Arial"/>
                <w:b/>
                <w:sz w:val="24"/>
                <w:szCs w:val="24"/>
              </w:rPr>
              <w:t>6</w:t>
            </w:r>
            <w:r w:rsidR="00CC3A96">
              <w:rPr>
                <w:rFonts w:ascii="Arial" w:hAnsi="Arial" w:cs="Arial"/>
                <w:b/>
                <w:sz w:val="24"/>
                <w:szCs w:val="24"/>
              </w:rPr>
              <w:t>0 minutes</w:t>
            </w:r>
          </w:p>
        </w:tc>
        <w:tc>
          <w:tcPr>
            <w:tcW w:w="3703" w:type="pct"/>
            <w:vAlign w:val="center"/>
          </w:tcPr>
          <w:p w14:paraId="65E859B0" w14:textId="735D8F3F" w:rsidR="00B43A9C" w:rsidRPr="004C499E" w:rsidRDefault="00432D35" w:rsidP="00B43A9C">
            <w:pPr>
              <w:tabs>
                <w:tab w:val="left" w:pos="2340"/>
              </w:tabs>
              <w:rPr>
                <w:rFonts w:ascii="Arial" w:hAnsi="Arial" w:cs="Arial"/>
                <w:sz w:val="24"/>
                <w:szCs w:val="24"/>
              </w:rPr>
            </w:pPr>
            <w:r>
              <w:rPr>
                <w:rFonts w:ascii="Arial" w:hAnsi="Arial" w:cs="Arial"/>
                <w:b/>
                <w:bCs/>
                <w:sz w:val="24"/>
                <w:szCs w:val="24"/>
              </w:rPr>
              <w:t>Discussion Topic or Presentation</w:t>
            </w:r>
          </w:p>
        </w:tc>
      </w:tr>
      <w:tr w:rsidR="00F2679A" w:rsidRPr="00BB049A" w14:paraId="51419490" w14:textId="77777777" w:rsidTr="00B43A9C">
        <w:tc>
          <w:tcPr>
            <w:tcW w:w="1297" w:type="pct"/>
            <w:vAlign w:val="center"/>
          </w:tcPr>
          <w:p w14:paraId="01D4F293" w14:textId="34D67F82" w:rsidR="00F2679A" w:rsidRPr="004C499E" w:rsidRDefault="00B63258" w:rsidP="00B43A9C">
            <w:pPr>
              <w:tabs>
                <w:tab w:val="left" w:pos="2340"/>
              </w:tabs>
              <w:jc w:val="center"/>
              <w:rPr>
                <w:rFonts w:ascii="Arial" w:hAnsi="Arial" w:cs="Arial"/>
                <w:b/>
                <w:sz w:val="24"/>
                <w:szCs w:val="24"/>
              </w:rPr>
            </w:pPr>
            <w:r>
              <w:rPr>
                <w:rFonts w:ascii="Arial" w:hAnsi="Arial" w:cs="Arial"/>
                <w:b/>
                <w:sz w:val="24"/>
                <w:szCs w:val="24"/>
              </w:rPr>
              <w:t>5 minutes</w:t>
            </w:r>
          </w:p>
        </w:tc>
        <w:tc>
          <w:tcPr>
            <w:tcW w:w="3703" w:type="pct"/>
            <w:vAlign w:val="center"/>
          </w:tcPr>
          <w:p w14:paraId="616A9777" w14:textId="7026528A" w:rsidR="00F2679A" w:rsidRPr="004C499E" w:rsidRDefault="00B63258" w:rsidP="00B43A9C">
            <w:pPr>
              <w:tabs>
                <w:tab w:val="left" w:pos="2340"/>
              </w:tabs>
              <w:rPr>
                <w:rFonts w:ascii="Arial" w:hAnsi="Arial" w:cs="Arial"/>
                <w:b/>
                <w:sz w:val="24"/>
                <w:szCs w:val="24"/>
              </w:rPr>
            </w:pPr>
            <w:r>
              <w:rPr>
                <w:rFonts w:ascii="Arial" w:hAnsi="Arial" w:cs="Arial"/>
                <w:b/>
                <w:sz w:val="24"/>
                <w:szCs w:val="24"/>
              </w:rPr>
              <w:t>Meeting Evaluation</w:t>
            </w:r>
          </w:p>
        </w:tc>
      </w:tr>
      <w:tr w:rsidR="00B43A9C" w:rsidRPr="00BB049A" w14:paraId="60182F57" w14:textId="77777777" w:rsidTr="00B43A9C">
        <w:tc>
          <w:tcPr>
            <w:tcW w:w="1297" w:type="pct"/>
            <w:vAlign w:val="center"/>
          </w:tcPr>
          <w:p w14:paraId="23A8685F" w14:textId="679897EC" w:rsidR="00B43A9C" w:rsidRPr="004C499E" w:rsidRDefault="00F2679A" w:rsidP="00B43A9C">
            <w:pPr>
              <w:tabs>
                <w:tab w:val="left" w:pos="2340"/>
              </w:tabs>
              <w:jc w:val="center"/>
              <w:rPr>
                <w:rFonts w:ascii="Arial" w:hAnsi="Arial" w:cs="Arial"/>
                <w:b/>
                <w:sz w:val="24"/>
                <w:szCs w:val="24"/>
              </w:rPr>
            </w:pPr>
            <w:r>
              <w:rPr>
                <w:rFonts w:ascii="Arial" w:hAnsi="Arial" w:cs="Arial"/>
                <w:b/>
                <w:sz w:val="24"/>
                <w:szCs w:val="24"/>
              </w:rPr>
              <w:t>20</w:t>
            </w:r>
            <w:r w:rsidR="00B43A9C" w:rsidRPr="004C499E">
              <w:rPr>
                <w:rFonts w:ascii="Arial" w:hAnsi="Arial" w:cs="Arial"/>
                <w:b/>
                <w:sz w:val="24"/>
                <w:szCs w:val="24"/>
              </w:rPr>
              <w:t xml:space="preserve"> minutes</w:t>
            </w:r>
          </w:p>
        </w:tc>
        <w:tc>
          <w:tcPr>
            <w:tcW w:w="3703" w:type="pct"/>
            <w:vAlign w:val="center"/>
          </w:tcPr>
          <w:p w14:paraId="5DD16A3F" w14:textId="65C52C21" w:rsidR="006957D1" w:rsidRPr="00B9562D" w:rsidRDefault="00F2679A" w:rsidP="00F2679A">
            <w:pPr>
              <w:tabs>
                <w:tab w:val="left" w:pos="2340"/>
              </w:tabs>
              <w:rPr>
                <w:rFonts w:ascii="Arial" w:hAnsi="Arial" w:cs="Arial"/>
                <w:b/>
                <w:bCs/>
                <w:sz w:val="24"/>
                <w:szCs w:val="24"/>
              </w:rPr>
            </w:pPr>
            <w:r w:rsidRPr="00B9562D">
              <w:rPr>
                <w:rFonts w:ascii="Arial" w:hAnsi="Arial" w:cs="Arial"/>
                <w:b/>
                <w:bCs/>
                <w:sz w:val="24"/>
                <w:szCs w:val="24"/>
              </w:rPr>
              <w:t>Director’s Report/</w:t>
            </w:r>
            <w:r w:rsidR="006957D1" w:rsidRPr="00B9562D">
              <w:rPr>
                <w:rFonts w:ascii="Arial" w:hAnsi="Arial" w:cs="Arial"/>
                <w:b/>
                <w:bCs/>
                <w:sz w:val="24"/>
                <w:szCs w:val="24"/>
              </w:rPr>
              <w:t>Introductions/Check-ins</w:t>
            </w:r>
          </w:p>
          <w:p w14:paraId="45E5CB4D" w14:textId="77777777" w:rsidR="006957D1" w:rsidRPr="004C499E" w:rsidRDefault="006957D1" w:rsidP="00B9562D">
            <w:pPr>
              <w:pStyle w:val="ListParagraph"/>
              <w:numPr>
                <w:ilvl w:val="0"/>
                <w:numId w:val="48"/>
              </w:numPr>
              <w:tabs>
                <w:tab w:val="left" w:pos="2340"/>
              </w:tabs>
              <w:contextualSpacing w:val="0"/>
              <w:rPr>
                <w:rFonts w:ascii="Arial" w:hAnsi="Arial" w:cs="Arial"/>
                <w:sz w:val="24"/>
                <w:szCs w:val="24"/>
              </w:rPr>
            </w:pPr>
            <w:r w:rsidRPr="004C499E">
              <w:rPr>
                <w:rFonts w:ascii="Arial" w:hAnsi="Arial" w:cs="Arial"/>
                <w:sz w:val="24"/>
                <w:szCs w:val="24"/>
              </w:rPr>
              <w:t>Name</w:t>
            </w:r>
          </w:p>
          <w:p w14:paraId="1BB52FB4" w14:textId="77777777" w:rsidR="006957D1" w:rsidRPr="004C499E" w:rsidRDefault="006957D1" w:rsidP="00B9562D">
            <w:pPr>
              <w:pStyle w:val="ListParagraph"/>
              <w:numPr>
                <w:ilvl w:val="0"/>
                <w:numId w:val="48"/>
              </w:numPr>
              <w:tabs>
                <w:tab w:val="left" w:pos="2340"/>
              </w:tabs>
              <w:contextualSpacing w:val="0"/>
              <w:rPr>
                <w:rFonts w:ascii="Arial" w:hAnsi="Arial" w:cs="Arial"/>
                <w:sz w:val="24"/>
                <w:szCs w:val="24"/>
              </w:rPr>
            </w:pPr>
            <w:r w:rsidRPr="004C499E">
              <w:rPr>
                <w:rFonts w:ascii="Arial" w:hAnsi="Arial" w:cs="Arial"/>
                <w:sz w:val="24"/>
                <w:szCs w:val="24"/>
              </w:rPr>
              <w:t>What has happened in the last month from the area you represent (Business, Participant, SILC, etc.) that relates to the SRC?</w:t>
            </w:r>
          </w:p>
          <w:p w14:paraId="0EB8BC30" w14:textId="5B07B211" w:rsidR="00B43A9C" w:rsidRPr="006957D1" w:rsidRDefault="006957D1" w:rsidP="00B9562D">
            <w:pPr>
              <w:pStyle w:val="ListParagraph"/>
              <w:numPr>
                <w:ilvl w:val="0"/>
                <w:numId w:val="48"/>
              </w:numPr>
              <w:tabs>
                <w:tab w:val="left" w:pos="2340"/>
              </w:tabs>
              <w:rPr>
                <w:rFonts w:ascii="Arial" w:hAnsi="Arial" w:cs="Arial"/>
                <w:sz w:val="24"/>
                <w:szCs w:val="24"/>
              </w:rPr>
            </w:pPr>
            <w:r w:rsidRPr="006957D1">
              <w:rPr>
                <w:rFonts w:ascii="Arial" w:hAnsi="Arial" w:cs="Arial"/>
                <w:sz w:val="24"/>
                <w:szCs w:val="24"/>
              </w:rPr>
              <w:t xml:space="preserve">How can the SRC collaborate or </w:t>
            </w:r>
            <w:proofErr w:type="gramStart"/>
            <w:r w:rsidRPr="006957D1">
              <w:rPr>
                <w:rFonts w:ascii="Arial" w:hAnsi="Arial" w:cs="Arial"/>
                <w:sz w:val="24"/>
                <w:szCs w:val="24"/>
              </w:rPr>
              <w:t>take action</w:t>
            </w:r>
            <w:proofErr w:type="gramEnd"/>
            <w:r w:rsidRPr="006957D1">
              <w:rPr>
                <w:rFonts w:ascii="Arial" w:hAnsi="Arial" w:cs="Arial"/>
                <w:sz w:val="24"/>
                <w:szCs w:val="24"/>
              </w:rPr>
              <w:t xml:space="preserve"> (if applicable)?</w:t>
            </w:r>
          </w:p>
        </w:tc>
      </w:tr>
      <w:tr w:rsidR="00B85E9E" w:rsidRPr="00BB049A" w14:paraId="1BF2B89C" w14:textId="77777777" w:rsidTr="00B43A9C">
        <w:tc>
          <w:tcPr>
            <w:tcW w:w="1297" w:type="pct"/>
            <w:vAlign w:val="center"/>
          </w:tcPr>
          <w:p w14:paraId="460FC011" w14:textId="6E7E1280" w:rsidR="00B85E9E" w:rsidRDefault="00B85E9E" w:rsidP="00B43A9C">
            <w:pPr>
              <w:tabs>
                <w:tab w:val="left" w:pos="2340"/>
              </w:tabs>
              <w:jc w:val="center"/>
              <w:rPr>
                <w:rFonts w:ascii="Arial" w:hAnsi="Arial" w:cs="Arial"/>
                <w:b/>
                <w:sz w:val="24"/>
                <w:szCs w:val="24"/>
              </w:rPr>
            </w:pPr>
            <w:r>
              <w:rPr>
                <w:rFonts w:ascii="Arial" w:hAnsi="Arial" w:cs="Arial"/>
                <w:b/>
                <w:sz w:val="24"/>
                <w:szCs w:val="24"/>
              </w:rPr>
              <w:t>5 minutes</w:t>
            </w:r>
          </w:p>
        </w:tc>
        <w:tc>
          <w:tcPr>
            <w:tcW w:w="3703" w:type="pct"/>
            <w:vAlign w:val="center"/>
          </w:tcPr>
          <w:p w14:paraId="65482650" w14:textId="6E52C865" w:rsidR="00B85E9E" w:rsidRPr="00B9562D" w:rsidRDefault="00B85E9E" w:rsidP="00F2679A">
            <w:pPr>
              <w:tabs>
                <w:tab w:val="left" w:pos="2340"/>
              </w:tabs>
              <w:rPr>
                <w:rFonts w:ascii="Arial" w:hAnsi="Arial" w:cs="Arial"/>
                <w:b/>
                <w:bCs/>
                <w:sz w:val="24"/>
                <w:szCs w:val="24"/>
              </w:rPr>
            </w:pPr>
            <w:r>
              <w:rPr>
                <w:rFonts w:ascii="Arial" w:hAnsi="Arial" w:cs="Arial"/>
                <w:b/>
                <w:bCs/>
                <w:sz w:val="24"/>
                <w:szCs w:val="24"/>
              </w:rPr>
              <w:t>Wrap up</w:t>
            </w:r>
          </w:p>
        </w:tc>
      </w:tr>
    </w:tbl>
    <w:p w14:paraId="5BC336C8" w14:textId="77777777" w:rsidR="001A43A9" w:rsidRDefault="001A43A9" w:rsidP="00957F6F">
      <w:pPr>
        <w:pStyle w:val="Heading1"/>
      </w:pPr>
      <w:bookmarkStart w:id="41" w:name="_Toc161836742"/>
      <w:r>
        <w:br w:type="page"/>
      </w:r>
    </w:p>
    <w:p w14:paraId="5D7ADD28" w14:textId="76CE19DD" w:rsidR="00062CA5" w:rsidRPr="00BB049A" w:rsidRDefault="00062CA5" w:rsidP="00957F6F">
      <w:pPr>
        <w:pStyle w:val="Heading1"/>
      </w:pPr>
      <w:r w:rsidRPr="00BB049A">
        <w:lastRenderedPageBreak/>
        <w:t>BUSINESS OPERATIONS</w:t>
      </w:r>
      <w:bookmarkEnd w:id="41"/>
    </w:p>
    <w:p w14:paraId="4D8334B4" w14:textId="7A424BC6" w:rsidR="00AE2256" w:rsidRPr="00BB049A" w:rsidRDefault="002F675B" w:rsidP="00957F6F">
      <w:pPr>
        <w:pStyle w:val="Heading2"/>
      </w:pPr>
      <w:bookmarkStart w:id="42" w:name="_Toc161836743"/>
      <w:r w:rsidRPr="00BB049A">
        <w:t>COMPENSATION</w:t>
      </w:r>
      <w:bookmarkEnd w:id="42"/>
    </w:p>
    <w:p w14:paraId="7BA16415" w14:textId="77777777" w:rsidR="009C35C9" w:rsidRPr="00BB049A" w:rsidRDefault="0045229C" w:rsidP="00957F6F">
      <w:pPr>
        <w:pStyle w:val="Heading3"/>
      </w:pPr>
      <w:bookmarkStart w:id="43" w:name="_Hlk29289788"/>
      <w:bookmarkStart w:id="44" w:name="_Toc161836744"/>
      <w:r w:rsidRPr="00BB049A">
        <w:t>Rates</w:t>
      </w:r>
      <w:bookmarkEnd w:id="44"/>
    </w:p>
    <w:p w14:paraId="79898418" w14:textId="77777777" w:rsidR="008F02F6" w:rsidRPr="00BB049A" w:rsidRDefault="008F02F6" w:rsidP="00C91722">
      <w:pPr>
        <w:pStyle w:val="Heading4"/>
      </w:pPr>
      <w:r w:rsidRPr="00BB049A">
        <w:t>Per Diem</w:t>
      </w:r>
    </w:p>
    <w:p w14:paraId="2B9D8056" w14:textId="533A5BAB" w:rsidR="008F02F6" w:rsidRPr="00BB049A" w:rsidRDefault="008F02F6" w:rsidP="008F02F6">
      <w:pPr>
        <w:rPr>
          <w:rFonts w:ascii="Arial" w:hAnsi="Arial" w:cs="Arial"/>
        </w:rPr>
      </w:pPr>
      <w:r w:rsidRPr="00BB049A">
        <w:rPr>
          <w:rFonts w:ascii="Arial" w:hAnsi="Arial" w:cs="Arial"/>
        </w:rPr>
        <w:t xml:space="preserve">Per diem rate is currently $55.00 per day. </w:t>
      </w:r>
      <w:r w:rsidR="00496FC7">
        <w:rPr>
          <w:rFonts w:ascii="Arial" w:hAnsi="Arial" w:cs="Arial"/>
        </w:rPr>
        <w:t>This is entered into Column P of the Expense Report.</w:t>
      </w:r>
    </w:p>
    <w:p w14:paraId="54512135" w14:textId="6390B058" w:rsidR="0045229C" w:rsidRPr="00BB049A" w:rsidRDefault="00E62284" w:rsidP="00C91722">
      <w:pPr>
        <w:pStyle w:val="Heading4"/>
      </w:pPr>
      <w:r>
        <w:t>Transportation</w:t>
      </w:r>
      <w:r w:rsidR="0045229C" w:rsidRPr="00BB049A">
        <w:t xml:space="preserve"> Reimbursement</w:t>
      </w:r>
    </w:p>
    <w:p w14:paraId="4773D069" w14:textId="725B9BC2" w:rsidR="009C35C9" w:rsidRPr="00BB049A" w:rsidRDefault="009C35C9" w:rsidP="009C35C9">
      <w:pPr>
        <w:rPr>
          <w:rFonts w:ascii="Arial" w:hAnsi="Arial" w:cs="Arial"/>
        </w:rPr>
      </w:pPr>
      <w:r w:rsidRPr="00BB049A">
        <w:rPr>
          <w:rFonts w:ascii="Arial" w:hAnsi="Arial" w:cs="Arial"/>
        </w:rPr>
        <w:t>Mileage reimbursement is at the Federal IRS mileage reimbursement rate.</w:t>
      </w:r>
      <w:r w:rsidR="00E641FC" w:rsidRPr="00BB049A">
        <w:rPr>
          <w:rFonts w:ascii="Arial" w:hAnsi="Arial" w:cs="Arial"/>
        </w:rPr>
        <w:t xml:space="preserve"> As of January 1, 20</w:t>
      </w:r>
      <w:r w:rsidR="00231590">
        <w:rPr>
          <w:rFonts w:ascii="Arial" w:hAnsi="Arial" w:cs="Arial"/>
        </w:rPr>
        <w:t>2</w:t>
      </w:r>
      <w:r w:rsidR="001C48B6">
        <w:rPr>
          <w:rFonts w:ascii="Arial" w:hAnsi="Arial" w:cs="Arial"/>
        </w:rPr>
        <w:t>3</w:t>
      </w:r>
      <w:r w:rsidR="00E641FC" w:rsidRPr="00BB049A">
        <w:rPr>
          <w:rFonts w:ascii="Arial" w:hAnsi="Arial" w:cs="Arial"/>
        </w:rPr>
        <w:t>, that amount is $0.</w:t>
      </w:r>
      <w:r w:rsidR="00BA21D2">
        <w:rPr>
          <w:rFonts w:ascii="Arial" w:hAnsi="Arial" w:cs="Arial"/>
        </w:rPr>
        <w:t>6</w:t>
      </w:r>
      <w:r w:rsidR="00505E94">
        <w:rPr>
          <w:rFonts w:ascii="Arial" w:hAnsi="Arial" w:cs="Arial"/>
        </w:rPr>
        <w:t>7</w:t>
      </w:r>
      <w:r w:rsidR="00E641FC" w:rsidRPr="00BB049A">
        <w:rPr>
          <w:rFonts w:ascii="Arial" w:hAnsi="Arial" w:cs="Arial"/>
        </w:rPr>
        <w:t xml:space="preserve"> per mile. The mileage rate for specialized vehicles for wheelchair access is $0.09 above the federal mileage rate, or $0.</w:t>
      </w:r>
      <w:r w:rsidR="001C48B6">
        <w:rPr>
          <w:rFonts w:ascii="Arial" w:hAnsi="Arial" w:cs="Arial"/>
        </w:rPr>
        <w:t>7</w:t>
      </w:r>
      <w:r w:rsidR="00505E94">
        <w:rPr>
          <w:rFonts w:ascii="Arial" w:hAnsi="Arial" w:cs="Arial"/>
        </w:rPr>
        <w:t>6</w:t>
      </w:r>
      <w:r w:rsidR="00E641FC" w:rsidRPr="00BB049A">
        <w:rPr>
          <w:rFonts w:ascii="Arial" w:hAnsi="Arial" w:cs="Arial"/>
        </w:rPr>
        <w:t xml:space="preserve"> per mile as of January 1, 20</w:t>
      </w:r>
      <w:r w:rsidR="00231590">
        <w:rPr>
          <w:rFonts w:ascii="Arial" w:hAnsi="Arial" w:cs="Arial"/>
        </w:rPr>
        <w:t>2</w:t>
      </w:r>
      <w:r w:rsidR="00505E94">
        <w:rPr>
          <w:rFonts w:ascii="Arial" w:hAnsi="Arial" w:cs="Arial"/>
        </w:rPr>
        <w:t>4</w:t>
      </w:r>
      <w:r w:rsidR="00E641FC" w:rsidRPr="00BB049A">
        <w:rPr>
          <w:rFonts w:ascii="Arial" w:hAnsi="Arial" w:cs="Arial"/>
        </w:rPr>
        <w:t>.</w:t>
      </w:r>
    </w:p>
    <w:p w14:paraId="51716B2C" w14:textId="5783AF2E" w:rsidR="00496FC7" w:rsidRDefault="009C35C9" w:rsidP="009C35C9">
      <w:pPr>
        <w:rPr>
          <w:rFonts w:ascii="Arial" w:hAnsi="Arial" w:cs="Arial"/>
        </w:rPr>
      </w:pPr>
      <w:r w:rsidRPr="00BB049A">
        <w:rPr>
          <w:rFonts w:ascii="Arial" w:hAnsi="Arial" w:cs="Arial"/>
        </w:rPr>
        <w:t>In addition to mileage, actual parking fees shall be reimbursed</w:t>
      </w:r>
      <w:r w:rsidR="00496FC7">
        <w:rPr>
          <w:rFonts w:ascii="Arial" w:hAnsi="Arial" w:cs="Arial"/>
        </w:rPr>
        <w:t xml:space="preserve"> and are entered in Column O of the Expense Report.</w:t>
      </w:r>
    </w:p>
    <w:p w14:paraId="410F2409" w14:textId="4CFB97F5" w:rsidR="009C35C9" w:rsidRPr="00BB049A" w:rsidRDefault="00496FC7" w:rsidP="009C35C9">
      <w:pPr>
        <w:rPr>
          <w:rFonts w:ascii="Arial" w:hAnsi="Arial" w:cs="Arial"/>
        </w:rPr>
      </w:pPr>
      <w:r>
        <w:rPr>
          <w:rFonts w:ascii="Arial" w:hAnsi="Arial" w:cs="Arial"/>
        </w:rPr>
        <w:t>Other modes of transportation, such as Metro Mobility, are also paid at actual rates. These are entered into Column O of the Expense Report.</w:t>
      </w:r>
    </w:p>
    <w:p w14:paraId="3A19B453" w14:textId="58D40A15" w:rsidR="0045229C" w:rsidRPr="00BB049A" w:rsidRDefault="0045229C" w:rsidP="00C91722">
      <w:pPr>
        <w:pStyle w:val="Heading4"/>
        <w:rPr>
          <w:lang w:val="en"/>
        </w:rPr>
      </w:pPr>
      <w:r w:rsidRPr="00BB049A">
        <w:rPr>
          <w:lang w:val="en"/>
        </w:rPr>
        <w:t>Meal Reimbursement</w:t>
      </w:r>
    </w:p>
    <w:p w14:paraId="1DE6734F" w14:textId="25AC17B9" w:rsidR="001D645F" w:rsidRDefault="00F4376D" w:rsidP="001D645F">
      <w:pPr>
        <w:rPr>
          <w:rFonts w:ascii="Arial" w:hAnsi="Arial" w:cs="Arial"/>
          <w:sz w:val="24"/>
          <w:szCs w:val="24"/>
          <w:lang w:val="en"/>
        </w:rPr>
      </w:pPr>
      <w:r>
        <w:rPr>
          <w:rFonts w:ascii="Arial" w:hAnsi="Arial" w:cs="Arial"/>
          <w:lang w:val="en"/>
        </w:rPr>
        <w:t xml:space="preserve">Meal Reimbursement is provided for individuals who are in travel status. See the parameters in the table below. </w:t>
      </w:r>
      <w:r w:rsidR="005364D2">
        <w:rPr>
          <w:rFonts w:ascii="Arial" w:hAnsi="Arial" w:cs="Arial"/>
          <w:lang w:val="en"/>
        </w:rPr>
        <w:t>Individuals</w:t>
      </w:r>
      <w:r w:rsidR="0045229C" w:rsidRPr="00BB049A">
        <w:rPr>
          <w:rFonts w:ascii="Arial" w:hAnsi="Arial" w:cs="Arial"/>
          <w:lang w:val="en"/>
        </w:rPr>
        <w:t xml:space="preserve"> in travel status for two or more consecutive meals may be reimbursed for the </w:t>
      </w:r>
      <w:r w:rsidR="0045229C" w:rsidRPr="005364D2">
        <w:rPr>
          <w:rFonts w:ascii="Arial" w:hAnsi="Arial" w:cs="Arial"/>
          <w:u w:val="single"/>
          <w:lang w:val="en"/>
        </w:rPr>
        <w:t>actual</w:t>
      </w:r>
      <w:r w:rsidR="0045229C" w:rsidRPr="00BB049A">
        <w:rPr>
          <w:rFonts w:ascii="Arial" w:hAnsi="Arial" w:cs="Arial"/>
          <w:lang w:val="en"/>
        </w:rPr>
        <w:t xml:space="preserve"> costs of the meals up to the combined maximum reimbursement for the meals</w:t>
      </w:r>
      <w:r w:rsidR="001D645F">
        <w:rPr>
          <w:rFonts w:ascii="Arial" w:hAnsi="Arial" w:cs="Arial"/>
          <w:lang w:val="en"/>
        </w:rPr>
        <w:t xml:space="preserve"> (</w:t>
      </w:r>
      <w:proofErr w:type="gramStart"/>
      <w:r w:rsidR="001D645F">
        <w:rPr>
          <w:rFonts w:ascii="Arial" w:hAnsi="Arial" w:cs="Arial"/>
          <w:lang w:val="en"/>
        </w:rPr>
        <w:t>e.g.</w:t>
      </w:r>
      <w:proofErr w:type="gramEnd"/>
      <w:r w:rsidR="001D645F">
        <w:rPr>
          <w:rFonts w:ascii="Arial" w:hAnsi="Arial" w:cs="Arial"/>
          <w:lang w:val="en"/>
        </w:rPr>
        <w:t xml:space="preserve"> if you have lunch at a cost of $</w:t>
      </w:r>
      <w:r w:rsidR="00580629">
        <w:rPr>
          <w:rFonts w:ascii="Arial" w:hAnsi="Arial" w:cs="Arial"/>
          <w:lang w:val="en"/>
        </w:rPr>
        <w:t>14</w:t>
      </w:r>
      <w:r w:rsidR="001D645F">
        <w:rPr>
          <w:rFonts w:ascii="Arial" w:hAnsi="Arial" w:cs="Arial"/>
          <w:lang w:val="en"/>
        </w:rPr>
        <w:t xml:space="preserve"> and dinner at a cost of $1</w:t>
      </w:r>
      <w:r w:rsidR="00580629">
        <w:rPr>
          <w:rFonts w:ascii="Arial" w:hAnsi="Arial" w:cs="Arial"/>
          <w:lang w:val="en"/>
        </w:rPr>
        <w:t>5</w:t>
      </w:r>
      <w:r w:rsidR="001D645F">
        <w:rPr>
          <w:rFonts w:ascii="Arial" w:hAnsi="Arial" w:cs="Arial"/>
          <w:lang w:val="en"/>
        </w:rPr>
        <w:t>, you can request reimbursement for the full amount because the total of two is within the maximum total for lunch and dinner combined).</w:t>
      </w:r>
    </w:p>
    <w:p w14:paraId="1972CDA1" w14:textId="77777777" w:rsidR="0045229C" w:rsidRPr="00BB049A" w:rsidRDefault="0045229C" w:rsidP="0045229C">
      <w:pPr>
        <w:spacing w:before="100" w:beforeAutospacing="1" w:after="100" w:afterAutospacing="1" w:line="240" w:lineRule="auto"/>
        <w:rPr>
          <w:rFonts w:ascii="Arial" w:eastAsia="Times New Roman" w:hAnsi="Arial" w:cs="Arial"/>
          <w:lang w:val="en"/>
        </w:rPr>
      </w:pPr>
      <w:r w:rsidRPr="00BB049A">
        <w:rPr>
          <w:rFonts w:ascii="Arial" w:eastAsia="Times New Roman" w:hAnsi="Arial" w:cs="Arial"/>
          <w:lang w:val="en"/>
        </w:rPr>
        <w:t xml:space="preserve">Maximum reimbursement, including tax and gratuity is: </w:t>
      </w:r>
    </w:p>
    <w:tbl>
      <w:tblPr>
        <w:tblW w:w="934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0"/>
        <w:gridCol w:w="1005"/>
        <w:gridCol w:w="7319"/>
      </w:tblGrid>
      <w:tr w:rsidR="0045229C" w:rsidRPr="00BB049A" w14:paraId="02A77C85" w14:textId="77777777" w:rsidTr="4FEB834C">
        <w:trPr>
          <w:tblCellSpacing w:w="0" w:type="dxa"/>
        </w:trPr>
        <w:tc>
          <w:tcPr>
            <w:tcW w:w="1020" w:type="dxa"/>
            <w:tcBorders>
              <w:top w:val="outset" w:sz="6" w:space="0" w:color="auto"/>
              <w:left w:val="outset" w:sz="6" w:space="0" w:color="auto"/>
              <w:bottom w:val="outset" w:sz="6" w:space="0" w:color="auto"/>
              <w:right w:val="outset" w:sz="6" w:space="0" w:color="auto"/>
            </w:tcBorders>
            <w:hideMark/>
          </w:tcPr>
          <w:p w14:paraId="64474A0A" w14:textId="77777777"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b/>
                <w:bCs/>
              </w:rPr>
              <w:t>Meals</w:t>
            </w:r>
          </w:p>
        </w:tc>
        <w:tc>
          <w:tcPr>
            <w:tcW w:w="1005" w:type="dxa"/>
            <w:tcBorders>
              <w:top w:val="outset" w:sz="6" w:space="0" w:color="auto"/>
              <w:left w:val="outset" w:sz="6" w:space="0" w:color="auto"/>
              <w:bottom w:val="outset" w:sz="6" w:space="0" w:color="auto"/>
              <w:right w:val="outset" w:sz="6" w:space="0" w:color="auto"/>
            </w:tcBorders>
            <w:hideMark/>
          </w:tcPr>
          <w:p w14:paraId="1DF05673" w14:textId="77777777" w:rsidR="0045229C" w:rsidRPr="00BB049A" w:rsidRDefault="0045229C" w:rsidP="0045229C">
            <w:pPr>
              <w:spacing w:after="0" w:line="240" w:lineRule="auto"/>
              <w:jc w:val="center"/>
              <w:rPr>
                <w:rFonts w:ascii="Arial" w:eastAsia="Times New Roman" w:hAnsi="Arial" w:cs="Arial"/>
                <w:b/>
              </w:rPr>
            </w:pPr>
            <w:r w:rsidRPr="00BB049A">
              <w:rPr>
                <w:rFonts w:ascii="Arial" w:eastAsia="Times New Roman" w:hAnsi="Arial" w:cs="Arial"/>
                <w:b/>
              </w:rPr>
              <w:t>Amount</w:t>
            </w:r>
          </w:p>
        </w:tc>
        <w:tc>
          <w:tcPr>
            <w:tcW w:w="7319" w:type="dxa"/>
            <w:tcBorders>
              <w:top w:val="outset" w:sz="6" w:space="0" w:color="auto"/>
              <w:left w:val="outset" w:sz="6" w:space="0" w:color="auto"/>
              <w:bottom w:val="outset" w:sz="6" w:space="0" w:color="auto"/>
              <w:right w:val="outset" w:sz="6" w:space="0" w:color="auto"/>
            </w:tcBorders>
            <w:hideMark/>
          </w:tcPr>
          <w:p w14:paraId="28313413" w14:textId="77777777"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b/>
                <w:bCs/>
              </w:rPr>
              <w:t>Parameters</w:t>
            </w:r>
            <w:r w:rsidRPr="00BB049A">
              <w:rPr>
                <w:rFonts w:ascii="Arial" w:eastAsia="Times New Roman" w:hAnsi="Arial" w:cs="Arial"/>
              </w:rPr>
              <w:t xml:space="preserve"> for Assigned Travel Status</w:t>
            </w:r>
          </w:p>
        </w:tc>
      </w:tr>
      <w:tr w:rsidR="0045229C" w:rsidRPr="00BB049A" w14:paraId="3318D6F7" w14:textId="77777777" w:rsidTr="4FEB834C">
        <w:trPr>
          <w:tblCellSpacing w:w="0" w:type="dxa"/>
        </w:trPr>
        <w:tc>
          <w:tcPr>
            <w:tcW w:w="1020" w:type="dxa"/>
            <w:tcBorders>
              <w:top w:val="outset" w:sz="6" w:space="0" w:color="auto"/>
              <w:left w:val="outset" w:sz="6" w:space="0" w:color="auto"/>
              <w:bottom w:val="outset" w:sz="6" w:space="0" w:color="auto"/>
              <w:right w:val="outset" w:sz="6" w:space="0" w:color="auto"/>
            </w:tcBorders>
            <w:hideMark/>
          </w:tcPr>
          <w:p w14:paraId="6E60B5F5" w14:textId="77777777"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rPr>
              <w:t>Breakfast</w:t>
            </w:r>
          </w:p>
        </w:tc>
        <w:tc>
          <w:tcPr>
            <w:tcW w:w="1005" w:type="dxa"/>
            <w:tcBorders>
              <w:top w:val="outset" w:sz="6" w:space="0" w:color="auto"/>
              <w:left w:val="outset" w:sz="6" w:space="0" w:color="auto"/>
              <w:bottom w:val="outset" w:sz="6" w:space="0" w:color="auto"/>
              <w:right w:val="outset" w:sz="6" w:space="0" w:color="auto"/>
            </w:tcBorders>
            <w:hideMark/>
          </w:tcPr>
          <w:p w14:paraId="0F316854" w14:textId="2338FCDD" w:rsidR="0045229C" w:rsidRPr="00BB049A" w:rsidRDefault="0045229C" w:rsidP="00EA6934">
            <w:pPr>
              <w:spacing w:after="0" w:line="240" w:lineRule="auto"/>
              <w:rPr>
                <w:rFonts w:ascii="Arial" w:eastAsia="Times New Roman" w:hAnsi="Arial" w:cs="Arial"/>
              </w:rPr>
            </w:pPr>
            <w:r w:rsidRPr="4FEB834C">
              <w:rPr>
                <w:rFonts w:ascii="Arial" w:eastAsia="Times New Roman" w:hAnsi="Arial" w:cs="Arial"/>
              </w:rPr>
              <w:t>$</w:t>
            </w:r>
            <w:r w:rsidR="530187B2" w:rsidRPr="4FEB834C">
              <w:rPr>
                <w:rFonts w:ascii="Arial" w:eastAsia="Times New Roman" w:hAnsi="Arial" w:cs="Arial"/>
              </w:rPr>
              <w:t>10.00</w:t>
            </w:r>
          </w:p>
        </w:tc>
        <w:tc>
          <w:tcPr>
            <w:tcW w:w="7319" w:type="dxa"/>
            <w:tcBorders>
              <w:top w:val="outset" w:sz="6" w:space="0" w:color="auto"/>
              <w:left w:val="outset" w:sz="6" w:space="0" w:color="auto"/>
              <w:bottom w:val="outset" w:sz="6" w:space="0" w:color="auto"/>
              <w:right w:val="outset" w:sz="6" w:space="0" w:color="auto"/>
            </w:tcBorders>
            <w:hideMark/>
          </w:tcPr>
          <w:p w14:paraId="757C0D58" w14:textId="3F6BC1B3"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rPr>
              <w:t xml:space="preserve">Leave home </w:t>
            </w:r>
            <w:r w:rsidRPr="00496FC7">
              <w:rPr>
                <w:rFonts w:ascii="Arial" w:eastAsia="Times New Roman" w:hAnsi="Arial" w:cs="Arial"/>
                <w:highlight w:val="yellow"/>
              </w:rPr>
              <w:t>before 6:00 a.m.</w:t>
            </w:r>
            <w:r w:rsidRPr="00BB049A">
              <w:rPr>
                <w:rFonts w:ascii="Arial" w:eastAsia="Times New Roman" w:hAnsi="Arial" w:cs="Arial"/>
              </w:rPr>
              <w:t xml:space="preserve"> or away from home overnight</w:t>
            </w:r>
            <w:r w:rsidR="00496FC7">
              <w:rPr>
                <w:rFonts w:ascii="Arial" w:eastAsia="Times New Roman" w:hAnsi="Arial" w:cs="Arial"/>
              </w:rPr>
              <w:t xml:space="preserve">. </w:t>
            </w:r>
            <w:r w:rsidR="00496FC7" w:rsidRPr="00496FC7">
              <w:rPr>
                <w:rFonts w:ascii="Arial" w:eastAsia="Times New Roman" w:hAnsi="Arial" w:cs="Arial"/>
                <w:i/>
              </w:rPr>
              <w:t>Entered into Column I of the Expense Report.</w:t>
            </w:r>
          </w:p>
        </w:tc>
      </w:tr>
      <w:tr w:rsidR="0045229C" w:rsidRPr="00BB049A" w14:paraId="6E4EF107" w14:textId="77777777" w:rsidTr="4FEB834C">
        <w:trPr>
          <w:tblCellSpacing w:w="0" w:type="dxa"/>
        </w:trPr>
        <w:tc>
          <w:tcPr>
            <w:tcW w:w="1020" w:type="dxa"/>
            <w:tcBorders>
              <w:top w:val="outset" w:sz="6" w:space="0" w:color="auto"/>
              <w:left w:val="outset" w:sz="6" w:space="0" w:color="auto"/>
              <w:bottom w:val="outset" w:sz="6" w:space="0" w:color="auto"/>
              <w:right w:val="outset" w:sz="6" w:space="0" w:color="auto"/>
            </w:tcBorders>
            <w:hideMark/>
          </w:tcPr>
          <w:p w14:paraId="5AFB8E15" w14:textId="77777777"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rPr>
              <w:t>Lunch</w:t>
            </w:r>
          </w:p>
        </w:tc>
        <w:tc>
          <w:tcPr>
            <w:tcW w:w="1005" w:type="dxa"/>
            <w:tcBorders>
              <w:top w:val="outset" w:sz="6" w:space="0" w:color="auto"/>
              <w:left w:val="outset" w:sz="6" w:space="0" w:color="auto"/>
              <w:bottom w:val="outset" w:sz="6" w:space="0" w:color="auto"/>
              <w:right w:val="outset" w:sz="6" w:space="0" w:color="auto"/>
            </w:tcBorders>
            <w:hideMark/>
          </w:tcPr>
          <w:p w14:paraId="7F8698FC" w14:textId="1E29ABF3" w:rsidR="0045229C" w:rsidRPr="00BB049A" w:rsidRDefault="0045229C" w:rsidP="00EA6934">
            <w:pPr>
              <w:spacing w:after="0" w:line="240" w:lineRule="auto"/>
              <w:rPr>
                <w:rFonts w:ascii="Arial" w:eastAsia="Times New Roman" w:hAnsi="Arial" w:cs="Arial"/>
              </w:rPr>
            </w:pPr>
            <w:r w:rsidRPr="4FEB834C">
              <w:rPr>
                <w:rFonts w:ascii="Arial" w:eastAsia="Times New Roman" w:hAnsi="Arial" w:cs="Arial"/>
              </w:rPr>
              <w:t>$1</w:t>
            </w:r>
            <w:r w:rsidR="2C3EFC85" w:rsidRPr="4FEB834C">
              <w:rPr>
                <w:rFonts w:ascii="Arial" w:eastAsia="Times New Roman" w:hAnsi="Arial" w:cs="Arial"/>
              </w:rPr>
              <w:t>3</w:t>
            </w:r>
            <w:r w:rsidRPr="4FEB834C">
              <w:rPr>
                <w:rFonts w:ascii="Arial" w:eastAsia="Times New Roman" w:hAnsi="Arial" w:cs="Arial"/>
              </w:rPr>
              <w:t>.00</w:t>
            </w:r>
          </w:p>
        </w:tc>
        <w:tc>
          <w:tcPr>
            <w:tcW w:w="7319" w:type="dxa"/>
            <w:tcBorders>
              <w:top w:val="outset" w:sz="6" w:space="0" w:color="auto"/>
              <w:left w:val="outset" w:sz="6" w:space="0" w:color="auto"/>
              <w:bottom w:val="outset" w:sz="6" w:space="0" w:color="auto"/>
              <w:right w:val="outset" w:sz="6" w:space="0" w:color="auto"/>
            </w:tcBorders>
            <w:hideMark/>
          </w:tcPr>
          <w:p w14:paraId="69A8082F" w14:textId="1CD82F63" w:rsidR="0045229C" w:rsidRPr="00BB049A" w:rsidRDefault="009910E0" w:rsidP="00EA6934">
            <w:pPr>
              <w:spacing w:after="0" w:line="240" w:lineRule="auto"/>
              <w:rPr>
                <w:rFonts w:ascii="Arial" w:eastAsia="Times New Roman" w:hAnsi="Arial" w:cs="Arial"/>
              </w:rPr>
            </w:pPr>
            <w:r>
              <w:rPr>
                <w:rFonts w:ascii="Arial" w:eastAsia="Times New Roman" w:hAnsi="Arial" w:cs="Arial"/>
              </w:rPr>
              <w:t>Travelling</w:t>
            </w:r>
            <w:r w:rsidR="0045229C" w:rsidRPr="00BB049A">
              <w:rPr>
                <w:rFonts w:ascii="Arial" w:eastAsia="Times New Roman" w:hAnsi="Arial" w:cs="Arial"/>
              </w:rPr>
              <w:t xml:space="preserve"> </w:t>
            </w:r>
            <w:r w:rsidR="0045229C" w:rsidRPr="00496FC7">
              <w:rPr>
                <w:rFonts w:ascii="Arial" w:eastAsia="Times New Roman" w:hAnsi="Arial" w:cs="Arial"/>
                <w:highlight w:val="yellow"/>
              </w:rPr>
              <w:t>more than 35 miles</w:t>
            </w:r>
            <w:r w:rsidR="0045229C" w:rsidRPr="00BB049A">
              <w:rPr>
                <w:rFonts w:ascii="Arial" w:eastAsia="Times New Roman" w:hAnsi="Arial" w:cs="Arial"/>
              </w:rPr>
              <w:t xml:space="preserve"> from </w:t>
            </w:r>
            <w:r>
              <w:rPr>
                <w:rFonts w:ascii="Arial" w:eastAsia="Times New Roman" w:hAnsi="Arial" w:cs="Arial"/>
              </w:rPr>
              <w:t>home or work</w:t>
            </w:r>
            <w:r w:rsidR="0045229C" w:rsidRPr="00BB049A">
              <w:rPr>
                <w:rFonts w:ascii="Arial" w:eastAsia="Times New Roman" w:hAnsi="Arial" w:cs="Arial"/>
              </w:rPr>
              <w:t xml:space="preserve"> over normal noon meal period</w:t>
            </w:r>
            <w:r w:rsidR="00496FC7">
              <w:rPr>
                <w:rFonts w:ascii="Arial" w:eastAsia="Times New Roman" w:hAnsi="Arial" w:cs="Arial"/>
              </w:rPr>
              <w:t xml:space="preserve">. </w:t>
            </w:r>
            <w:r w:rsidR="00496FC7" w:rsidRPr="00496FC7">
              <w:rPr>
                <w:rFonts w:ascii="Arial" w:eastAsia="Times New Roman" w:hAnsi="Arial" w:cs="Arial"/>
                <w:i/>
              </w:rPr>
              <w:t>Entered into Column J of the Expense Report.</w:t>
            </w:r>
          </w:p>
        </w:tc>
      </w:tr>
      <w:tr w:rsidR="0045229C" w:rsidRPr="00BB049A" w14:paraId="60313F97" w14:textId="77777777" w:rsidTr="4FEB834C">
        <w:trPr>
          <w:tblCellSpacing w:w="0" w:type="dxa"/>
        </w:trPr>
        <w:tc>
          <w:tcPr>
            <w:tcW w:w="1020" w:type="dxa"/>
            <w:tcBorders>
              <w:top w:val="outset" w:sz="6" w:space="0" w:color="auto"/>
              <w:left w:val="outset" w:sz="6" w:space="0" w:color="auto"/>
              <w:bottom w:val="outset" w:sz="6" w:space="0" w:color="auto"/>
              <w:right w:val="outset" w:sz="6" w:space="0" w:color="auto"/>
            </w:tcBorders>
            <w:hideMark/>
          </w:tcPr>
          <w:p w14:paraId="65818058" w14:textId="77777777"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rPr>
              <w:t>Dinner</w:t>
            </w:r>
          </w:p>
        </w:tc>
        <w:tc>
          <w:tcPr>
            <w:tcW w:w="1005" w:type="dxa"/>
            <w:tcBorders>
              <w:top w:val="outset" w:sz="6" w:space="0" w:color="auto"/>
              <w:left w:val="outset" w:sz="6" w:space="0" w:color="auto"/>
              <w:bottom w:val="outset" w:sz="6" w:space="0" w:color="auto"/>
              <w:right w:val="outset" w:sz="6" w:space="0" w:color="auto"/>
            </w:tcBorders>
            <w:hideMark/>
          </w:tcPr>
          <w:p w14:paraId="342591E7" w14:textId="434068E7" w:rsidR="0045229C" w:rsidRPr="00BB049A" w:rsidRDefault="0045229C" w:rsidP="00EA6934">
            <w:pPr>
              <w:spacing w:after="0" w:line="240" w:lineRule="auto"/>
              <w:rPr>
                <w:rFonts w:ascii="Arial" w:eastAsia="Times New Roman" w:hAnsi="Arial" w:cs="Arial"/>
              </w:rPr>
            </w:pPr>
            <w:r w:rsidRPr="4FEB834C">
              <w:rPr>
                <w:rFonts w:ascii="Arial" w:eastAsia="Times New Roman" w:hAnsi="Arial" w:cs="Arial"/>
              </w:rPr>
              <w:t>$1</w:t>
            </w:r>
            <w:r w:rsidR="7401F77D" w:rsidRPr="4FEB834C">
              <w:rPr>
                <w:rFonts w:ascii="Arial" w:eastAsia="Times New Roman" w:hAnsi="Arial" w:cs="Arial"/>
              </w:rPr>
              <w:t>9</w:t>
            </w:r>
            <w:r w:rsidRPr="4FEB834C">
              <w:rPr>
                <w:rFonts w:ascii="Arial" w:eastAsia="Times New Roman" w:hAnsi="Arial" w:cs="Arial"/>
              </w:rPr>
              <w:t>.00</w:t>
            </w:r>
          </w:p>
        </w:tc>
        <w:tc>
          <w:tcPr>
            <w:tcW w:w="7319" w:type="dxa"/>
            <w:tcBorders>
              <w:top w:val="outset" w:sz="6" w:space="0" w:color="auto"/>
              <w:left w:val="outset" w:sz="6" w:space="0" w:color="auto"/>
              <w:bottom w:val="outset" w:sz="6" w:space="0" w:color="auto"/>
              <w:right w:val="outset" w:sz="6" w:space="0" w:color="auto"/>
            </w:tcBorders>
            <w:hideMark/>
          </w:tcPr>
          <w:p w14:paraId="205B0DE8" w14:textId="63EB719E" w:rsidR="0045229C" w:rsidRPr="00BB049A" w:rsidRDefault="0045229C" w:rsidP="00EA6934">
            <w:pPr>
              <w:spacing w:after="0" w:line="240" w:lineRule="auto"/>
              <w:rPr>
                <w:rFonts w:ascii="Arial" w:eastAsia="Times New Roman" w:hAnsi="Arial" w:cs="Arial"/>
              </w:rPr>
            </w:pPr>
            <w:r w:rsidRPr="00BB049A">
              <w:rPr>
                <w:rFonts w:ascii="Arial" w:eastAsia="Times New Roman" w:hAnsi="Arial" w:cs="Arial"/>
              </w:rPr>
              <w:t xml:space="preserve">Return home </w:t>
            </w:r>
            <w:r w:rsidRPr="00496FC7">
              <w:rPr>
                <w:rFonts w:ascii="Arial" w:eastAsia="Times New Roman" w:hAnsi="Arial" w:cs="Arial"/>
                <w:highlight w:val="yellow"/>
              </w:rPr>
              <w:t>after 7:00 p.m.</w:t>
            </w:r>
            <w:r w:rsidRPr="00BB049A">
              <w:rPr>
                <w:rFonts w:ascii="Arial" w:eastAsia="Times New Roman" w:hAnsi="Arial" w:cs="Arial"/>
              </w:rPr>
              <w:t xml:space="preserve"> or away from home overnight</w:t>
            </w:r>
            <w:r w:rsidR="00496FC7">
              <w:rPr>
                <w:rFonts w:ascii="Arial" w:eastAsia="Times New Roman" w:hAnsi="Arial" w:cs="Arial"/>
              </w:rPr>
              <w:t xml:space="preserve">. </w:t>
            </w:r>
            <w:r w:rsidR="00496FC7" w:rsidRPr="00496FC7">
              <w:rPr>
                <w:rFonts w:ascii="Arial" w:eastAsia="Times New Roman" w:hAnsi="Arial" w:cs="Arial"/>
                <w:i/>
              </w:rPr>
              <w:t>Entered into Column K of the Expense Report.</w:t>
            </w:r>
          </w:p>
        </w:tc>
      </w:tr>
    </w:tbl>
    <w:p w14:paraId="22A6F58C" w14:textId="545C9389" w:rsidR="00AE2256" w:rsidRPr="00BB049A" w:rsidRDefault="00AE2256" w:rsidP="00AE2256">
      <w:pPr>
        <w:rPr>
          <w:rFonts w:ascii="Arial" w:hAnsi="Arial" w:cs="Arial"/>
        </w:rPr>
      </w:pPr>
    </w:p>
    <w:bookmarkEnd w:id="43"/>
    <w:p w14:paraId="51E97F8F" w14:textId="7ED7169B" w:rsidR="006B7B64" w:rsidRDefault="008377E0" w:rsidP="006B7B64">
      <w:pPr>
        <w:pStyle w:val="NormalWeb"/>
        <w:spacing w:before="0" w:beforeAutospacing="0" w:after="240" w:afterAutospacing="0"/>
        <w:rPr>
          <w:rFonts w:ascii="Arial" w:hAnsi="Arial" w:cs="Arial"/>
          <w:i/>
          <w:iCs/>
        </w:rPr>
      </w:pPr>
      <w:r>
        <w:rPr>
          <w:rFonts w:ascii="Arial" w:hAnsi="Arial" w:cs="Arial"/>
          <w:i/>
          <w:iCs/>
        </w:rPr>
        <w:t>See</w:t>
      </w:r>
      <w:r w:rsidR="006B7B64">
        <w:rPr>
          <w:rFonts w:ascii="Arial" w:hAnsi="Arial" w:cs="Arial"/>
          <w:i/>
          <w:iCs/>
        </w:rPr>
        <w:t xml:space="preserve"> </w:t>
      </w:r>
      <w:hyperlink r:id="rId37" w:history="1">
        <w:r w:rsidR="006B7B64" w:rsidRPr="009E7BA3">
          <w:rPr>
            <w:rStyle w:val="Hyperlink"/>
            <w:rFonts w:ascii="Arial" w:hAnsi="Arial" w:cs="Arial"/>
            <w:i/>
            <w:iCs/>
          </w:rPr>
          <w:t>Commissioners Plan Expense Reimbursement Rules</w:t>
        </w:r>
      </w:hyperlink>
      <w:r w:rsidR="006B7B64" w:rsidRPr="00F26C8A">
        <w:rPr>
          <w:rFonts w:ascii="Arial" w:hAnsi="Arial" w:cs="Arial"/>
          <w:i/>
          <w:iCs/>
        </w:rPr>
        <w:t xml:space="preserve"> for more information</w:t>
      </w:r>
      <w:r w:rsidR="006B7B64">
        <w:rPr>
          <w:rFonts w:ascii="Arial" w:hAnsi="Arial" w:cs="Arial"/>
          <w:i/>
          <w:iCs/>
        </w:rPr>
        <w:t>.</w:t>
      </w:r>
    </w:p>
    <w:p w14:paraId="748DCADB" w14:textId="77777777" w:rsidR="0011261A" w:rsidRPr="00BB049A" w:rsidRDefault="0011261A" w:rsidP="0011261A">
      <w:pPr>
        <w:pStyle w:val="Heading3"/>
      </w:pPr>
      <w:bookmarkStart w:id="45" w:name="_Hlk29289807"/>
      <w:bookmarkStart w:id="46" w:name="_Toc161836745"/>
      <w:r>
        <w:lastRenderedPageBreak/>
        <w:t>Requirements</w:t>
      </w:r>
      <w:bookmarkEnd w:id="46"/>
    </w:p>
    <w:bookmarkEnd w:id="45"/>
    <w:p w14:paraId="7EAC2B71" w14:textId="77777777" w:rsidR="0011261A" w:rsidRPr="00BB049A" w:rsidRDefault="0011261A" w:rsidP="0011261A">
      <w:pPr>
        <w:pStyle w:val="Heading4"/>
      </w:pPr>
      <w:r>
        <w:t>Supplier</w:t>
      </w:r>
      <w:r w:rsidRPr="00BB049A">
        <w:t xml:space="preserve"> Status Required</w:t>
      </w:r>
    </w:p>
    <w:p w14:paraId="2E0B7FDE" w14:textId="4D184117" w:rsidR="0011261A" w:rsidRPr="004C499E" w:rsidRDefault="0011261A" w:rsidP="0011261A">
      <w:pPr>
        <w:rPr>
          <w:rFonts w:ascii="Arial" w:hAnsi="Arial" w:cs="Arial"/>
          <w:sz w:val="24"/>
          <w:szCs w:val="24"/>
        </w:rPr>
      </w:pPr>
      <w:r w:rsidRPr="4FEB834C">
        <w:rPr>
          <w:rFonts w:ascii="Arial" w:hAnsi="Arial" w:cs="Arial"/>
          <w:sz w:val="24"/>
          <w:szCs w:val="24"/>
        </w:rPr>
        <w:t xml:space="preserve">In order to be reimbursed for expenses (mileage, etc.) or paid the per diem, you must be set up as a “Supplier” in the State of Minnesota accounting system. Please go to </w:t>
      </w:r>
      <w:hyperlink r:id="rId38">
        <w:r w:rsidR="3BC13985" w:rsidRPr="4FEB834C">
          <w:rPr>
            <w:rStyle w:val="Hyperlink"/>
            <w:rFonts w:ascii="Arial" w:hAnsi="Arial" w:cs="Arial"/>
            <w:sz w:val="24"/>
            <w:szCs w:val="24"/>
          </w:rPr>
          <w:t>https://guest.supplier.systems.state.mn.us/psc/fmssupap/SUPPLIER/ERP/c/NUI_FRAMEWORK.PT_LANDINGPAGE.GBL?&amp;</w:t>
        </w:r>
      </w:hyperlink>
      <w:r w:rsidR="3BC13985" w:rsidRPr="4FEB834C">
        <w:rPr>
          <w:rFonts w:ascii="Arial" w:hAnsi="Arial" w:cs="Arial"/>
          <w:sz w:val="24"/>
          <w:szCs w:val="24"/>
        </w:rPr>
        <w:t xml:space="preserve"> </w:t>
      </w:r>
      <w:r w:rsidRPr="4FEB834C">
        <w:rPr>
          <w:rFonts w:ascii="Arial" w:hAnsi="Arial" w:cs="Arial"/>
          <w:sz w:val="24"/>
          <w:szCs w:val="24"/>
        </w:rPr>
        <w:t xml:space="preserve">and choose the “Register for an Account” then “Register as a Supplier” to complete this process. </w:t>
      </w:r>
    </w:p>
    <w:p w14:paraId="0A353E32" w14:textId="77777777" w:rsidR="0011261A" w:rsidRDefault="0011261A" w:rsidP="0011261A">
      <w:pPr>
        <w:pStyle w:val="Heading4"/>
      </w:pPr>
      <w:r>
        <w:t>Forms</w:t>
      </w:r>
    </w:p>
    <w:p w14:paraId="379FAFC6" w14:textId="1207A1DB" w:rsidR="0011261A" w:rsidRPr="002D5C7C" w:rsidRDefault="00DC3743" w:rsidP="0011261A">
      <w:pPr>
        <w:rPr>
          <w:rFonts w:ascii="Arial" w:hAnsi="Arial" w:cs="Arial"/>
          <w:i/>
          <w:iCs/>
          <w:sz w:val="24"/>
          <w:szCs w:val="24"/>
        </w:rPr>
      </w:pPr>
      <w:hyperlink r:id="rId39" w:history="1">
        <w:r w:rsidR="0011261A" w:rsidRPr="00967AE8">
          <w:rPr>
            <w:rStyle w:val="Hyperlink"/>
            <w:rFonts w:ascii="Arial" w:hAnsi="Arial" w:cs="Arial"/>
            <w:sz w:val="24"/>
            <w:szCs w:val="24"/>
          </w:rPr>
          <w:t>Reimbursement request forms</w:t>
        </w:r>
      </w:hyperlink>
      <w:r w:rsidR="0011261A">
        <w:rPr>
          <w:rFonts w:ascii="Arial" w:hAnsi="Arial" w:cs="Arial"/>
          <w:sz w:val="24"/>
          <w:szCs w:val="24"/>
        </w:rPr>
        <w:t xml:space="preserve"> should be completed and submitted to the SRC Coordinator after each meeting</w:t>
      </w:r>
      <w:r w:rsidR="00644C20">
        <w:rPr>
          <w:rFonts w:ascii="Arial" w:hAnsi="Arial" w:cs="Arial"/>
          <w:sz w:val="24"/>
          <w:szCs w:val="24"/>
        </w:rPr>
        <w:t xml:space="preserve"> to collect </w:t>
      </w:r>
      <w:r w:rsidR="006935AB">
        <w:rPr>
          <w:rFonts w:ascii="Arial" w:hAnsi="Arial" w:cs="Arial"/>
          <w:sz w:val="24"/>
          <w:szCs w:val="24"/>
        </w:rPr>
        <w:t>the per diem or expense reimbursement</w:t>
      </w:r>
      <w:r w:rsidR="0011261A">
        <w:rPr>
          <w:rFonts w:ascii="Arial" w:hAnsi="Arial" w:cs="Arial"/>
          <w:sz w:val="24"/>
          <w:szCs w:val="24"/>
        </w:rPr>
        <w:t>. Forms can be electronically signed and emailed after the meeting or printed and completed at the meeting and handed to the coordinator. Electronic copies are preferred as they are easier to track.</w:t>
      </w:r>
      <w:r w:rsidR="00E904D4">
        <w:rPr>
          <w:rFonts w:ascii="Arial" w:hAnsi="Arial" w:cs="Arial"/>
          <w:sz w:val="24"/>
          <w:szCs w:val="24"/>
        </w:rPr>
        <w:t xml:space="preserve"> </w:t>
      </w:r>
      <w:r w:rsidR="00E904D4" w:rsidRPr="002D5C7C">
        <w:rPr>
          <w:rFonts w:ascii="Arial" w:hAnsi="Arial" w:cs="Arial"/>
          <w:i/>
          <w:iCs/>
          <w:sz w:val="24"/>
          <w:szCs w:val="24"/>
        </w:rPr>
        <w:t xml:space="preserve">See a </w:t>
      </w:r>
      <w:hyperlink r:id="rId40" w:history="1">
        <w:r w:rsidR="00E904D4" w:rsidRPr="00DE2B84">
          <w:rPr>
            <w:rStyle w:val="Hyperlink"/>
            <w:rFonts w:ascii="Arial" w:hAnsi="Arial" w:cs="Arial"/>
            <w:i/>
            <w:iCs/>
            <w:sz w:val="24"/>
            <w:szCs w:val="24"/>
          </w:rPr>
          <w:t>sample</w:t>
        </w:r>
      </w:hyperlink>
      <w:r w:rsidR="00E904D4" w:rsidRPr="002D5C7C">
        <w:rPr>
          <w:rFonts w:ascii="Arial" w:hAnsi="Arial" w:cs="Arial"/>
          <w:i/>
          <w:iCs/>
          <w:sz w:val="24"/>
          <w:szCs w:val="24"/>
        </w:rPr>
        <w:t xml:space="preserve"> </w:t>
      </w:r>
      <w:r w:rsidR="002D5C7C" w:rsidRPr="002D5C7C">
        <w:rPr>
          <w:rFonts w:ascii="Arial" w:hAnsi="Arial" w:cs="Arial"/>
          <w:i/>
          <w:iCs/>
          <w:sz w:val="24"/>
          <w:szCs w:val="24"/>
        </w:rPr>
        <w:t>of a completed Reimbursement request form.</w:t>
      </w:r>
    </w:p>
    <w:p w14:paraId="04270DD5" w14:textId="77777777" w:rsidR="0011261A" w:rsidRDefault="0011261A" w:rsidP="0011261A">
      <w:pPr>
        <w:rPr>
          <w:rFonts w:ascii="Arial" w:hAnsi="Arial" w:cs="Arial"/>
          <w:sz w:val="24"/>
          <w:szCs w:val="24"/>
        </w:rPr>
      </w:pPr>
      <w:r>
        <w:rPr>
          <w:rFonts w:ascii="Arial" w:hAnsi="Arial" w:cs="Arial"/>
          <w:sz w:val="24"/>
          <w:szCs w:val="24"/>
        </w:rPr>
        <w:t>If a member</w:t>
      </w:r>
      <w:r w:rsidRPr="004C499E">
        <w:rPr>
          <w:rFonts w:ascii="Arial" w:hAnsi="Arial" w:cs="Arial"/>
          <w:sz w:val="24"/>
          <w:szCs w:val="24"/>
        </w:rPr>
        <w:t xml:space="preserve"> of the council wish</w:t>
      </w:r>
      <w:r>
        <w:rPr>
          <w:rFonts w:ascii="Arial" w:hAnsi="Arial" w:cs="Arial"/>
          <w:sz w:val="24"/>
          <w:szCs w:val="24"/>
        </w:rPr>
        <w:t>es</w:t>
      </w:r>
      <w:r w:rsidRPr="004C499E">
        <w:rPr>
          <w:rFonts w:ascii="Arial" w:hAnsi="Arial" w:cs="Arial"/>
          <w:sz w:val="24"/>
          <w:szCs w:val="24"/>
        </w:rPr>
        <w:t xml:space="preserve"> to have reimbursements directly deposited into a bank account, a</w:t>
      </w:r>
      <w:r>
        <w:rPr>
          <w:rFonts w:ascii="Arial" w:hAnsi="Arial" w:cs="Arial"/>
          <w:sz w:val="24"/>
          <w:szCs w:val="24"/>
        </w:rPr>
        <w:t xml:space="preserve">n </w:t>
      </w:r>
      <w:hyperlink r:id="rId41" w:history="1">
        <w:r w:rsidRPr="000A55D7">
          <w:rPr>
            <w:rStyle w:val="Hyperlink"/>
            <w:rFonts w:ascii="Arial" w:hAnsi="Arial" w:cs="Arial"/>
            <w:sz w:val="24"/>
            <w:szCs w:val="24"/>
          </w:rPr>
          <w:t>Electronic Funds Transfer (EFT) form</w:t>
        </w:r>
      </w:hyperlink>
      <w:r>
        <w:rPr>
          <w:rFonts w:ascii="Arial" w:hAnsi="Arial" w:cs="Arial"/>
          <w:sz w:val="24"/>
          <w:szCs w:val="24"/>
        </w:rPr>
        <w:t xml:space="preserve"> should be completed and returned to Minnesota Department of Management and Budget (MMB).</w:t>
      </w:r>
      <w:r w:rsidRPr="004C499E">
        <w:rPr>
          <w:rFonts w:ascii="Arial" w:hAnsi="Arial" w:cs="Arial"/>
          <w:sz w:val="24"/>
          <w:szCs w:val="24"/>
        </w:rPr>
        <w:t xml:space="preserve"> </w:t>
      </w:r>
    </w:p>
    <w:p w14:paraId="694A621E" w14:textId="77777777" w:rsidR="0011261A" w:rsidRPr="004C499E" w:rsidRDefault="0011261A" w:rsidP="0011261A">
      <w:pPr>
        <w:rPr>
          <w:rFonts w:ascii="Arial" w:hAnsi="Arial" w:cs="Arial"/>
          <w:sz w:val="24"/>
          <w:szCs w:val="24"/>
        </w:rPr>
      </w:pPr>
      <w:r>
        <w:rPr>
          <w:rFonts w:ascii="Arial" w:hAnsi="Arial" w:cs="Arial"/>
          <w:sz w:val="24"/>
          <w:szCs w:val="24"/>
        </w:rPr>
        <w:t xml:space="preserve">A </w:t>
      </w:r>
      <w:hyperlink r:id="rId42" w:history="1">
        <w:r w:rsidRPr="00D47D02">
          <w:rPr>
            <w:rStyle w:val="Hyperlink"/>
            <w:rFonts w:ascii="Arial" w:hAnsi="Arial" w:cs="Arial"/>
            <w:sz w:val="24"/>
            <w:szCs w:val="24"/>
          </w:rPr>
          <w:t>Standard Bank Change Form</w:t>
        </w:r>
      </w:hyperlink>
      <w:r>
        <w:rPr>
          <w:rFonts w:ascii="Arial" w:hAnsi="Arial" w:cs="Arial"/>
          <w:sz w:val="24"/>
          <w:szCs w:val="24"/>
        </w:rPr>
        <w:t xml:space="preserve"> exists if an individual is signed up for direct deposit and wishes to change the account used.</w:t>
      </w:r>
    </w:p>
    <w:p w14:paraId="65A30C83" w14:textId="77777777" w:rsidR="0011261A" w:rsidRPr="00BB049A" w:rsidRDefault="0011261A" w:rsidP="0011261A">
      <w:pPr>
        <w:pStyle w:val="Heading4"/>
      </w:pPr>
      <w:r w:rsidRPr="00BB049A">
        <w:t>Timing</w:t>
      </w:r>
      <w:r>
        <w:t xml:space="preserve"> and Taxes</w:t>
      </w:r>
    </w:p>
    <w:p w14:paraId="3B23E1D8" w14:textId="77777777" w:rsidR="0011261A" w:rsidRPr="00BB049A" w:rsidRDefault="0011261A" w:rsidP="0011261A">
      <w:pPr>
        <w:rPr>
          <w:rFonts w:ascii="Arial" w:hAnsi="Arial" w:cs="Arial"/>
        </w:rPr>
      </w:pPr>
      <w:r w:rsidRPr="00BB049A">
        <w:rPr>
          <w:rFonts w:ascii="Arial" w:hAnsi="Arial" w:cs="Arial"/>
        </w:rPr>
        <w:t xml:space="preserve">Reimbursement requests should be submitted </w:t>
      </w:r>
      <w:r w:rsidRPr="00BB049A">
        <w:rPr>
          <w:rFonts w:ascii="Arial" w:hAnsi="Arial" w:cs="Arial"/>
          <w:b/>
        </w:rPr>
        <w:t>as soon as possible</w:t>
      </w:r>
      <w:r w:rsidRPr="00BB049A">
        <w:rPr>
          <w:rFonts w:ascii="Arial" w:hAnsi="Arial" w:cs="Arial"/>
        </w:rPr>
        <w:t xml:space="preserve"> after each meeting.</w:t>
      </w:r>
    </w:p>
    <w:p w14:paraId="6A9BF6A7" w14:textId="77777777" w:rsidR="0011261A" w:rsidRPr="00BB049A" w:rsidRDefault="0011261A" w:rsidP="0011261A">
      <w:pPr>
        <w:pStyle w:val="ListParagraph"/>
        <w:numPr>
          <w:ilvl w:val="0"/>
          <w:numId w:val="21"/>
        </w:numPr>
        <w:rPr>
          <w:rFonts w:ascii="Arial" w:hAnsi="Arial" w:cs="Arial"/>
        </w:rPr>
      </w:pPr>
      <w:r w:rsidRPr="00BB049A">
        <w:rPr>
          <w:rFonts w:ascii="Arial" w:hAnsi="Arial" w:cs="Arial"/>
        </w:rPr>
        <w:t xml:space="preserve">The Internal Revenue Service (IRS) requires that if employee business expenses are not submitted for reimbursement within 60 days after the expenses were incurred, the reimbursement becomes taxable for federal, state, FICA and Medicare; and withholding tax must be taken. </w:t>
      </w:r>
    </w:p>
    <w:p w14:paraId="7C52670A" w14:textId="77777777" w:rsidR="0011261A" w:rsidRPr="00BB049A" w:rsidRDefault="0011261A" w:rsidP="0011261A">
      <w:pPr>
        <w:ind w:left="810"/>
        <w:rPr>
          <w:rFonts w:ascii="Arial" w:hAnsi="Arial" w:cs="Arial"/>
        </w:rPr>
      </w:pPr>
      <w:r w:rsidRPr="00BB049A">
        <w:rPr>
          <w:rFonts w:ascii="Arial" w:hAnsi="Arial" w:cs="Arial"/>
        </w:rPr>
        <w:t xml:space="preserve">If you submit expenses after the 60-day period, your reimbursement will be taxed at the following rates: </w:t>
      </w:r>
    </w:p>
    <w:p w14:paraId="0047ECF0" w14:textId="77777777" w:rsidR="0011261A" w:rsidRPr="00BB049A" w:rsidRDefault="0011261A" w:rsidP="0011261A">
      <w:pPr>
        <w:pStyle w:val="ListParagraph"/>
        <w:numPr>
          <w:ilvl w:val="0"/>
          <w:numId w:val="22"/>
        </w:numPr>
        <w:rPr>
          <w:rFonts w:ascii="Arial" w:hAnsi="Arial" w:cs="Arial"/>
        </w:rPr>
      </w:pPr>
      <w:r w:rsidRPr="00BB049A">
        <w:rPr>
          <w:rFonts w:ascii="Arial" w:hAnsi="Arial" w:cs="Arial"/>
        </w:rPr>
        <w:t xml:space="preserve">Supplemental Federal Tax Rate 25.00% </w:t>
      </w:r>
    </w:p>
    <w:p w14:paraId="625961DE" w14:textId="77777777" w:rsidR="0011261A" w:rsidRPr="00BB049A" w:rsidRDefault="0011261A" w:rsidP="0011261A">
      <w:pPr>
        <w:pStyle w:val="ListParagraph"/>
        <w:numPr>
          <w:ilvl w:val="0"/>
          <w:numId w:val="22"/>
        </w:numPr>
        <w:rPr>
          <w:rFonts w:ascii="Arial" w:hAnsi="Arial" w:cs="Arial"/>
        </w:rPr>
      </w:pPr>
      <w:r w:rsidRPr="00BB049A">
        <w:rPr>
          <w:rFonts w:ascii="Arial" w:hAnsi="Arial" w:cs="Arial"/>
        </w:rPr>
        <w:t xml:space="preserve">Supplemental State Tax Rate </w:t>
      </w:r>
      <w:r>
        <w:rPr>
          <w:rFonts w:ascii="Arial" w:hAnsi="Arial" w:cs="Arial"/>
        </w:rPr>
        <w:t>f</w:t>
      </w:r>
      <w:r w:rsidRPr="00BB049A">
        <w:rPr>
          <w:rFonts w:ascii="Arial" w:hAnsi="Arial" w:cs="Arial"/>
        </w:rPr>
        <w:t xml:space="preserve">or MN 6.25% </w:t>
      </w:r>
    </w:p>
    <w:p w14:paraId="1A0C61B6" w14:textId="77777777" w:rsidR="0011261A" w:rsidRPr="00BB049A" w:rsidRDefault="0011261A" w:rsidP="0011261A">
      <w:pPr>
        <w:pStyle w:val="ListParagraph"/>
        <w:numPr>
          <w:ilvl w:val="0"/>
          <w:numId w:val="22"/>
        </w:numPr>
        <w:rPr>
          <w:rFonts w:ascii="Arial" w:hAnsi="Arial" w:cs="Arial"/>
        </w:rPr>
      </w:pPr>
      <w:r w:rsidRPr="00BB049A">
        <w:rPr>
          <w:rFonts w:ascii="Arial" w:hAnsi="Arial" w:cs="Arial"/>
        </w:rPr>
        <w:t xml:space="preserve">FICA/Med Taxes 7.65% </w:t>
      </w:r>
    </w:p>
    <w:p w14:paraId="680D3FBB" w14:textId="77777777" w:rsidR="0011261A" w:rsidRDefault="0011261A" w:rsidP="0011261A">
      <w:pPr>
        <w:pStyle w:val="ListParagraph"/>
        <w:numPr>
          <w:ilvl w:val="0"/>
          <w:numId w:val="21"/>
        </w:numPr>
        <w:rPr>
          <w:rFonts w:ascii="Arial" w:hAnsi="Arial" w:cs="Arial"/>
        </w:rPr>
      </w:pPr>
      <w:r w:rsidRPr="00BB049A">
        <w:rPr>
          <w:rFonts w:ascii="Arial" w:hAnsi="Arial" w:cs="Arial"/>
        </w:rPr>
        <w:t>Expenses can only be reimbursed for the current fiscal year. (July 1-June 30). After June 30, expenses from the previous fiscal year can no longer be submitted.</w:t>
      </w:r>
    </w:p>
    <w:p w14:paraId="7F6ED5F9" w14:textId="77777777" w:rsidR="001A43A9" w:rsidRDefault="001A43A9" w:rsidP="00B43A9C">
      <w:pPr>
        <w:pStyle w:val="Heading1"/>
      </w:pPr>
      <w:bookmarkStart w:id="47" w:name="_Toc482962276"/>
      <w:bookmarkStart w:id="48" w:name="_Toc482962348"/>
      <w:bookmarkStart w:id="49" w:name="_Toc482962734"/>
      <w:bookmarkStart w:id="50" w:name="_Toc482963596"/>
      <w:bookmarkStart w:id="51" w:name="_Toc482963779"/>
      <w:bookmarkStart w:id="52" w:name="_Toc482964012"/>
      <w:bookmarkStart w:id="53" w:name="_Toc482964170"/>
      <w:bookmarkStart w:id="54" w:name="_Toc483211536"/>
      <w:bookmarkStart w:id="55" w:name="_Toc483211942"/>
      <w:bookmarkStart w:id="56" w:name="_Toc483212296"/>
      <w:bookmarkStart w:id="57" w:name="_Toc483222501"/>
      <w:bookmarkStart w:id="58" w:name="_Toc483226896"/>
      <w:bookmarkStart w:id="59" w:name="_Toc483226943"/>
      <w:bookmarkStart w:id="60" w:name="_Toc483227185"/>
      <w:bookmarkStart w:id="61" w:name="_Toc483228649"/>
      <w:bookmarkStart w:id="62" w:name="_Toc483229702"/>
      <w:bookmarkStart w:id="63" w:name="_Toc484418487"/>
      <w:bookmarkStart w:id="64" w:name="_Toc484418547"/>
      <w:bookmarkStart w:id="65" w:name="_Toc487715155"/>
      <w:bookmarkStart w:id="66" w:name="_Toc487715232"/>
      <w:bookmarkStart w:id="67" w:name="_Toc487723293"/>
      <w:bookmarkStart w:id="68" w:name="_Toc487723449"/>
      <w:bookmarkStart w:id="69" w:name="_Toc488143267"/>
      <w:bookmarkStart w:id="70" w:name="_Toc488143909"/>
      <w:bookmarkStart w:id="71" w:name="_Toc488146460"/>
      <w:bookmarkStart w:id="72" w:name="_Toc488152724"/>
      <w:bookmarkStart w:id="73" w:name="_Toc504032805"/>
      <w:bookmarkStart w:id="74" w:name="_Hlk31968113"/>
      <w:bookmarkStart w:id="75" w:name="_Toc1618367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br w:type="page"/>
      </w:r>
    </w:p>
    <w:p w14:paraId="5055989A" w14:textId="36F566A0" w:rsidR="00B43A9C" w:rsidRDefault="00B43A9C" w:rsidP="00B43A9C">
      <w:pPr>
        <w:pStyle w:val="Heading1"/>
      </w:pPr>
      <w:r>
        <w:lastRenderedPageBreak/>
        <w:t>VOCABULARY</w:t>
      </w:r>
      <w:bookmarkEnd w:id="75"/>
      <w:r>
        <w:t xml:space="preserve"> </w:t>
      </w:r>
    </w:p>
    <w:p w14:paraId="7ECC2BDA" w14:textId="36C3E6EA" w:rsidR="00B43A9C" w:rsidRPr="00AE0A43" w:rsidRDefault="00B43A9C" w:rsidP="00B43A9C">
      <w:pPr>
        <w:rPr>
          <w:rFonts w:ascii="Arial" w:hAnsi="Arial" w:cs="Arial"/>
        </w:rPr>
      </w:pPr>
      <w:r>
        <w:rPr>
          <w:rFonts w:ascii="Arial" w:hAnsi="Arial" w:cs="Arial"/>
        </w:rPr>
        <w:t xml:space="preserve">As with all branches of knowledge, there is a lexicon unique to vocational rehabilitation. See the </w:t>
      </w:r>
      <w:hyperlink r:id="rId43" w:history="1">
        <w:r w:rsidRPr="00812748">
          <w:rPr>
            <w:rStyle w:val="Hyperlink"/>
            <w:rFonts w:ascii="Arial" w:hAnsi="Arial" w:cs="Arial"/>
          </w:rPr>
          <w:t>Vocabulary document</w:t>
        </w:r>
      </w:hyperlink>
      <w:r>
        <w:rPr>
          <w:rFonts w:ascii="Arial" w:hAnsi="Arial" w:cs="Arial"/>
        </w:rPr>
        <w:t xml:space="preserve"> for a compilation of terms and acronyms that may come up in conversations or meetings. This is a working document. If you discover a term within the realm of SRC that isn’t on the list, please request to have it added.</w:t>
      </w:r>
    </w:p>
    <w:p w14:paraId="45A154E9" w14:textId="30048D32" w:rsidR="00BA60B3" w:rsidRDefault="00BA60B3" w:rsidP="00957F6F">
      <w:pPr>
        <w:pStyle w:val="Heading1"/>
      </w:pPr>
      <w:bookmarkStart w:id="76" w:name="_Toc161836747"/>
      <w:bookmarkEnd w:id="74"/>
      <w:r>
        <w:t>VRS DELIVERY OF SERVICES</w:t>
      </w:r>
      <w:bookmarkEnd w:id="76"/>
    </w:p>
    <w:p w14:paraId="594340EA" w14:textId="2782B392" w:rsidR="00BA60B3" w:rsidRDefault="00BA60B3" w:rsidP="00957F6F">
      <w:pPr>
        <w:pStyle w:val="Heading2"/>
      </w:pPr>
      <w:bookmarkStart w:id="77" w:name="_Toc161836748"/>
      <w:r>
        <w:t>VRS STRATEGIC FRAMEWORK</w:t>
      </w:r>
      <w:bookmarkEnd w:id="77"/>
    </w:p>
    <w:p w14:paraId="041E3BC9" w14:textId="77777777" w:rsidR="00BA60B3" w:rsidRDefault="00BA60B3" w:rsidP="00BA60B3">
      <w:pPr>
        <w:rPr>
          <w:rFonts w:ascii="Arial" w:hAnsi="Arial" w:cs="Arial"/>
        </w:rPr>
      </w:pPr>
      <w:r>
        <w:rPr>
          <w:rFonts w:ascii="Arial" w:hAnsi="Arial" w:cs="Arial"/>
        </w:rPr>
        <w:t xml:space="preserve">VRS developed a strategic framework to guide its internal operations and delivery of services. This framework is updated periodically, with input from the State Rehabilitation Council, to reflect changing needs and updates in regulations and guidance from RSA. </w:t>
      </w:r>
    </w:p>
    <w:p w14:paraId="16E83B47" w14:textId="4E323CD9" w:rsidR="00BA60B3" w:rsidRPr="00F26C8A" w:rsidRDefault="00E47003" w:rsidP="00BA60B3">
      <w:pPr>
        <w:pStyle w:val="NormalWeb"/>
        <w:spacing w:before="0" w:beforeAutospacing="0" w:after="240" w:afterAutospacing="0"/>
        <w:rPr>
          <w:rFonts w:ascii="Arial" w:hAnsi="Arial" w:cs="Arial"/>
          <w:i/>
          <w:iCs/>
          <w:sz w:val="22"/>
          <w:szCs w:val="22"/>
        </w:rPr>
      </w:pPr>
      <w:r>
        <w:rPr>
          <w:rFonts w:ascii="Arial" w:hAnsi="Arial" w:cs="Arial"/>
          <w:i/>
          <w:iCs/>
        </w:rPr>
        <w:t xml:space="preserve">See a copy of the most recent version of the </w:t>
      </w:r>
      <w:hyperlink r:id="rId44" w:history="1">
        <w:r w:rsidRPr="00E47003">
          <w:rPr>
            <w:rStyle w:val="Hyperlink"/>
            <w:rFonts w:ascii="Arial" w:hAnsi="Arial" w:cs="Arial"/>
            <w:i/>
            <w:iCs/>
          </w:rPr>
          <w:t>VRS Strategic Framework</w:t>
        </w:r>
      </w:hyperlink>
      <w:r>
        <w:rPr>
          <w:rFonts w:ascii="Arial" w:hAnsi="Arial" w:cs="Arial"/>
          <w:i/>
          <w:iCs/>
        </w:rPr>
        <w:t xml:space="preserve">, which spells out the department’s Mission, Values, Goals, Objectives and Key Results. </w:t>
      </w:r>
    </w:p>
    <w:p w14:paraId="6636E18A" w14:textId="0EC106E8" w:rsidR="00BA60B3" w:rsidRDefault="00BA60B3" w:rsidP="00957F6F">
      <w:pPr>
        <w:pStyle w:val="Heading2"/>
      </w:pPr>
      <w:bookmarkStart w:id="78" w:name="_Toc161836749"/>
      <w:r>
        <w:t>VR DELIVERY OF SERVICES</w:t>
      </w:r>
      <w:bookmarkEnd w:id="78"/>
    </w:p>
    <w:p w14:paraId="627767A9" w14:textId="77777777" w:rsidR="00BA60B3" w:rsidRDefault="00BA60B3" w:rsidP="00BA60B3">
      <w:pPr>
        <w:rPr>
          <w:rFonts w:ascii="Arial" w:hAnsi="Arial" w:cs="Arial"/>
        </w:rPr>
      </w:pPr>
      <w:r>
        <w:rPr>
          <w:rFonts w:ascii="Arial" w:hAnsi="Arial" w:cs="Arial"/>
        </w:rPr>
        <w:t xml:space="preserve">Services vary according to individual needs. VRS counselors work with individuals to explore choices and determine which are most appropriate, then together they develop an individual plan for employment (IPE). </w:t>
      </w:r>
    </w:p>
    <w:p w14:paraId="19D0BA41" w14:textId="77777777" w:rsidR="00BA60B3" w:rsidRPr="00636ED3" w:rsidRDefault="00BA60B3" w:rsidP="00BA60B3">
      <w:pPr>
        <w:rPr>
          <w:rFonts w:ascii="Arial" w:hAnsi="Arial" w:cs="Arial"/>
        </w:rPr>
      </w:pPr>
      <w:r>
        <w:rPr>
          <w:rFonts w:ascii="Arial" w:hAnsi="Arial" w:cs="Arial"/>
        </w:rPr>
        <w:t xml:space="preserve">VRS contracts with community rehabilitation providers (CRPs) to deliver services to individuals. Minnesota has an open request for proposal (RFP) process, which means that organizations can become CRPs or limited use vendors (LUVs) at any time. CRPs are CARF accredited and can become a partner with no budget limitations on their contracts. LUVs, which do not have CARF accreditation, can become partners with budgets limited to specified amounts. CARF International (Commission on Accreditation of Rehabilitation Facilities) is an independent, nonprofit accreditor of health and human services, which focuses on quality and results. </w:t>
      </w:r>
    </w:p>
    <w:p w14:paraId="77860CC0" w14:textId="77777777" w:rsidR="00BA60B3" w:rsidRDefault="00BA60B3" w:rsidP="00957F6F">
      <w:pPr>
        <w:pStyle w:val="Heading3"/>
      </w:pPr>
      <w:bookmarkStart w:id="79" w:name="_Toc161836750"/>
      <w:r>
        <w:t>VR Specialists</w:t>
      </w:r>
      <w:bookmarkEnd w:id="79"/>
    </w:p>
    <w:p w14:paraId="6CA42A58" w14:textId="77777777"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 xml:space="preserve">Assistive Technology Specialist - John Bredehoft  </w:t>
      </w:r>
    </w:p>
    <w:p w14:paraId="70F950E6" w14:textId="77777777"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Autism Specialist – Abbie Wells-Herzog</w:t>
      </w:r>
    </w:p>
    <w:p w14:paraId="27A18D27" w14:textId="76385F78"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Behavioral Health Specialist – Clair</w:t>
      </w:r>
      <w:r w:rsidR="00074F32">
        <w:rPr>
          <w:rFonts w:ascii="Arial" w:hAnsi="Arial" w:cs="Arial"/>
        </w:rPr>
        <w:t>e</w:t>
      </w:r>
      <w:r w:rsidRPr="00FE6B04">
        <w:rPr>
          <w:rFonts w:ascii="Arial" w:hAnsi="Arial" w:cs="Arial"/>
        </w:rPr>
        <w:t xml:space="preserve"> Courtney</w:t>
      </w:r>
    </w:p>
    <w:p w14:paraId="7BB0E5E9" w14:textId="4F50F6A6"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Contracts Specialist</w:t>
      </w:r>
      <w:r w:rsidR="000E2D17">
        <w:rPr>
          <w:rFonts w:ascii="Arial" w:hAnsi="Arial" w:cs="Arial"/>
        </w:rPr>
        <w:t>s</w:t>
      </w:r>
      <w:r w:rsidRPr="00FE6B04">
        <w:rPr>
          <w:rFonts w:ascii="Arial" w:hAnsi="Arial" w:cs="Arial"/>
        </w:rPr>
        <w:t xml:space="preserve"> – </w:t>
      </w:r>
      <w:r w:rsidR="00AF5665">
        <w:rPr>
          <w:rFonts w:ascii="Arial" w:hAnsi="Arial" w:cs="Arial"/>
        </w:rPr>
        <w:t xml:space="preserve">Janeen Oien, </w:t>
      </w:r>
      <w:r w:rsidR="00975AD6">
        <w:rPr>
          <w:rFonts w:ascii="Arial" w:hAnsi="Arial" w:cs="Arial"/>
        </w:rPr>
        <w:t xml:space="preserve">Jess Outhwaite, </w:t>
      </w:r>
      <w:r w:rsidR="00AF5665">
        <w:rPr>
          <w:rFonts w:ascii="Arial" w:hAnsi="Arial" w:cs="Arial"/>
        </w:rPr>
        <w:t>Anne Paulson</w:t>
      </w:r>
      <w:r w:rsidR="004D6A82">
        <w:rPr>
          <w:rFonts w:ascii="Arial" w:hAnsi="Arial" w:cs="Arial"/>
        </w:rPr>
        <w:t>, Sara Sundeen</w:t>
      </w:r>
    </w:p>
    <w:p w14:paraId="4C710631" w14:textId="37929F87"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 xml:space="preserve">Customized Employment Specialist – </w:t>
      </w:r>
      <w:r w:rsidR="005F341D">
        <w:rPr>
          <w:rFonts w:ascii="Arial" w:hAnsi="Arial" w:cs="Arial"/>
        </w:rPr>
        <w:t>Margie Webb</w:t>
      </w:r>
    </w:p>
    <w:p w14:paraId="27076B08" w14:textId="77777777"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Deaf and Hard of Hearing Specialist – Elise Knopf</w:t>
      </w:r>
    </w:p>
    <w:p w14:paraId="62A1D497" w14:textId="760055F7" w:rsidR="00BA60B3" w:rsidRDefault="00BA60B3" w:rsidP="00BA60B3">
      <w:pPr>
        <w:pStyle w:val="ListParagraph"/>
        <w:numPr>
          <w:ilvl w:val="0"/>
          <w:numId w:val="37"/>
        </w:numPr>
        <w:tabs>
          <w:tab w:val="left" w:pos="1440"/>
        </w:tabs>
        <w:rPr>
          <w:rFonts w:ascii="Arial" w:hAnsi="Arial" w:cs="Arial"/>
        </w:rPr>
      </w:pPr>
      <w:r w:rsidRPr="00FE6B04">
        <w:rPr>
          <w:rFonts w:ascii="Arial" w:hAnsi="Arial" w:cs="Arial"/>
        </w:rPr>
        <w:t xml:space="preserve">Extended Employment Specialist – </w:t>
      </w:r>
      <w:r w:rsidR="00505E94">
        <w:rPr>
          <w:rFonts w:ascii="Arial" w:hAnsi="Arial" w:cs="Arial"/>
        </w:rPr>
        <w:t>Holly Sunderman</w:t>
      </w:r>
    </w:p>
    <w:p w14:paraId="75659804" w14:textId="6F1AB94F" w:rsidR="00BA60B3" w:rsidRPr="00FE6B04" w:rsidRDefault="00BA60B3" w:rsidP="00BA60B3">
      <w:pPr>
        <w:pStyle w:val="ListParagraph"/>
        <w:numPr>
          <w:ilvl w:val="0"/>
          <w:numId w:val="37"/>
        </w:numPr>
        <w:tabs>
          <w:tab w:val="left" w:pos="1440"/>
        </w:tabs>
        <w:rPr>
          <w:rFonts w:ascii="Arial" w:hAnsi="Arial" w:cs="Arial"/>
        </w:rPr>
      </w:pPr>
      <w:r>
        <w:rPr>
          <w:rFonts w:ascii="Arial" w:hAnsi="Arial" w:cs="Arial"/>
        </w:rPr>
        <w:t xml:space="preserve">Field Operations Specialists –Sandy Henrikson, </w:t>
      </w:r>
      <w:r w:rsidR="007D45F2">
        <w:rPr>
          <w:rFonts w:ascii="Arial" w:hAnsi="Arial" w:cs="Arial"/>
        </w:rPr>
        <w:t xml:space="preserve">Michaela Kleinow, Kristen Quaal, </w:t>
      </w:r>
      <w:r>
        <w:rPr>
          <w:rFonts w:ascii="Arial" w:hAnsi="Arial" w:cs="Arial"/>
        </w:rPr>
        <w:t>Sherri Zetah</w:t>
      </w:r>
    </w:p>
    <w:p w14:paraId="5585D89F" w14:textId="77777777"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Independent Living Center Specialist – Brad Westerlund</w:t>
      </w:r>
    </w:p>
    <w:p w14:paraId="6DC6B6BC" w14:textId="7AFDC368" w:rsidR="00BA60B3" w:rsidRPr="00074F32" w:rsidRDefault="00BA60B3" w:rsidP="00074F32">
      <w:pPr>
        <w:pStyle w:val="ListParagraph"/>
        <w:numPr>
          <w:ilvl w:val="0"/>
          <w:numId w:val="37"/>
        </w:numPr>
        <w:tabs>
          <w:tab w:val="left" w:pos="1440"/>
        </w:tabs>
        <w:rPr>
          <w:rFonts w:ascii="Arial" w:hAnsi="Arial" w:cs="Arial"/>
        </w:rPr>
      </w:pPr>
      <w:r w:rsidRPr="00074F32">
        <w:rPr>
          <w:rFonts w:ascii="Arial" w:hAnsi="Arial" w:cs="Arial"/>
        </w:rPr>
        <w:lastRenderedPageBreak/>
        <w:t xml:space="preserve">Placement Specialists – </w:t>
      </w:r>
      <w:r w:rsidR="001A43A9">
        <w:rPr>
          <w:rFonts w:ascii="Arial" w:hAnsi="Arial" w:cs="Arial"/>
        </w:rPr>
        <w:t xml:space="preserve">Bruce Bock, </w:t>
      </w:r>
      <w:r w:rsidRPr="00074F32">
        <w:rPr>
          <w:rFonts w:ascii="Arial" w:hAnsi="Arial" w:cs="Arial"/>
        </w:rPr>
        <w:t xml:space="preserve">Evie Wold, Michelle Chmielewski, </w:t>
      </w:r>
      <w:r w:rsidR="001A43A9">
        <w:rPr>
          <w:rFonts w:ascii="Arial" w:hAnsi="Arial" w:cs="Arial"/>
        </w:rPr>
        <w:t>Marci Jasper, Ron Adams</w:t>
      </w:r>
    </w:p>
    <w:p w14:paraId="7B5D4E2B" w14:textId="31EC9FC1"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 xml:space="preserve">Policy Specialist – </w:t>
      </w:r>
      <w:r w:rsidR="004D6A82">
        <w:rPr>
          <w:rFonts w:ascii="Arial" w:hAnsi="Arial" w:cs="Arial"/>
        </w:rPr>
        <w:t>Heather Farmer</w:t>
      </w:r>
    </w:p>
    <w:p w14:paraId="458CBBD6" w14:textId="57E2A6AF" w:rsidR="00BA60B3" w:rsidRDefault="00BA60B3" w:rsidP="00BA60B3">
      <w:pPr>
        <w:pStyle w:val="ListParagraph"/>
        <w:numPr>
          <w:ilvl w:val="0"/>
          <w:numId w:val="37"/>
        </w:numPr>
        <w:tabs>
          <w:tab w:val="left" w:pos="1440"/>
        </w:tabs>
        <w:rPr>
          <w:rFonts w:ascii="Arial" w:hAnsi="Arial" w:cs="Arial"/>
        </w:rPr>
      </w:pPr>
      <w:r w:rsidRPr="00FE6B04">
        <w:rPr>
          <w:rFonts w:ascii="Arial" w:hAnsi="Arial" w:cs="Arial"/>
        </w:rPr>
        <w:t xml:space="preserve">Small Business Development Specialist – </w:t>
      </w:r>
      <w:r w:rsidR="004D6A82">
        <w:rPr>
          <w:rFonts w:ascii="Arial" w:hAnsi="Arial" w:cs="Arial"/>
        </w:rPr>
        <w:t>Josh Dean</w:t>
      </w:r>
    </w:p>
    <w:p w14:paraId="430ED017" w14:textId="77777777" w:rsidR="00BA60B3" w:rsidRPr="00FE6B04" w:rsidRDefault="00BA60B3" w:rsidP="00BA60B3">
      <w:pPr>
        <w:pStyle w:val="ListParagraph"/>
        <w:numPr>
          <w:ilvl w:val="0"/>
          <w:numId w:val="37"/>
        </w:numPr>
        <w:tabs>
          <w:tab w:val="left" w:pos="1440"/>
        </w:tabs>
        <w:rPr>
          <w:rFonts w:ascii="Arial" w:hAnsi="Arial" w:cs="Arial"/>
        </w:rPr>
      </w:pPr>
      <w:r>
        <w:rPr>
          <w:rFonts w:ascii="Arial" w:hAnsi="Arial" w:cs="Arial"/>
        </w:rPr>
        <w:t>Staff Development Specialists – Ann Macheledt, Gretchen Ykema</w:t>
      </w:r>
    </w:p>
    <w:p w14:paraId="2A51E9E8" w14:textId="77777777" w:rsidR="00BA60B3" w:rsidRPr="00FE6B04" w:rsidRDefault="00BA60B3" w:rsidP="00BA60B3">
      <w:pPr>
        <w:pStyle w:val="ListParagraph"/>
        <w:numPr>
          <w:ilvl w:val="0"/>
          <w:numId w:val="37"/>
        </w:numPr>
        <w:tabs>
          <w:tab w:val="left" w:pos="1440"/>
        </w:tabs>
        <w:rPr>
          <w:rFonts w:ascii="Arial" w:hAnsi="Arial" w:cs="Arial"/>
        </w:rPr>
      </w:pPr>
      <w:r w:rsidRPr="00FE6B04">
        <w:rPr>
          <w:rFonts w:ascii="Arial" w:hAnsi="Arial" w:cs="Arial"/>
        </w:rPr>
        <w:t>Transition Specialist – Alyssa Klein</w:t>
      </w:r>
    </w:p>
    <w:p w14:paraId="2387442C" w14:textId="77777777" w:rsidR="00BA60B3" w:rsidRDefault="00BA60B3" w:rsidP="00957F6F">
      <w:pPr>
        <w:pStyle w:val="Heading3"/>
      </w:pPr>
      <w:bookmarkStart w:id="80" w:name="_Toc161836751"/>
      <w:r>
        <w:t>VR Collaborations</w:t>
      </w:r>
      <w:bookmarkEnd w:id="80"/>
    </w:p>
    <w:p w14:paraId="174F0C20" w14:textId="77777777" w:rsidR="00BA60B3" w:rsidRPr="00FE6B04" w:rsidRDefault="00BA60B3" w:rsidP="00BA60B3">
      <w:pPr>
        <w:pStyle w:val="ListParagraph"/>
        <w:numPr>
          <w:ilvl w:val="0"/>
          <w:numId w:val="38"/>
        </w:numPr>
        <w:rPr>
          <w:rFonts w:ascii="Arial" w:hAnsi="Arial" w:cs="Arial"/>
        </w:rPr>
      </w:pPr>
      <w:r w:rsidRPr="00FE6B04">
        <w:rPr>
          <w:rFonts w:ascii="Arial" w:hAnsi="Arial" w:cs="Arial"/>
        </w:rPr>
        <w:t>Department of Education</w:t>
      </w:r>
    </w:p>
    <w:p w14:paraId="4E90EDAF" w14:textId="77777777" w:rsidR="00BA60B3" w:rsidRPr="00FE6B04" w:rsidRDefault="00BA60B3" w:rsidP="00BA60B3">
      <w:pPr>
        <w:pStyle w:val="ListParagraph"/>
        <w:numPr>
          <w:ilvl w:val="0"/>
          <w:numId w:val="38"/>
        </w:numPr>
        <w:rPr>
          <w:rFonts w:ascii="Arial" w:hAnsi="Arial" w:cs="Arial"/>
        </w:rPr>
      </w:pPr>
      <w:r w:rsidRPr="00FE6B04">
        <w:rPr>
          <w:rFonts w:ascii="Arial" w:hAnsi="Arial" w:cs="Arial"/>
        </w:rPr>
        <w:t>Community Rehabilitation Providers</w:t>
      </w:r>
    </w:p>
    <w:p w14:paraId="28FB260C" w14:textId="77777777" w:rsidR="00BA60B3" w:rsidRPr="00FE6B04" w:rsidRDefault="00BA60B3" w:rsidP="00BA60B3">
      <w:pPr>
        <w:pStyle w:val="ListParagraph"/>
        <w:numPr>
          <w:ilvl w:val="0"/>
          <w:numId w:val="38"/>
        </w:numPr>
        <w:rPr>
          <w:rFonts w:ascii="Arial" w:hAnsi="Arial" w:cs="Arial"/>
        </w:rPr>
      </w:pPr>
      <w:r w:rsidRPr="00FE6B04">
        <w:rPr>
          <w:rFonts w:ascii="Arial" w:hAnsi="Arial" w:cs="Arial"/>
        </w:rPr>
        <w:t>CareerForce System</w:t>
      </w:r>
    </w:p>
    <w:p w14:paraId="45EF5B2C" w14:textId="77777777" w:rsidR="00BA60B3" w:rsidRPr="00FE6B04" w:rsidRDefault="00BA60B3" w:rsidP="00BA60B3">
      <w:pPr>
        <w:pStyle w:val="ListParagraph"/>
        <w:numPr>
          <w:ilvl w:val="0"/>
          <w:numId w:val="38"/>
        </w:numPr>
        <w:rPr>
          <w:rFonts w:ascii="Arial" w:hAnsi="Arial" w:cs="Arial"/>
        </w:rPr>
      </w:pPr>
      <w:r w:rsidRPr="00FE6B04">
        <w:rPr>
          <w:rFonts w:ascii="Arial" w:hAnsi="Arial" w:cs="Arial"/>
        </w:rPr>
        <w:t>Governor’s Workforce Development Board</w:t>
      </w:r>
    </w:p>
    <w:p w14:paraId="0A898566" w14:textId="77777777" w:rsidR="00BA60B3" w:rsidRPr="00FE6B04" w:rsidRDefault="00BA60B3" w:rsidP="00BA60B3">
      <w:pPr>
        <w:pStyle w:val="ListParagraph"/>
        <w:numPr>
          <w:ilvl w:val="0"/>
          <w:numId w:val="38"/>
        </w:numPr>
        <w:rPr>
          <w:rFonts w:ascii="Arial" w:hAnsi="Arial" w:cs="Arial"/>
        </w:rPr>
      </w:pPr>
      <w:r w:rsidRPr="00FE6B04">
        <w:rPr>
          <w:rFonts w:ascii="Arial" w:hAnsi="Arial" w:cs="Arial"/>
        </w:rPr>
        <w:t>Centers for Independent Living</w:t>
      </w:r>
    </w:p>
    <w:p w14:paraId="36C93CB9" w14:textId="77777777" w:rsidR="001A43A9" w:rsidRDefault="001A43A9" w:rsidP="00957F6F">
      <w:pPr>
        <w:pStyle w:val="Heading1"/>
      </w:pPr>
      <w:bookmarkStart w:id="81" w:name="_Toc161836752"/>
      <w:r>
        <w:br w:type="page"/>
      </w:r>
    </w:p>
    <w:p w14:paraId="11233DC6" w14:textId="3EFE2474" w:rsidR="00122B64" w:rsidRPr="00BB049A" w:rsidRDefault="00FB10B4" w:rsidP="00957F6F">
      <w:pPr>
        <w:pStyle w:val="Heading1"/>
      </w:pPr>
      <w:r>
        <w:lastRenderedPageBreak/>
        <w:t>ADDITIONAL RESOURCES</w:t>
      </w:r>
      <w:bookmarkEnd w:id="81"/>
    </w:p>
    <w:p w14:paraId="10059A77" w14:textId="7B0ABEDE" w:rsidR="00D27244" w:rsidRPr="00BB049A" w:rsidRDefault="00D27244" w:rsidP="00957F6F">
      <w:pPr>
        <w:pStyle w:val="Heading3"/>
      </w:pPr>
      <w:bookmarkStart w:id="82" w:name="_Toc258606"/>
      <w:bookmarkStart w:id="83" w:name="_Toc271840"/>
      <w:bookmarkStart w:id="84" w:name="_Toc161836753"/>
      <w:r w:rsidRPr="00BB049A">
        <w:t>Federal</w:t>
      </w:r>
      <w:bookmarkEnd w:id="82"/>
      <w:bookmarkEnd w:id="83"/>
      <w:bookmarkEnd w:id="84"/>
    </w:p>
    <w:p w14:paraId="42039049" w14:textId="77777777" w:rsidR="00D27244" w:rsidRPr="00BB049A" w:rsidRDefault="00D27244" w:rsidP="00D27244">
      <w:pPr>
        <w:rPr>
          <w:rFonts w:ascii="Arial" w:hAnsi="Arial" w:cs="Arial"/>
        </w:rPr>
      </w:pPr>
      <w:r w:rsidRPr="00BB049A">
        <w:rPr>
          <w:rFonts w:ascii="Arial" w:hAnsi="Arial" w:cs="Arial"/>
        </w:rPr>
        <w:t>Rehabilitation Services Administration (RSA) Website</w:t>
      </w:r>
    </w:p>
    <w:p w14:paraId="1DC31E2F" w14:textId="77777777" w:rsidR="00D27244" w:rsidRPr="00BB049A" w:rsidRDefault="00DC3743" w:rsidP="00514165">
      <w:pPr>
        <w:pStyle w:val="ListParagraph"/>
        <w:numPr>
          <w:ilvl w:val="0"/>
          <w:numId w:val="20"/>
        </w:numPr>
        <w:rPr>
          <w:rFonts w:ascii="Arial" w:hAnsi="Arial" w:cs="Arial"/>
        </w:rPr>
      </w:pPr>
      <w:hyperlink r:id="rId45" w:history="1">
        <w:r w:rsidR="00D27244" w:rsidRPr="00BB049A">
          <w:rPr>
            <w:rStyle w:val="Hyperlink"/>
            <w:rFonts w:ascii="Arial" w:hAnsi="Arial" w:cs="Arial"/>
          </w:rPr>
          <w:t>https://rsa.ed.gov/</w:t>
        </w:r>
      </w:hyperlink>
    </w:p>
    <w:p w14:paraId="6169A67F" w14:textId="77777777" w:rsidR="00D27244" w:rsidRPr="00BB049A" w:rsidRDefault="00D27244" w:rsidP="00D27244">
      <w:pPr>
        <w:rPr>
          <w:rFonts w:ascii="Arial" w:hAnsi="Arial" w:cs="Arial"/>
        </w:rPr>
      </w:pPr>
      <w:r w:rsidRPr="00BB049A">
        <w:rPr>
          <w:rFonts w:ascii="Arial" w:hAnsi="Arial" w:cs="Arial"/>
        </w:rPr>
        <w:t>National Coalition of State Rehabilitation Councils (NCSRC) Website</w:t>
      </w:r>
    </w:p>
    <w:p w14:paraId="2D254389" w14:textId="77777777" w:rsidR="00D27244" w:rsidRPr="00BB049A" w:rsidRDefault="00DC3743" w:rsidP="00514165">
      <w:pPr>
        <w:pStyle w:val="ListParagraph"/>
        <w:numPr>
          <w:ilvl w:val="0"/>
          <w:numId w:val="20"/>
        </w:numPr>
        <w:rPr>
          <w:rStyle w:val="Hyperlink"/>
          <w:rFonts w:ascii="Arial" w:hAnsi="Arial" w:cs="Arial"/>
          <w:color w:val="auto"/>
          <w:u w:val="none"/>
        </w:rPr>
      </w:pPr>
      <w:hyperlink r:id="rId46" w:history="1">
        <w:r w:rsidR="00D27244" w:rsidRPr="00BB049A">
          <w:rPr>
            <w:rStyle w:val="Hyperlink"/>
            <w:rFonts w:ascii="Arial" w:hAnsi="Arial" w:cs="Arial"/>
          </w:rPr>
          <w:t>http://www.ncsrc.net/</w:t>
        </w:r>
      </w:hyperlink>
    </w:p>
    <w:p w14:paraId="099C99BE" w14:textId="77777777" w:rsidR="00D27244" w:rsidRPr="00BB049A" w:rsidRDefault="00D27244" w:rsidP="00D27244">
      <w:pPr>
        <w:rPr>
          <w:rFonts w:ascii="Arial" w:hAnsi="Arial" w:cs="Arial"/>
        </w:rPr>
      </w:pPr>
      <w:r w:rsidRPr="00BB049A">
        <w:rPr>
          <w:rFonts w:ascii="Arial" w:hAnsi="Arial" w:cs="Arial"/>
        </w:rPr>
        <w:t>Workforce Innovation Technical Assistance Center (WINTAC)</w:t>
      </w:r>
    </w:p>
    <w:p w14:paraId="57C2BFA0" w14:textId="77777777" w:rsidR="00D27244" w:rsidRPr="00BB049A" w:rsidRDefault="00DC3743" w:rsidP="00514165">
      <w:pPr>
        <w:pStyle w:val="ListParagraph"/>
        <w:numPr>
          <w:ilvl w:val="0"/>
          <w:numId w:val="20"/>
        </w:numPr>
        <w:rPr>
          <w:rStyle w:val="Hyperlink"/>
          <w:rFonts w:ascii="Arial" w:hAnsi="Arial" w:cs="Arial"/>
          <w:color w:val="auto"/>
          <w:u w:val="none"/>
        </w:rPr>
      </w:pPr>
      <w:hyperlink r:id="rId47" w:anchor="preets_resources" w:history="1">
        <w:r w:rsidR="00D27244" w:rsidRPr="00BB049A">
          <w:rPr>
            <w:rStyle w:val="Hyperlink"/>
            <w:rFonts w:ascii="Arial" w:hAnsi="Arial" w:cs="Arial"/>
          </w:rPr>
          <w:t>http://www.wintac.org/topic-areas/pre-employment-transition-services/resources?utm_content=&amp;utm_medium=email&amp;utm_name=&amp;utm_source=govdelivery&amp;utm_term=#preets_resources</w:t>
        </w:r>
      </w:hyperlink>
    </w:p>
    <w:p w14:paraId="653E4067" w14:textId="77777777" w:rsidR="00D27244" w:rsidRPr="00BB049A" w:rsidRDefault="00D27244" w:rsidP="00D27244">
      <w:pPr>
        <w:rPr>
          <w:rFonts w:ascii="Arial" w:hAnsi="Arial" w:cs="Arial"/>
          <w:i/>
        </w:rPr>
      </w:pPr>
      <w:r w:rsidRPr="00BB049A">
        <w:rPr>
          <w:rFonts w:ascii="Arial" w:hAnsi="Arial" w:cs="Arial"/>
        </w:rPr>
        <w:t xml:space="preserve">2011 Institute on Rehabilitation Issues (IRI) publication:  </w:t>
      </w:r>
      <w:r w:rsidRPr="00BB049A">
        <w:rPr>
          <w:rFonts w:ascii="Arial" w:hAnsi="Arial" w:cs="Arial"/>
          <w:i/>
        </w:rPr>
        <w:t xml:space="preserve">The State Rehabilitation Council-Vocational Rehabilitation Partnership </w:t>
      </w:r>
    </w:p>
    <w:p w14:paraId="2039A31C" w14:textId="77777777" w:rsidR="00D27244" w:rsidRPr="00BB049A" w:rsidRDefault="00DC3743" w:rsidP="00514165">
      <w:pPr>
        <w:pStyle w:val="ListParagraph"/>
        <w:numPr>
          <w:ilvl w:val="0"/>
          <w:numId w:val="20"/>
        </w:numPr>
        <w:rPr>
          <w:rStyle w:val="Hyperlink"/>
          <w:rFonts w:ascii="Arial" w:hAnsi="Arial" w:cs="Arial"/>
          <w:color w:val="auto"/>
          <w:u w:val="none"/>
        </w:rPr>
      </w:pPr>
      <w:hyperlink r:id="rId48" w:history="1">
        <w:r w:rsidR="00D27244" w:rsidRPr="00BB049A">
          <w:rPr>
            <w:rStyle w:val="Hyperlink"/>
            <w:rFonts w:ascii="Arial" w:hAnsi="Arial" w:cs="Arial"/>
          </w:rPr>
          <w:t>http://www.acb.org/sites/default/files/Media/36IRIF~1.PDF</w:t>
        </w:r>
      </w:hyperlink>
    </w:p>
    <w:p w14:paraId="5E332E08" w14:textId="77777777" w:rsidR="00D27244" w:rsidRPr="00BB049A" w:rsidRDefault="00D27244" w:rsidP="00D27244">
      <w:pPr>
        <w:rPr>
          <w:rFonts w:ascii="Arial" w:hAnsi="Arial" w:cs="Arial"/>
        </w:rPr>
      </w:pPr>
      <w:r w:rsidRPr="00BB049A">
        <w:rPr>
          <w:rFonts w:ascii="Arial" w:hAnsi="Arial" w:cs="Arial"/>
        </w:rPr>
        <w:t>Electronic Code of Federal Regulations</w:t>
      </w:r>
    </w:p>
    <w:p w14:paraId="6C79BFF8" w14:textId="77777777" w:rsidR="00D27244" w:rsidRPr="00BB049A" w:rsidRDefault="00DC3743" w:rsidP="00514165">
      <w:pPr>
        <w:pStyle w:val="ListParagraph"/>
        <w:numPr>
          <w:ilvl w:val="0"/>
          <w:numId w:val="20"/>
        </w:numPr>
        <w:rPr>
          <w:rFonts w:ascii="Arial" w:hAnsi="Arial" w:cs="Arial"/>
        </w:rPr>
      </w:pPr>
      <w:hyperlink r:id="rId49" w:history="1">
        <w:r w:rsidR="00D27244" w:rsidRPr="00BB049A">
          <w:rPr>
            <w:rStyle w:val="Hyperlink"/>
            <w:rFonts w:ascii="Arial" w:hAnsi="Arial" w:cs="Arial"/>
          </w:rPr>
          <w:t>https://www.ecfr.gov/cgi-bin/text-idx?SID=8500bf8bf0413e204155a456b42a3d68&amp;node=se34.2.361_117&amp;rgn=div8</w:t>
        </w:r>
      </w:hyperlink>
    </w:p>
    <w:p w14:paraId="15C68FD9" w14:textId="77777777" w:rsidR="00D27244" w:rsidRPr="00BB049A" w:rsidRDefault="00D27244" w:rsidP="00957F6F">
      <w:pPr>
        <w:pStyle w:val="Heading3"/>
      </w:pPr>
      <w:bookmarkStart w:id="85" w:name="_Toc258607"/>
      <w:bookmarkStart w:id="86" w:name="_Toc271841"/>
      <w:bookmarkStart w:id="87" w:name="_Toc161836754"/>
      <w:r w:rsidRPr="00BB049A">
        <w:t>State</w:t>
      </w:r>
      <w:bookmarkEnd w:id="85"/>
      <w:bookmarkEnd w:id="86"/>
      <w:bookmarkEnd w:id="87"/>
    </w:p>
    <w:p w14:paraId="7D8929F5" w14:textId="77777777" w:rsidR="00D27244" w:rsidRPr="00BB049A" w:rsidRDefault="00D27244" w:rsidP="00D27244">
      <w:pPr>
        <w:rPr>
          <w:rFonts w:ascii="Arial" w:hAnsi="Arial" w:cs="Arial"/>
        </w:rPr>
      </w:pPr>
      <w:r w:rsidRPr="00BB049A">
        <w:rPr>
          <w:rFonts w:ascii="Arial" w:hAnsi="Arial" w:cs="Arial"/>
        </w:rPr>
        <w:t>Department of Employment and Economic Development (DEED) Website</w:t>
      </w:r>
    </w:p>
    <w:p w14:paraId="121B89B4" w14:textId="77777777" w:rsidR="00D27244" w:rsidRPr="00BB049A" w:rsidRDefault="00DC3743" w:rsidP="00514165">
      <w:pPr>
        <w:pStyle w:val="ListParagraph"/>
        <w:numPr>
          <w:ilvl w:val="0"/>
          <w:numId w:val="20"/>
        </w:numPr>
        <w:rPr>
          <w:rFonts w:ascii="Arial" w:hAnsi="Arial" w:cs="Arial"/>
        </w:rPr>
      </w:pPr>
      <w:hyperlink r:id="rId50" w:history="1">
        <w:r w:rsidR="00D27244" w:rsidRPr="00BB049A">
          <w:rPr>
            <w:rStyle w:val="Hyperlink"/>
            <w:rFonts w:ascii="Arial" w:hAnsi="Arial" w:cs="Arial"/>
          </w:rPr>
          <w:t>https://mn.gov/deed/</w:t>
        </w:r>
      </w:hyperlink>
    </w:p>
    <w:p w14:paraId="457E6EDF" w14:textId="77777777" w:rsidR="00D27244" w:rsidRPr="00BB049A" w:rsidRDefault="00D27244" w:rsidP="00D27244">
      <w:pPr>
        <w:rPr>
          <w:rFonts w:ascii="Arial" w:hAnsi="Arial" w:cs="Arial"/>
        </w:rPr>
      </w:pPr>
      <w:r w:rsidRPr="00BB049A">
        <w:rPr>
          <w:rFonts w:ascii="Arial" w:hAnsi="Arial" w:cs="Arial"/>
        </w:rPr>
        <w:t>Vocational Rehabilitation Services (VRS) Website</w:t>
      </w:r>
    </w:p>
    <w:p w14:paraId="1E70287F" w14:textId="77777777" w:rsidR="00D27244" w:rsidRPr="00BB049A" w:rsidRDefault="00DC3743" w:rsidP="00514165">
      <w:pPr>
        <w:pStyle w:val="ListParagraph"/>
        <w:numPr>
          <w:ilvl w:val="0"/>
          <w:numId w:val="20"/>
        </w:numPr>
        <w:rPr>
          <w:rFonts w:ascii="Arial" w:hAnsi="Arial" w:cs="Arial"/>
        </w:rPr>
      </w:pPr>
      <w:hyperlink r:id="rId51" w:history="1">
        <w:r w:rsidR="00D27244" w:rsidRPr="00BB049A">
          <w:rPr>
            <w:rStyle w:val="Hyperlink"/>
            <w:rFonts w:ascii="Arial" w:hAnsi="Arial" w:cs="Arial"/>
          </w:rPr>
          <w:t>https://mn.gov/deed/job-seekers/disabilities/</w:t>
        </w:r>
      </w:hyperlink>
    </w:p>
    <w:p w14:paraId="4FCE4E8D" w14:textId="77777777" w:rsidR="00D27244" w:rsidRPr="00BB049A" w:rsidRDefault="00D27244" w:rsidP="00D27244">
      <w:pPr>
        <w:rPr>
          <w:rFonts w:ascii="Arial" w:hAnsi="Arial" w:cs="Arial"/>
        </w:rPr>
      </w:pPr>
      <w:r w:rsidRPr="00BB049A">
        <w:rPr>
          <w:rFonts w:ascii="Arial" w:hAnsi="Arial" w:cs="Arial"/>
        </w:rPr>
        <w:t xml:space="preserve">Location of </w:t>
      </w:r>
      <w:proofErr w:type="spellStart"/>
      <w:r w:rsidRPr="00BB049A">
        <w:rPr>
          <w:rFonts w:ascii="Arial" w:hAnsi="Arial" w:cs="Arial"/>
        </w:rPr>
        <w:t>WorkForce</w:t>
      </w:r>
      <w:proofErr w:type="spellEnd"/>
      <w:r w:rsidRPr="00BB049A">
        <w:rPr>
          <w:rFonts w:ascii="Arial" w:hAnsi="Arial" w:cs="Arial"/>
        </w:rPr>
        <w:t xml:space="preserve"> Centers in Minnesota</w:t>
      </w:r>
    </w:p>
    <w:p w14:paraId="38A85CD4" w14:textId="77777777" w:rsidR="00D27244" w:rsidRPr="00BB049A" w:rsidRDefault="00DC3743" w:rsidP="00514165">
      <w:pPr>
        <w:pStyle w:val="ListParagraph"/>
        <w:numPr>
          <w:ilvl w:val="0"/>
          <w:numId w:val="20"/>
        </w:numPr>
        <w:rPr>
          <w:rStyle w:val="Hyperlink"/>
          <w:rFonts w:ascii="Arial" w:hAnsi="Arial" w:cs="Arial"/>
          <w:color w:val="auto"/>
          <w:u w:val="none"/>
        </w:rPr>
      </w:pPr>
      <w:hyperlink r:id="rId52" w:history="1">
        <w:r w:rsidR="00D27244" w:rsidRPr="00BB049A">
          <w:rPr>
            <w:rStyle w:val="Hyperlink"/>
            <w:rFonts w:ascii="Arial" w:hAnsi="Arial" w:cs="Arial"/>
          </w:rPr>
          <w:t>https://mn.gov/deed/job-seekers/workforce-centers/workforce-center-locations/</w:t>
        </w:r>
      </w:hyperlink>
    </w:p>
    <w:p w14:paraId="2DFDF02E" w14:textId="77777777" w:rsidR="00D27244" w:rsidRPr="00BB049A" w:rsidRDefault="00D27244" w:rsidP="00D27244">
      <w:pPr>
        <w:rPr>
          <w:rFonts w:ascii="Arial" w:hAnsi="Arial" w:cs="Arial"/>
        </w:rPr>
      </w:pPr>
      <w:r w:rsidRPr="00BB049A">
        <w:rPr>
          <w:rFonts w:ascii="Arial" w:hAnsi="Arial" w:cs="Arial"/>
        </w:rPr>
        <w:t>Minnesota Board Members’ Handbook of Legal Issues</w:t>
      </w:r>
    </w:p>
    <w:p w14:paraId="01F3F346" w14:textId="77777777" w:rsidR="00D27244" w:rsidRPr="00BB049A" w:rsidRDefault="00DC3743" w:rsidP="00514165">
      <w:pPr>
        <w:pStyle w:val="ListParagraph"/>
        <w:numPr>
          <w:ilvl w:val="0"/>
          <w:numId w:val="20"/>
        </w:numPr>
        <w:rPr>
          <w:rFonts w:ascii="Arial" w:hAnsi="Arial" w:cs="Arial"/>
        </w:rPr>
      </w:pPr>
      <w:hyperlink r:id="rId53" w:history="1">
        <w:r w:rsidR="00D27244" w:rsidRPr="00BB049A">
          <w:rPr>
            <w:rStyle w:val="Hyperlink"/>
            <w:rFonts w:ascii="Arial" w:hAnsi="Arial" w:cs="Arial"/>
          </w:rPr>
          <w:t>https://mn.gov/pelsb/assets/Board%20manual%20October%202015_tcm1113-323000.pdf</w:t>
        </w:r>
      </w:hyperlink>
    </w:p>
    <w:p w14:paraId="06C880C0" w14:textId="77777777" w:rsidR="00D27244" w:rsidRPr="00BB049A" w:rsidRDefault="00D27244" w:rsidP="00957F6F">
      <w:pPr>
        <w:pStyle w:val="Heading3"/>
      </w:pPr>
      <w:bookmarkStart w:id="88" w:name="_Toc258608"/>
      <w:bookmarkStart w:id="89" w:name="_Toc271842"/>
      <w:bookmarkStart w:id="90" w:name="_Toc161836755"/>
      <w:r w:rsidRPr="00BB049A">
        <w:t>Other</w:t>
      </w:r>
      <w:bookmarkEnd w:id="88"/>
      <w:bookmarkEnd w:id="89"/>
      <w:bookmarkEnd w:id="90"/>
    </w:p>
    <w:p w14:paraId="550001B2" w14:textId="77777777" w:rsidR="00CA54A5" w:rsidRPr="00BB049A" w:rsidRDefault="00CA54A5" w:rsidP="00CA54A5">
      <w:pPr>
        <w:rPr>
          <w:rFonts w:ascii="Arial" w:hAnsi="Arial" w:cs="Arial"/>
        </w:rPr>
      </w:pPr>
      <w:r w:rsidRPr="00BB049A">
        <w:rPr>
          <w:rFonts w:ascii="Arial" w:hAnsi="Arial" w:cs="Arial"/>
        </w:rPr>
        <w:t>Disability and Special Education Acronyms</w:t>
      </w:r>
    </w:p>
    <w:p w14:paraId="7C4DE01E" w14:textId="77777777" w:rsidR="00662DD3" w:rsidRPr="00BB049A" w:rsidRDefault="00DC3743" w:rsidP="00514165">
      <w:pPr>
        <w:pStyle w:val="ListParagraph"/>
        <w:numPr>
          <w:ilvl w:val="0"/>
          <w:numId w:val="20"/>
        </w:numPr>
        <w:rPr>
          <w:rStyle w:val="Hyperlink"/>
          <w:rFonts w:ascii="Arial" w:hAnsi="Arial" w:cs="Arial"/>
          <w:color w:val="auto"/>
          <w:u w:val="none"/>
        </w:rPr>
      </w:pPr>
      <w:hyperlink r:id="rId54" w:history="1">
        <w:r w:rsidR="00CA54A5" w:rsidRPr="00BB049A">
          <w:rPr>
            <w:rStyle w:val="Hyperlink"/>
            <w:rFonts w:ascii="Arial" w:hAnsi="Arial" w:cs="Arial"/>
          </w:rPr>
          <w:t>http://www.parentcenterhub.org/acronyms/</w:t>
        </w:r>
      </w:hyperlink>
    </w:p>
    <w:p w14:paraId="1E974A22" w14:textId="5BB99EDE" w:rsidR="009005D2" w:rsidRPr="00BB049A" w:rsidRDefault="00E04BB2" w:rsidP="00957F6F">
      <w:pPr>
        <w:pStyle w:val="Heading1"/>
      </w:pPr>
      <w:bookmarkStart w:id="91" w:name="_Toc161836756"/>
      <w:r w:rsidRPr="00BB049A">
        <w:lastRenderedPageBreak/>
        <w:t>APPENDIX</w:t>
      </w:r>
      <w:r w:rsidR="008E429F" w:rsidRPr="00BB049A">
        <w:t xml:space="preserve"> -</w:t>
      </w:r>
      <w:r w:rsidR="009005D2" w:rsidRPr="00BB049A">
        <w:t xml:space="preserve"> Video Transcripts</w:t>
      </w:r>
      <w:bookmarkEnd w:id="91"/>
    </w:p>
    <w:p w14:paraId="2D03C74E" w14:textId="7D013458" w:rsidR="009005D2" w:rsidRPr="00BB049A" w:rsidRDefault="009005D2" w:rsidP="00957F6F">
      <w:pPr>
        <w:pStyle w:val="Heading3"/>
        <w:rPr>
          <w:lang w:val="en"/>
        </w:rPr>
      </w:pPr>
      <w:bookmarkStart w:id="92" w:name="_Toc258610"/>
      <w:bookmarkStart w:id="93" w:name="_Toc271844"/>
      <w:bookmarkStart w:id="94" w:name="_Toc272087"/>
      <w:bookmarkStart w:id="95" w:name="_Toc272398"/>
      <w:bookmarkStart w:id="96" w:name="_Toc161836757"/>
      <w:r w:rsidRPr="00BB049A">
        <w:rPr>
          <w:lang w:val="en"/>
        </w:rPr>
        <w:t>Module 1: History of Vocational Rehabilitation</w:t>
      </w:r>
      <w:bookmarkEnd w:id="92"/>
      <w:bookmarkEnd w:id="93"/>
      <w:bookmarkEnd w:id="94"/>
      <w:bookmarkEnd w:id="95"/>
      <w:bookmarkEnd w:id="96"/>
    </w:p>
    <w:p w14:paraId="0501C3B8" w14:textId="77777777" w:rsidR="009005D2" w:rsidRPr="00BB049A" w:rsidRDefault="009005D2" w:rsidP="009005D2">
      <w:pPr>
        <w:rPr>
          <w:rFonts w:ascii="Arial" w:hAnsi="Arial" w:cs="Arial"/>
          <w:lang w:val="en"/>
        </w:rPr>
      </w:pPr>
      <w:r w:rsidRPr="00BB049A">
        <w:rPr>
          <w:rFonts w:ascii="Arial" w:hAnsi="Arial" w:cs="Arial"/>
          <w:lang w:val="en"/>
        </w:rPr>
        <w:t>The Public Rehabilitation Program in America can trace its roots back to World War I.</w:t>
      </w:r>
    </w:p>
    <w:p w14:paraId="2FBE2F27" w14:textId="77777777" w:rsidR="009005D2" w:rsidRPr="00BB049A" w:rsidRDefault="009005D2" w:rsidP="009005D2">
      <w:pPr>
        <w:rPr>
          <w:rFonts w:ascii="Arial" w:hAnsi="Arial" w:cs="Arial"/>
          <w:lang w:val="en"/>
        </w:rPr>
      </w:pPr>
      <w:r w:rsidRPr="00BB049A">
        <w:rPr>
          <w:rFonts w:ascii="Arial" w:hAnsi="Arial" w:cs="Arial"/>
          <w:lang w:val="en"/>
        </w:rPr>
        <w:t>During that war, modern medicine allowed more injured soldiers to survive and come home with significant disabilities than ever before.</w:t>
      </w:r>
    </w:p>
    <w:p w14:paraId="2E23C5AF" w14:textId="77777777" w:rsidR="009005D2" w:rsidRPr="00BB049A" w:rsidRDefault="009005D2" w:rsidP="009005D2">
      <w:pPr>
        <w:rPr>
          <w:rFonts w:ascii="Arial" w:hAnsi="Arial" w:cs="Arial"/>
          <w:lang w:val="en"/>
        </w:rPr>
      </w:pPr>
      <w:r w:rsidRPr="00BB049A">
        <w:rPr>
          <w:rFonts w:ascii="Arial" w:hAnsi="Arial" w:cs="Arial"/>
          <w:lang w:val="en"/>
        </w:rPr>
        <w:t>But they couldn't go back to their old jobs.</w:t>
      </w:r>
    </w:p>
    <w:p w14:paraId="2D638E3C" w14:textId="77777777" w:rsidR="009005D2" w:rsidRPr="00BB049A" w:rsidRDefault="009005D2" w:rsidP="009005D2">
      <w:pPr>
        <w:rPr>
          <w:rFonts w:ascii="Arial" w:hAnsi="Arial" w:cs="Arial"/>
          <w:lang w:val="en"/>
        </w:rPr>
      </w:pPr>
      <w:r w:rsidRPr="00BB049A">
        <w:rPr>
          <w:rFonts w:ascii="Arial" w:hAnsi="Arial" w:cs="Arial"/>
          <w:lang w:val="en"/>
        </w:rPr>
        <w:t>The Soldiers Rehabilitation Act of 1918 introduced a new concept in disability support - not just money to live on, but training for the injured veterans as preparation for new jobs matching their "new" abilities.</w:t>
      </w:r>
    </w:p>
    <w:p w14:paraId="5F546E75" w14:textId="77777777" w:rsidR="009005D2" w:rsidRPr="00BB049A" w:rsidRDefault="009005D2" w:rsidP="009005D2">
      <w:pPr>
        <w:rPr>
          <w:rFonts w:ascii="Arial" w:hAnsi="Arial" w:cs="Arial"/>
          <w:lang w:val="en"/>
        </w:rPr>
      </w:pPr>
      <w:r w:rsidRPr="00BB049A">
        <w:rPr>
          <w:rFonts w:ascii="Arial" w:hAnsi="Arial" w:cs="Arial"/>
          <w:lang w:val="en"/>
        </w:rPr>
        <w:t>A farmer who lost a leg fighting in France might be trained in drafting.</w:t>
      </w:r>
    </w:p>
    <w:p w14:paraId="451E7677" w14:textId="77777777" w:rsidR="009005D2" w:rsidRPr="00BB049A" w:rsidRDefault="009005D2" w:rsidP="009005D2">
      <w:pPr>
        <w:rPr>
          <w:rFonts w:ascii="Arial" w:hAnsi="Arial" w:cs="Arial"/>
          <w:lang w:val="en"/>
        </w:rPr>
      </w:pPr>
      <w:r w:rsidRPr="00BB049A">
        <w:rPr>
          <w:rFonts w:ascii="Arial" w:hAnsi="Arial" w:cs="Arial"/>
          <w:lang w:val="en"/>
        </w:rPr>
        <w:t>A factory worker with lungs burned by chlorine gas might become a pharmacist.</w:t>
      </w:r>
    </w:p>
    <w:p w14:paraId="3CB385A7" w14:textId="77777777" w:rsidR="009005D2" w:rsidRPr="00BB049A" w:rsidRDefault="009005D2" w:rsidP="009005D2">
      <w:pPr>
        <w:rPr>
          <w:rFonts w:ascii="Arial" w:hAnsi="Arial" w:cs="Arial"/>
          <w:lang w:val="en"/>
        </w:rPr>
      </w:pPr>
      <w:r w:rsidRPr="00BB049A">
        <w:rPr>
          <w:rFonts w:ascii="Arial" w:hAnsi="Arial" w:cs="Arial"/>
          <w:lang w:val="en"/>
        </w:rPr>
        <w:t>This idea was popular with the American people and matched programs in several states for training injured workers.</w:t>
      </w:r>
    </w:p>
    <w:p w14:paraId="4E1B2A03" w14:textId="77777777" w:rsidR="009005D2" w:rsidRPr="00BB049A" w:rsidRDefault="009005D2" w:rsidP="009005D2">
      <w:pPr>
        <w:rPr>
          <w:rFonts w:ascii="Arial" w:hAnsi="Arial" w:cs="Arial"/>
          <w:lang w:val="en"/>
        </w:rPr>
      </w:pPr>
      <w:r w:rsidRPr="00BB049A">
        <w:rPr>
          <w:rFonts w:ascii="Arial" w:hAnsi="Arial" w:cs="Arial"/>
          <w:lang w:val="en"/>
        </w:rPr>
        <w:t>In 1920 Congress expanded the veteran's program to include anyone with a physical disability, not just veterans.</w:t>
      </w:r>
    </w:p>
    <w:p w14:paraId="0327A6D6" w14:textId="77777777" w:rsidR="009005D2" w:rsidRPr="00BB049A" w:rsidRDefault="009005D2" w:rsidP="009005D2">
      <w:pPr>
        <w:rPr>
          <w:rFonts w:ascii="Arial" w:hAnsi="Arial" w:cs="Arial"/>
          <w:lang w:val="en"/>
        </w:rPr>
      </w:pPr>
      <w:r w:rsidRPr="00BB049A">
        <w:rPr>
          <w:rFonts w:ascii="Arial" w:hAnsi="Arial" w:cs="Arial"/>
          <w:lang w:val="en"/>
        </w:rPr>
        <w:t>This was the beginning of the Public Vocational Rehabilitation Program, or VR.</w:t>
      </w:r>
    </w:p>
    <w:p w14:paraId="233808E1" w14:textId="77777777" w:rsidR="009005D2" w:rsidRPr="00BB049A" w:rsidRDefault="009005D2" w:rsidP="009005D2">
      <w:pPr>
        <w:rPr>
          <w:rFonts w:ascii="Arial" w:hAnsi="Arial" w:cs="Arial"/>
          <w:lang w:val="en"/>
        </w:rPr>
      </w:pPr>
      <w:r w:rsidRPr="00BB049A">
        <w:rPr>
          <w:rFonts w:ascii="Arial" w:hAnsi="Arial" w:cs="Arial"/>
          <w:lang w:val="en"/>
        </w:rPr>
        <w:t>The new program was great - as long as your physical disability met the requirements and as long as you needed the limited VR services the system offered.</w:t>
      </w:r>
    </w:p>
    <w:p w14:paraId="37B96EDE" w14:textId="77777777" w:rsidR="009005D2" w:rsidRPr="00BB049A" w:rsidRDefault="009005D2" w:rsidP="009005D2">
      <w:pPr>
        <w:rPr>
          <w:rFonts w:ascii="Arial" w:hAnsi="Arial" w:cs="Arial"/>
          <w:lang w:val="en"/>
        </w:rPr>
      </w:pPr>
      <w:r w:rsidRPr="00BB049A">
        <w:rPr>
          <w:rFonts w:ascii="Arial" w:hAnsi="Arial" w:cs="Arial"/>
          <w:lang w:val="en"/>
        </w:rPr>
        <w:t>These gentlemen, for instance, are learning to weave wicker backs and seats for chairs.</w:t>
      </w:r>
    </w:p>
    <w:p w14:paraId="5FDEFDEF" w14:textId="77777777" w:rsidR="009005D2" w:rsidRPr="00BB049A" w:rsidRDefault="009005D2" w:rsidP="009005D2">
      <w:pPr>
        <w:rPr>
          <w:rFonts w:ascii="Arial" w:hAnsi="Arial" w:cs="Arial"/>
          <w:lang w:val="en"/>
        </w:rPr>
      </w:pPr>
      <w:r w:rsidRPr="00BB049A">
        <w:rPr>
          <w:rFonts w:ascii="Arial" w:hAnsi="Arial" w:cs="Arial"/>
          <w:lang w:val="en"/>
        </w:rPr>
        <w:t>These men are making rugs.</w:t>
      </w:r>
    </w:p>
    <w:p w14:paraId="08C09803" w14:textId="77777777" w:rsidR="009005D2" w:rsidRPr="00BB049A" w:rsidRDefault="009005D2" w:rsidP="009005D2">
      <w:pPr>
        <w:rPr>
          <w:rFonts w:ascii="Arial" w:hAnsi="Arial" w:cs="Arial"/>
          <w:lang w:val="en"/>
        </w:rPr>
      </w:pPr>
      <w:r w:rsidRPr="00BB049A">
        <w:rPr>
          <w:rFonts w:ascii="Arial" w:hAnsi="Arial" w:cs="Arial"/>
          <w:lang w:val="en"/>
        </w:rPr>
        <w:t>But if you had some other kind of disability that didn't meet the requirements - such as seizures or mental retardation - you weren't eligible for any help.</w:t>
      </w:r>
    </w:p>
    <w:p w14:paraId="5F946AED" w14:textId="77777777" w:rsidR="009005D2" w:rsidRPr="00BB049A" w:rsidRDefault="009005D2" w:rsidP="009005D2">
      <w:pPr>
        <w:rPr>
          <w:rFonts w:ascii="Arial" w:hAnsi="Arial" w:cs="Arial"/>
          <w:lang w:val="en"/>
        </w:rPr>
      </w:pPr>
      <w:r w:rsidRPr="00BB049A">
        <w:rPr>
          <w:rFonts w:ascii="Arial" w:hAnsi="Arial" w:cs="Arial"/>
          <w:lang w:val="en"/>
        </w:rPr>
        <w:t>People with these disorders continued to live on charity from family, church groups, or strangers - or in a state-supported institution.</w:t>
      </w:r>
    </w:p>
    <w:p w14:paraId="5BD6FD02" w14:textId="77777777" w:rsidR="009005D2" w:rsidRPr="00BB049A" w:rsidRDefault="009005D2" w:rsidP="009005D2">
      <w:pPr>
        <w:rPr>
          <w:rFonts w:ascii="Arial" w:hAnsi="Arial" w:cs="Arial"/>
          <w:lang w:val="en"/>
        </w:rPr>
      </w:pPr>
      <w:r w:rsidRPr="00BB049A">
        <w:rPr>
          <w:rFonts w:ascii="Arial" w:hAnsi="Arial" w:cs="Arial"/>
          <w:lang w:val="en"/>
        </w:rPr>
        <w:t>World War Two expanded the rehabilitation system even more.</w:t>
      </w:r>
    </w:p>
    <w:p w14:paraId="61B519AE" w14:textId="77777777" w:rsidR="009005D2" w:rsidRPr="00BB049A" w:rsidRDefault="009005D2" w:rsidP="009005D2">
      <w:pPr>
        <w:rPr>
          <w:rFonts w:ascii="Arial" w:hAnsi="Arial" w:cs="Arial"/>
          <w:lang w:val="en"/>
        </w:rPr>
      </w:pPr>
      <w:r w:rsidRPr="00BB049A">
        <w:rPr>
          <w:rFonts w:ascii="Arial" w:hAnsi="Arial" w:cs="Arial"/>
          <w:lang w:val="en"/>
        </w:rPr>
        <w:t>When millions of soldiers went off to war, they left behind jobs that still needed to be done.</w:t>
      </w:r>
    </w:p>
    <w:p w14:paraId="7BA70DE3" w14:textId="77777777" w:rsidR="009005D2" w:rsidRPr="00BB049A" w:rsidRDefault="009005D2" w:rsidP="009005D2">
      <w:pPr>
        <w:rPr>
          <w:rFonts w:ascii="Arial" w:hAnsi="Arial" w:cs="Arial"/>
          <w:lang w:val="en"/>
        </w:rPr>
      </w:pPr>
      <w:proofErr w:type="gramStart"/>
      <w:r w:rsidRPr="00BB049A">
        <w:rPr>
          <w:rFonts w:ascii="Arial" w:hAnsi="Arial" w:cs="Arial"/>
          <w:lang w:val="en"/>
        </w:rPr>
        <w:t>So</w:t>
      </w:r>
      <w:proofErr w:type="gramEnd"/>
      <w:r w:rsidRPr="00BB049A">
        <w:rPr>
          <w:rFonts w:ascii="Arial" w:hAnsi="Arial" w:cs="Arial"/>
          <w:lang w:val="en"/>
        </w:rPr>
        <w:t xml:space="preserve"> millions of women went to work to help out, but many unskilled jobs were still empty.</w:t>
      </w:r>
    </w:p>
    <w:p w14:paraId="52CCA9F6" w14:textId="77777777" w:rsidR="009005D2" w:rsidRPr="00BB049A" w:rsidRDefault="009005D2" w:rsidP="009005D2">
      <w:pPr>
        <w:rPr>
          <w:rFonts w:ascii="Arial" w:hAnsi="Arial" w:cs="Arial"/>
          <w:lang w:val="en"/>
        </w:rPr>
      </w:pPr>
      <w:r w:rsidRPr="00BB049A">
        <w:rPr>
          <w:rFonts w:ascii="Arial" w:hAnsi="Arial" w:cs="Arial"/>
          <w:lang w:val="en"/>
        </w:rPr>
        <w:t>To help fill those jobs, some amendments to the Rehab Act in 1943 expanded VR services to include people with mental illness and mental retardation.</w:t>
      </w:r>
    </w:p>
    <w:p w14:paraId="10A11CCF" w14:textId="77777777" w:rsidR="009005D2" w:rsidRPr="00BB049A" w:rsidRDefault="009005D2" w:rsidP="009005D2">
      <w:pPr>
        <w:rPr>
          <w:rFonts w:ascii="Arial" w:hAnsi="Arial" w:cs="Arial"/>
          <w:lang w:val="en"/>
        </w:rPr>
      </w:pPr>
      <w:r w:rsidRPr="00BB049A">
        <w:rPr>
          <w:rFonts w:ascii="Arial" w:hAnsi="Arial" w:cs="Arial"/>
          <w:lang w:val="en"/>
        </w:rPr>
        <w:t>This gradually doubled the number of people finding jobs through VR.</w:t>
      </w:r>
    </w:p>
    <w:p w14:paraId="0FDAEDE5" w14:textId="77777777" w:rsidR="009005D2" w:rsidRPr="00BB049A" w:rsidRDefault="009005D2" w:rsidP="009005D2">
      <w:pPr>
        <w:rPr>
          <w:rFonts w:ascii="Arial" w:hAnsi="Arial" w:cs="Arial"/>
          <w:lang w:val="en"/>
        </w:rPr>
      </w:pPr>
      <w:r w:rsidRPr="00BB049A">
        <w:rPr>
          <w:rFonts w:ascii="Arial" w:hAnsi="Arial" w:cs="Arial"/>
          <w:lang w:val="en"/>
        </w:rPr>
        <w:t>And those new workers began changing society's stereotypes about what people with disabilities could do.</w:t>
      </w:r>
    </w:p>
    <w:p w14:paraId="5CE5229C" w14:textId="77777777" w:rsidR="009005D2" w:rsidRPr="00BB049A" w:rsidRDefault="009005D2" w:rsidP="009005D2">
      <w:pPr>
        <w:rPr>
          <w:rFonts w:ascii="Arial" w:hAnsi="Arial" w:cs="Arial"/>
          <w:lang w:val="en"/>
        </w:rPr>
      </w:pPr>
      <w:r w:rsidRPr="00BB049A">
        <w:rPr>
          <w:rFonts w:ascii="Arial" w:hAnsi="Arial" w:cs="Arial"/>
          <w:lang w:val="en"/>
        </w:rPr>
        <w:lastRenderedPageBreak/>
        <w:t>In response to comments from the public, these amendments also changed the kinds of services that VR provided.</w:t>
      </w:r>
    </w:p>
    <w:p w14:paraId="5D6DB242" w14:textId="77777777" w:rsidR="009005D2" w:rsidRPr="00BB049A" w:rsidRDefault="009005D2" w:rsidP="009005D2">
      <w:pPr>
        <w:rPr>
          <w:rFonts w:ascii="Arial" w:hAnsi="Arial" w:cs="Arial"/>
          <w:lang w:val="en"/>
        </w:rPr>
      </w:pPr>
      <w:r w:rsidRPr="00BB049A">
        <w:rPr>
          <w:rFonts w:ascii="Arial" w:hAnsi="Arial" w:cs="Arial"/>
          <w:lang w:val="en"/>
        </w:rPr>
        <w:t>In addition to training and guidance, VR began paying to correct certain disabilities, including cataract surgery on eyes or bone surgery for limb deformities.</w:t>
      </w:r>
    </w:p>
    <w:p w14:paraId="545C63EB" w14:textId="77777777" w:rsidR="009005D2" w:rsidRPr="00BB049A" w:rsidRDefault="009005D2" w:rsidP="009005D2">
      <w:pPr>
        <w:rPr>
          <w:rFonts w:ascii="Arial" w:hAnsi="Arial" w:cs="Arial"/>
          <w:lang w:val="en"/>
        </w:rPr>
      </w:pPr>
      <w:r w:rsidRPr="00BB049A">
        <w:rPr>
          <w:rFonts w:ascii="Arial" w:hAnsi="Arial" w:cs="Arial"/>
          <w:lang w:val="en"/>
        </w:rPr>
        <w:t>VR also began paying for equipment like hearing aids or wheelchairs - anything that improved the ability of someone with a disability to find a job.</w:t>
      </w:r>
    </w:p>
    <w:p w14:paraId="77721552" w14:textId="77777777" w:rsidR="009005D2" w:rsidRPr="00BB049A" w:rsidRDefault="009005D2" w:rsidP="009005D2">
      <w:pPr>
        <w:rPr>
          <w:rFonts w:ascii="Arial" w:hAnsi="Arial" w:cs="Arial"/>
          <w:lang w:val="en"/>
        </w:rPr>
      </w:pPr>
      <w:r w:rsidRPr="00BB049A">
        <w:rPr>
          <w:rFonts w:ascii="Arial" w:hAnsi="Arial" w:cs="Arial"/>
          <w:lang w:val="en"/>
        </w:rPr>
        <w:t xml:space="preserve">The 1943 amendments also allowed states to create separate VR agencies for people with </w:t>
      </w:r>
      <w:proofErr w:type="gramStart"/>
      <w:r w:rsidRPr="00BB049A">
        <w:rPr>
          <w:rFonts w:ascii="Arial" w:hAnsi="Arial" w:cs="Arial"/>
          <w:lang w:val="en"/>
        </w:rPr>
        <w:t>blindness, if</w:t>
      </w:r>
      <w:proofErr w:type="gramEnd"/>
      <w:r w:rsidRPr="00BB049A">
        <w:rPr>
          <w:rFonts w:ascii="Arial" w:hAnsi="Arial" w:cs="Arial"/>
          <w:lang w:val="en"/>
        </w:rPr>
        <w:t xml:space="preserve"> the states chose to.</w:t>
      </w:r>
    </w:p>
    <w:p w14:paraId="6EA8DAA8" w14:textId="77777777" w:rsidR="009005D2" w:rsidRPr="00BB049A" w:rsidRDefault="009005D2" w:rsidP="009005D2">
      <w:pPr>
        <w:rPr>
          <w:rFonts w:ascii="Arial" w:hAnsi="Arial" w:cs="Arial"/>
          <w:lang w:val="en"/>
        </w:rPr>
      </w:pPr>
      <w:r w:rsidRPr="00BB049A">
        <w:rPr>
          <w:rFonts w:ascii="Arial" w:hAnsi="Arial" w:cs="Arial"/>
          <w:lang w:val="en"/>
        </w:rPr>
        <w:t>In the decades that followed, as the economy grew and as doctors learned how to treat more serious disabilities, the process of VR became more complicated.</w:t>
      </w:r>
    </w:p>
    <w:p w14:paraId="5ED94036" w14:textId="77777777" w:rsidR="009005D2" w:rsidRPr="00BB049A" w:rsidRDefault="009005D2" w:rsidP="009005D2">
      <w:pPr>
        <w:rPr>
          <w:rFonts w:ascii="Arial" w:hAnsi="Arial" w:cs="Arial"/>
          <w:lang w:val="en"/>
        </w:rPr>
      </w:pPr>
      <w:r w:rsidRPr="00BB049A">
        <w:rPr>
          <w:rFonts w:ascii="Arial" w:hAnsi="Arial" w:cs="Arial"/>
          <w:lang w:val="en"/>
        </w:rPr>
        <w:t>Beginning with the 1954 amendments to the Act, the federal government started funding scientific research into disabilities and rehabilitation, eventually leading to the National Institute on Disability and Rehabilitation Research, or NIDRR.</w:t>
      </w:r>
    </w:p>
    <w:p w14:paraId="4F814815" w14:textId="77777777" w:rsidR="009005D2" w:rsidRPr="00BB049A" w:rsidRDefault="009005D2" w:rsidP="009005D2">
      <w:pPr>
        <w:rPr>
          <w:rFonts w:ascii="Arial" w:hAnsi="Arial" w:cs="Arial"/>
          <w:lang w:val="en"/>
        </w:rPr>
      </w:pPr>
      <w:r w:rsidRPr="00BB049A">
        <w:rPr>
          <w:rFonts w:ascii="Arial" w:hAnsi="Arial" w:cs="Arial"/>
          <w:lang w:val="en"/>
        </w:rPr>
        <w:t>These amendments also significantly increased funding for the public rehabilitation system to match its growing popularity.</w:t>
      </w:r>
    </w:p>
    <w:p w14:paraId="2DB7401F" w14:textId="77777777" w:rsidR="009005D2" w:rsidRPr="00BB049A" w:rsidRDefault="009005D2" w:rsidP="009005D2">
      <w:pPr>
        <w:rPr>
          <w:rFonts w:ascii="Arial" w:hAnsi="Arial" w:cs="Arial"/>
          <w:lang w:val="en"/>
        </w:rPr>
      </w:pPr>
      <w:r w:rsidRPr="00BB049A">
        <w:rPr>
          <w:rFonts w:ascii="Arial" w:hAnsi="Arial" w:cs="Arial"/>
          <w:lang w:val="en"/>
        </w:rPr>
        <w:t>Politically, Vocational Rehabilitation was popular.</w:t>
      </w:r>
    </w:p>
    <w:p w14:paraId="6A23ADB7" w14:textId="77777777" w:rsidR="009005D2" w:rsidRPr="00BB049A" w:rsidRDefault="009005D2" w:rsidP="009005D2">
      <w:pPr>
        <w:rPr>
          <w:rFonts w:ascii="Arial" w:hAnsi="Arial" w:cs="Arial"/>
          <w:lang w:val="en"/>
        </w:rPr>
      </w:pPr>
      <w:r w:rsidRPr="00BB049A">
        <w:rPr>
          <w:rFonts w:ascii="Arial" w:hAnsi="Arial" w:cs="Arial"/>
          <w:lang w:val="en"/>
        </w:rPr>
        <w:t>It helped thousands of people, even if it still didn't reach everyone with a disability.</w:t>
      </w:r>
    </w:p>
    <w:p w14:paraId="75CC381E" w14:textId="77777777" w:rsidR="009005D2" w:rsidRPr="00BB049A" w:rsidRDefault="009005D2" w:rsidP="009005D2">
      <w:pPr>
        <w:rPr>
          <w:rFonts w:ascii="Arial" w:hAnsi="Arial" w:cs="Arial"/>
          <w:lang w:val="en"/>
        </w:rPr>
      </w:pPr>
      <w:r w:rsidRPr="00BB049A">
        <w:rPr>
          <w:rFonts w:ascii="Arial" w:hAnsi="Arial" w:cs="Arial"/>
          <w:lang w:val="en"/>
        </w:rPr>
        <w:t>It had a clear definition of its target group - people with disabilities who could return to work with help - and a clear definition of success - employment of those people.</w:t>
      </w:r>
    </w:p>
    <w:p w14:paraId="3691D3A8" w14:textId="77777777" w:rsidR="009005D2" w:rsidRPr="00BB049A" w:rsidRDefault="009005D2" w:rsidP="009005D2">
      <w:pPr>
        <w:rPr>
          <w:rFonts w:ascii="Arial" w:hAnsi="Arial" w:cs="Arial"/>
          <w:lang w:val="en"/>
        </w:rPr>
      </w:pPr>
      <w:r w:rsidRPr="00BB049A">
        <w:rPr>
          <w:rFonts w:ascii="Arial" w:hAnsi="Arial" w:cs="Arial"/>
          <w:lang w:val="en"/>
        </w:rPr>
        <w:t>You could measure the results financially and the program consistently made money for the government.</w:t>
      </w:r>
    </w:p>
    <w:p w14:paraId="13719825" w14:textId="77777777" w:rsidR="009005D2" w:rsidRPr="00BB049A" w:rsidRDefault="009005D2" w:rsidP="009005D2">
      <w:pPr>
        <w:rPr>
          <w:rFonts w:ascii="Arial" w:hAnsi="Arial" w:cs="Arial"/>
          <w:lang w:val="en"/>
        </w:rPr>
      </w:pPr>
      <w:r w:rsidRPr="00BB049A">
        <w:rPr>
          <w:rFonts w:ascii="Arial" w:hAnsi="Arial" w:cs="Arial"/>
          <w:lang w:val="en"/>
        </w:rPr>
        <w:t>On average, for every dollar spent on training and support initially, people with disabilities paid 7 dollars in state and federal taxes when they got back to work.</w:t>
      </w:r>
    </w:p>
    <w:p w14:paraId="07E67B31" w14:textId="77777777" w:rsidR="009005D2" w:rsidRPr="00BB049A" w:rsidRDefault="009005D2" w:rsidP="009005D2">
      <w:pPr>
        <w:rPr>
          <w:rFonts w:ascii="Arial" w:hAnsi="Arial" w:cs="Arial"/>
          <w:lang w:val="en"/>
        </w:rPr>
      </w:pPr>
      <w:r w:rsidRPr="00BB049A">
        <w:rPr>
          <w:rFonts w:ascii="Arial" w:hAnsi="Arial" w:cs="Arial"/>
          <w:lang w:val="en"/>
        </w:rPr>
        <w:t>VR was a Washington success story.</w:t>
      </w:r>
    </w:p>
    <w:p w14:paraId="3010BFAC" w14:textId="77777777" w:rsidR="009005D2" w:rsidRPr="00BB049A" w:rsidRDefault="009005D2" w:rsidP="009005D2">
      <w:pPr>
        <w:rPr>
          <w:rFonts w:ascii="Arial" w:hAnsi="Arial" w:cs="Arial"/>
          <w:lang w:val="en"/>
        </w:rPr>
      </w:pPr>
      <w:r w:rsidRPr="00BB049A">
        <w:rPr>
          <w:rFonts w:ascii="Arial" w:hAnsi="Arial" w:cs="Arial"/>
          <w:lang w:val="en"/>
        </w:rPr>
        <w:t>Then came the 1965 amendments.</w:t>
      </w:r>
    </w:p>
    <w:p w14:paraId="0D95FE28" w14:textId="77777777" w:rsidR="009005D2" w:rsidRPr="00BB049A" w:rsidRDefault="009005D2" w:rsidP="009005D2">
      <w:pPr>
        <w:rPr>
          <w:rFonts w:ascii="Arial" w:hAnsi="Arial" w:cs="Arial"/>
          <w:lang w:val="en"/>
        </w:rPr>
      </w:pPr>
      <w:r w:rsidRPr="00BB049A">
        <w:rPr>
          <w:rFonts w:ascii="Arial" w:hAnsi="Arial" w:cs="Arial"/>
          <w:lang w:val="en"/>
        </w:rPr>
        <w:t>President Johnson used these to recruit VR into his Great Society program.</w:t>
      </w:r>
    </w:p>
    <w:p w14:paraId="4E4401BF" w14:textId="77777777" w:rsidR="009005D2" w:rsidRPr="00BB049A" w:rsidRDefault="009005D2" w:rsidP="009005D2">
      <w:pPr>
        <w:rPr>
          <w:rFonts w:ascii="Arial" w:hAnsi="Arial" w:cs="Arial"/>
          <w:lang w:val="en"/>
        </w:rPr>
      </w:pPr>
      <w:r w:rsidRPr="00BB049A">
        <w:rPr>
          <w:rFonts w:ascii="Arial" w:hAnsi="Arial" w:cs="Arial"/>
          <w:lang w:val="en"/>
        </w:rPr>
        <w:t>VR had been so successful finding jobs for people in need, so to speak, that the administration was going to expand its role.</w:t>
      </w:r>
    </w:p>
    <w:p w14:paraId="2203E597" w14:textId="77777777" w:rsidR="009005D2" w:rsidRPr="00BB049A" w:rsidRDefault="009005D2" w:rsidP="009005D2">
      <w:pPr>
        <w:rPr>
          <w:rFonts w:ascii="Arial" w:hAnsi="Arial" w:cs="Arial"/>
          <w:lang w:val="en"/>
        </w:rPr>
      </w:pPr>
      <w:r w:rsidRPr="00BB049A">
        <w:rPr>
          <w:rFonts w:ascii="Arial" w:hAnsi="Arial" w:cs="Arial"/>
          <w:lang w:val="en"/>
        </w:rPr>
        <w:t>Suddenly the term Disability included drug abuse, alcoholism, repeated jail sentences, so-called Behavior Disorders, public assistance, and many other conditions that were not medical at all.</w:t>
      </w:r>
    </w:p>
    <w:p w14:paraId="0A8B863C" w14:textId="77777777" w:rsidR="009005D2" w:rsidRPr="00BB049A" w:rsidRDefault="009005D2" w:rsidP="009005D2">
      <w:pPr>
        <w:rPr>
          <w:rFonts w:ascii="Arial" w:hAnsi="Arial" w:cs="Arial"/>
          <w:lang w:val="en"/>
        </w:rPr>
      </w:pPr>
      <w:r w:rsidRPr="00BB049A">
        <w:rPr>
          <w:rFonts w:ascii="Arial" w:hAnsi="Arial" w:cs="Arial"/>
          <w:lang w:val="en"/>
        </w:rPr>
        <w:t>In short, almost anyone who couldn't get a job could get help from VR.</w:t>
      </w:r>
    </w:p>
    <w:p w14:paraId="25A95E00" w14:textId="77777777" w:rsidR="009005D2" w:rsidRPr="00BB049A" w:rsidRDefault="009005D2" w:rsidP="009005D2">
      <w:pPr>
        <w:rPr>
          <w:rFonts w:ascii="Arial" w:hAnsi="Arial" w:cs="Arial"/>
          <w:lang w:val="en"/>
        </w:rPr>
      </w:pPr>
      <w:r w:rsidRPr="00BB049A">
        <w:rPr>
          <w:rFonts w:ascii="Arial" w:hAnsi="Arial" w:cs="Arial"/>
          <w:lang w:val="en"/>
        </w:rPr>
        <w:t>VR was operating offices in prisons, welfare offices, and storefronts.</w:t>
      </w:r>
    </w:p>
    <w:p w14:paraId="6D87F44C" w14:textId="77777777" w:rsidR="009005D2" w:rsidRPr="00BB049A" w:rsidRDefault="009005D2" w:rsidP="009005D2">
      <w:pPr>
        <w:rPr>
          <w:rFonts w:ascii="Arial" w:hAnsi="Arial" w:cs="Arial"/>
          <w:lang w:val="en"/>
        </w:rPr>
      </w:pPr>
      <w:r w:rsidRPr="00BB049A">
        <w:rPr>
          <w:rFonts w:ascii="Arial" w:hAnsi="Arial" w:cs="Arial"/>
          <w:lang w:val="en"/>
        </w:rPr>
        <w:t>Where the VR system had once served thousands of people, it now served tens of thousands.</w:t>
      </w:r>
    </w:p>
    <w:p w14:paraId="13B400B2" w14:textId="77777777" w:rsidR="009005D2" w:rsidRPr="00BB049A" w:rsidRDefault="009005D2" w:rsidP="009005D2">
      <w:pPr>
        <w:rPr>
          <w:rFonts w:ascii="Arial" w:hAnsi="Arial" w:cs="Arial"/>
          <w:lang w:val="en"/>
        </w:rPr>
      </w:pPr>
      <w:r w:rsidRPr="00BB049A">
        <w:rPr>
          <w:rFonts w:ascii="Arial" w:hAnsi="Arial" w:cs="Arial"/>
          <w:lang w:val="en"/>
        </w:rPr>
        <w:t>This change quickly overwhelmed the system, and VR officials had to streamline the process.</w:t>
      </w:r>
    </w:p>
    <w:p w14:paraId="7B8B7484" w14:textId="77777777" w:rsidR="009005D2" w:rsidRPr="00BB049A" w:rsidRDefault="009005D2" w:rsidP="009005D2">
      <w:pPr>
        <w:rPr>
          <w:rFonts w:ascii="Arial" w:hAnsi="Arial" w:cs="Arial"/>
          <w:lang w:val="en"/>
        </w:rPr>
      </w:pPr>
      <w:r w:rsidRPr="00BB049A">
        <w:rPr>
          <w:rFonts w:ascii="Arial" w:hAnsi="Arial" w:cs="Arial"/>
          <w:lang w:val="en"/>
        </w:rPr>
        <w:lastRenderedPageBreak/>
        <w:t>Now applicants were processed and evaluated quickly, and training choices were much more limited.</w:t>
      </w:r>
    </w:p>
    <w:p w14:paraId="3001F393" w14:textId="77777777" w:rsidR="009005D2" w:rsidRPr="00BB049A" w:rsidRDefault="009005D2" w:rsidP="009005D2">
      <w:pPr>
        <w:rPr>
          <w:rFonts w:ascii="Arial" w:hAnsi="Arial" w:cs="Arial"/>
          <w:lang w:val="en"/>
        </w:rPr>
      </w:pPr>
      <w:r w:rsidRPr="00BB049A">
        <w:rPr>
          <w:rFonts w:ascii="Arial" w:hAnsi="Arial" w:cs="Arial"/>
          <w:lang w:val="en"/>
        </w:rPr>
        <w:t xml:space="preserve">VR services became less individualized and </w:t>
      </w:r>
      <w:proofErr w:type="gramStart"/>
      <w:r w:rsidRPr="00BB049A">
        <w:rPr>
          <w:rFonts w:ascii="Arial" w:hAnsi="Arial" w:cs="Arial"/>
          <w:lang w:val="en"/>
        </w:rPr>
        <w:t>flexible</w:t>
      </w:r>
      <w:proofErr w:type="gramEnd"/>
      <w:r w:rsidRPr="00BB049A">
        <w:rPr>
          <w:rFonts w:ascii="Arial" w:hAnsi="Arial" w:cs="Arial"/>
          <w:lang w:val="en"/>
        </w:rPr>
        <w:t xml:space="preserve"> and rehabilitation became a mass production system.</w:t>
      </w:r>
    </w:p>
    <w:p w14:paraId="55EA1F8C" w14:textId="77777777" w:rsidR="009005D2" w:rsidRPr="00BB049A" w:rsidRDefault="009005D2" w:rsidP="009005D2">
      <w:pPr>
        <w:rPr>
          <w:rFonts w:ascii="Arial" w:hAnsi="Arial" w:cs="Arial"/>
          <w:lang w:val="en"/>
        </w:rPr>
      </w:pPr>
      <w:r w:rsidRPr="00BB049A">
        <w:rPr>
          <w:rFonts w:ascii="Arial" w:hAnsi="Arial" w:cs="Arial"/>
          <w:lang w:val="en"/>
        </w:rPr>
        <w:t>VR now helped many more people, but the people who needed the flexibility and individualization of earlier years - people with the most significant disabilities - often got lost in the shuffle. They had to go back to doing without.</w:t>
      </w:r>
    </w:p>
    <w:p w14:paraId="11C93333" w14:textId="77777777" w:rsidR="009005D2" w:rsidRPr="00BB049A" w:rsidRDefault="009005D2" w:rsidP="009005D2">
      <w:pPr>
        <w:rPr>
          <w:rFonts w:ascii="Arial" w:hAnsi="Arial" w:cs="Arial"/>
          <w:lang w:val="en"/>
        </w:rPr>
      </w:pPr>
      <w:r w:rsidRPr="00BB049A">
        <w:rPr>
          <w:rFonts w:ascii="Arial" w:hAnsi="Arial" w:cs="Arial"/>
          <w:lang w:val="en"/>
        </w:rPr>
        <w:t>By this time - in the late sixties and seventies - people with disabilities, advocates, and family members had learned a few lessons from the civil rights movement.</w:t>
      </w:r>
    </w:p>
    <w:p w14:paraId="6EBDF03C" w14:textId="77777777" w:rsidR="009005D2" w:rsidRPr="00BB049A" w:rsidRDefault="009005D2" w:rsidP="009005D2">
      <w:pPr>
        <w:rPr>
          <w:rFonts w:ascii="Arial" w:hAnsi="Arial" w:cs="Arial"/>
          <w:lang w:val="en"/>
        </w:rPr>
      </w:pPr>
      <w:r w:rsidRPr="00BB049A">
        <w:rPr>
          <w:rFonts w:ascii="Arial" w:hAnsi="Arial" w:cs="Arial"/>
          <w:lang w:val="en"/>
        </w:rPr>
        <w:t>They began lobbying and protesting about, among other things, this streamlining of VR.</w:t>
      </w:r>
    </w:p>
    <w:p w14:paraId="07B61D4B" w14:textId="77777777" w:rsidR="009005D2" w:rsidRPr="00BB049A" w:rsidRDefault="009005D2" w:rsidP="009005D2">
      <w:pPr>
        <w:rPr>
          <w:rFonts w:ascii="Arial" w:hAnsi="Arial" w:cs="Arial"/>
          <w:lang w:val="en"/>
        </w:rPr>
      </w:pPr>
      <w:r w:rsidRPr="00BB049A">
        <w:rPr>
          <w:rFonts w:ascii="Arial" w:hAnsi="Arial" w:cs="Arial"/>
          <w:lang w:val="en"/>
        </w:rPr>
        <w:t>In 1973 Congress responded with a completely new Rehab Act.</w:t>
      </w:r>
    </w:p>
    <w:p w14:paraId="708E8482" w14:textId="77777777" w:rsidR="009005D2" w:rsidRPr="00BB049A" w:rsidRDefault="009005D2" w:rsidP="009005D2">
      <w:pPr>
        <w:rPr>
          <w:rFonts w:ascii="Arial" w:hAnsi="Arial" w:cs="Arial"/>
          <w:lang w:val="en"/>
        </w:rPr>
      </w:pPr>
      <w:r w:rsidRPr="00BB049A">
        <w:rPr>
          <w:rFonts w:ascii="Arial" w:hAnsi="Arial" w:cs="Arial"/>
          <w:lang w:val="en"/>
        </w:rPr>
        <w:t>This act directed VR to primarily serve people with significant physical or mental disabilities.</w:t>
      </w:r>
    </w:p>
    <w:p w14:paraId="267E6D42" w14:textId="77777777" w:rsidR="009005D2" w:rsidRPr="00BB049A" w:rsidRDefault="009005D2" w:rsidP="009005D2">
      <w:pPr>
        <w:rPr>
          <w:rFonts w:ascii="Arial" w:hAnsi="Arial" w:cs="Arial"/>
          <w:lang w:val="en"/>
        </w:rPr>
      </w:pPr>
      <w:r w:rsidRPr="00BB049A">
        <w:rPr>
          <w:rFonts w:ascii="Arial" w:hAnsi="Arial" w:cs="Arial"/>
          <w:lang w:val="en"/>
        </w:rPr>
        <w:t>In addition, counselors and consumers would now work in close partnership to individualize services.</w:t>
      </w:r>
    </w:p>
    <w:p w14:paraId="5B324488" w14:textId="77777777" w:rsidR="009005D2" w:rsidRPr="00BB049A" w:rsidRDefault="009005D2" w:rsidP="009005D2">
      <w:pPr>
        <w:rPr>
          <w:rFonts w:ascii="Arial" w:hAnsi="Arial" w:cs="Arial"/>
          <w:lang w:val="en"/>
        </w:rPr>
      </w:pPr>
      <w:r w:rsidRPr="00BB049A">
        <w:rPr>
          <w:rFonts w:ascii="Arial" w:hAnsi="Arial" w:cs="Arial"/>
          <w:lang w:val="en"/>
        </w:rPr>
        <w:t>And each counselor-consumer team would use a formal Individualized Written Rehabilitation Program to help them develop and carry out those services.</w:t>
      </w:r>
    </w:p>
    <w:p w14:paraId="327C0127" w14:textId="77777777" w:rsidR="009005D2" w:rsidRPr="00BB049A" w:rsidRDefault="009005D2" w:rsidP="009005D2">
      <w:pPr>
        <w:rPr>
          <w:rFonts w:ascii="Arial" w:hAnsi="Arial" w:cs="Arial"/>
          <w:lang w:val="en"/>
        </w:rPr>
      </w:pPr>
      <w:r w:rsidRPr="00BB049A">
        <w:rPr>
          <w:rFonts w:ascii="Arial" w:hAnsi="Arial" w:cs="Arial"/>
          <w:lang w:val="en"/>
        </w:rPr>
        <w:t>Meanwhile, the voices of disability advocates continued to grow.</w:t>
      </w:r>
    </w:p>
    <w:p w14:paraId="5A4516A6" w14:textId="77777777" w:rsidR="009005D2" w:rsidRPr="00BB049A" w:rsidRDefault="009005D2" w:rsidP="009005D2">
      <w:pPr>
        <w:rPr>
          <w:rFonts w:ascii="Arial" w:hAnsi="Arial" w:cs="Arial"/>
          <w:lang w:val="en"/>
        </w:rPr>
      </w:pPr>
      <w:r w:rsidRPr="00BB049A">
        <w:rPr>
          <w:rFonts w:ascii="Arial" w:hAnsi="Arial" w:cs="Arial"/>
          <w:lang w:val="en"/>
        </w:rPr>
        <w:t>They started a radical "de-institutionalization" movement in the 1960s, which pushed institutions to move people out into new "group homes" and "residential care facilities" in local communities.</w:t>
      </w:r>
    </w:p>
    <w:p w14:paraId="2782C435" w14:textId="77777777" w:rsidR="009005D2" w:rsidRPr="00BB049A" w:rsidRDefault="009005D2" w:rsidP="009005D2">
      <w:pPr>
        <w:rPr>
          <w:rFonts w:ascii="Arial" w:hAnsi="Arial" w:cs="Arial"/>
          <w:lang w:val="en"/>
        </w:rPr>
      </w:pPr>
      <w:r w:rsidRPr="00BB049A">
        <w:rPr>
          <w:rFonts w:ascii="Arial" w:hAnsi="Arial" w:cs="Arial"/>
          <w:lang w:val="en"/>
        </w:rPr>
        <w:t>Unfortunately, after lifetimes living passively in institutions, many people living in the new facilities didn't know what else to do. Instead of creating community inclusion, many group homes became small duplicates of the institutions.</w:t>
      </w:r>
    </w:p>
    <w:p w14:paraId="5EAE004A" w14:textId="77777777" w:rsidR="009005D2" w:rsidRPr="00BB049A" w:rsidRDefault="009005D2" w:rsidP="009005D2">
      <w:pPr>
        <w:rPr>
          <w:rFonts w:ascii="Arial" w:hAnsi="Arial" w:cs="Arial"/>
          <w:lang w:val="en"/>
        </w:rPr>
      </w:pPr>
      <w:r w:rsidRPr="00BB049A">
        <w:rPr>
          <w:rFonts w:ascii="Arial" w:hAnsi="Arial" w:cs="Arial"/>
          <w:lang w:val="en"/>
        </w:rPr>
        <w:t>Although the new facilities were a good idea, it was going to take more than that for people with disabilities to build ties to their communities and live independently.</w:t>
      </w:r>
    </w:p>
    <w:p w14:paraId="544E0B52" w14:textId="77777777" w:rsidR="009005D2" w:rsidRPr="00BB049A" w:rsidRDefault="009005D2" w:rsidP="009005D2">
      <w:pPr>
        <w:rPr>
          <w:rFonts w:ascii="Arial" w:hAnsi="Arial" w:cs="Arial"/>
          <w:lang w:val="en"/>
        </w:rPr>
      </w:pPr>
      <w:r w:rsidRPr="00BB049A">
        <w:rPr>
          <w:rFonts w:ascii="Arial" w:hAnsi="Arial" w:cs="Arial"/>
          <w:lang w:val="en"/>
        </w:rPr>
        <w:t>Out of these efforts and others, came a new Disability Rights movement.</w:t>
      </w:r>
    </w:p>
    <w:p w14:paraId="51152CF8" w14:textId="77777777" w:rsidR="009005D2" w:rsidRPr="00BB049A" w:rsidRDefault="009005D2" w:rsidP="009005D2">
      <w:pPr>
        <w:rPr>
          <w:rFonts w:ascii="Arial" w:hAnsi="Arial" w:cs="Arial"/>
          <w:lang w:val="en"/>
        </w:rPr>
      </w:pPr>
      <w:r w:rsidRPr="00BB049A">
        <w:rPr>
          <w:rFonts w:ascii="Arial" w:hAnsi="Arial" w:cs="Arial"/>
          <w:lang w:val="en"/>
        </w:rPr>
        <w:t>Advocates began to talk about things like "community inclusion" and "consumer choice" for disability services.</w:t>
      </w:r>
    </w:p>
    <w:p w14:paraId="346AFA50" w14:textId="77777777" w:rsidR="009005D2" w:rsidRPr="00BB049A" w:rsidRDefault="009005D2" w:rsidP="009005D2">
      <w:pPr>
        <w:rPr>
          <w:rFonts w:ascii="Arial" w:hAnsi="Arial" w:cs="Arial"/>
          <w:lang w:val="en"/>
        </w:rPr>
      </w:pPr>
      <w:r w:rsidRPr="00BB049A">
        <w:rPr>
          <w:rFonts w:ascii="Arial" w:hAnsi="Arial" w:cs="Arial"/>
          <w:lang w:val="en"/>
        </w:rPr>
        <w:t>The VR system integrated these concepts with new amendments in 1986.</w:t>
      </w:r>
    </w:p>
    <w:p w14:paraId="0711AF33" w14:textId="77777777" w:rsidR="009005D2" w:rsidRPr="00BB049A" w:rsidRDefault="009005D2" w:rsidP="009005D2">
      <w:pPr>
        <w:rPr>
          <w:rFonts w:ascii="Arial" w:hAnsi="Arial" w:cs="Arial"/>
          <w:lang w:val="en"/>
        </w:rPr>
      </w:pPr>
      <w:r w:rsidRPr="00BB049A">
        <w:rPr>
          <w:rFonts w:ascii="Arial" w:hAnsi="Arial" w:cs="Arial"/>
          <w:lang w:val="en"/>
        </w:rPr>
        <w:t>For people with the most significant disabilities, these amendments shifted VR's focus away from jobs in protected places like sheltered workshops.</w:t>
      </w:r>
    </w:p>
    <w:p w14:paraId="4C7AECBA" w14:textId="77777777" w:rsidR="009005D2" w:rsidRPr="00BB049A" w:rsidRDefault="009005D2" w:rsidP="009005D2">
      <w:pPr>
        <w:rPr>
          <w:rFonts w:ascii="Arial" w:hAnsi="Arial" w:cs="Arial"/>
          <w:lang w:val="en"/>
        </w:rPr>
      </w:pPr>
      <w:r w:rsidRPr="00BB049A">
        <w:rPr>
          <w:rFonts w:ascii="Arial" w:hAnsi="Arial" w:cs="Arial"/>
          <w:lang w:val="en"/>
        </w:rPr>
        <w:t>Instead, the amendments provided supports to help people adapt to work in typical jobs out in the community.</w:t>
      </w:r>
    </w:p>
    <w:p w14:paraId="22D87410" w14:textId="77777777" w:rsidR="009005D2" w:rsidRPr="00BB049A" w:rsidRDefault="009005D2" w:rsidP="009005D2">
      <w:pPr>
        <w:rPr>
          <w:rFonts w:ascii="Arial" w:hAnsi="Arial" w:cs="Arial"/>
          <w:lang w:val="en"/>
        </w:rPr>
      </w:pPr>
      <w:r w:rsidRPr="00BB049A">
        <w:rPr>
          <w:rFonts w:ascii="Arial" w:hAnsi="Arial" w:cs="Arial"/>
          <w:lang w:val="en"/>
        </w:rPr>
        <w:t>Since 1986, VR has continued working closely with the disability community and has integrated emerging concepts into its regulations and services.</w:t>
      </w:r>
    </w:p>
    <w:p w14:paraId="64E95124" w14:textId="77777777" w:rsidR="009005D2" w:rsidRPr="00BB049A" w:rsidRDefault="009005D2" w:rsidP="009005D2">
      <w:pPr>
        <w:rPr>
          <w:rFonts w:ascii="Arial" w:hAnsi="Arial" w:cs="Arial"/>
          <w:lang w:val="en"/>
        </w:rPr>
      </w:pPr>
      <w:r w:rsidRPr="00BB049A">
        <w:rPr>
          <w:rFonts w:ascii="Arial" w:hAnsi="Arial" w:cs="Arial"/>
          <w:lang w:val="en"/>
        </w:rPr>
        <w:lastRenderedPageBreak/>
        <w:t>In 1992, new amendments to the Rehab Act created a new front section that spelled out some of these concepts in a statement of definitions and principles.</w:t>
      </w:r>
    </w:p>
    <w:p w14:paraId="65DACF48" w14:textId="77777777" w:rsidR="009005D2" w:rsidRPr="00BB049A" w:rsidRDefault="009005D2" w:rsidP="009005D2">
      <w:pPr>
        <w:rPr>
          <w:rFonts w:ascii="Arial" w:hAnsi="Arial" w:cs="Arial"/>
          <w:lang w:val="en"/>
        </w:rPr>
      </w:pPr>
      <w:r w:rsidRPr="00BB049A">
        <w:rPr>
          <w:rFonts w:ascii="Arial" w:hAnsi="Arial" w:cs="Arial"/>
          <w:lang w:val="en"/>
        </w:rPr>
        <w:t>These amendments also created the State Rehabilitation Councils - which are citizens' advisory councils in each state to increase the voice of consumers in the policy and operations of state agencies.</w:t>
      </w:r>
    </w:p>
    <w:p w14:paraId="164EEB01" w14:textId="77777777" w:rsidR="009005D2" w:rsidRPr="00BB049A" w:rsidRDefault="009005D2" w:rsidP="009005D2">
      <w:pPr>
        <w:rPr>
          <w:rFonts w:ascii="Arial" w:hAnsi="Arial" w:cs="Arial"/>
          <w:lang w:val="en"/>
        </w:rPr>
      </w:pPr>
      <w:r w:rsidRPr="00BB049A">
        <w:rPr>
          <w:rFonts w:ascii="Arial" w:hAnsi="Arial" w:cs="Arial"/>
          <w:lang w:val="en"/>
        </w:rPr>
        <w:t>In addition, the 1992 amendments increased the role of the consumer in planning his or her services, mandated a set of standards and indicators for monitoring agencies, required agencies to set minimum training standards for all VR counselors, and speeded up the eligibility process.</w:t>
      </w:r>
    </w:p>
    <w:p w14:paraId="6C9A43C7" w14:textId="77777777" w:rsidR="009005D2" w:rsidRPr="00BB049A" w:rsidRDefault="009005D2" w:rsidP="009005D2">
      <w:pPr>
        <w:rPr>
          <w:rFonts w:ascii="Arial" w:hAnsi="Arial" w:cs="Arial"/>
          <w:lang w:val="en"/>
        </w:rPr>
      </w:pPr>
      <w:r w:rsidRPr="00BB049A">
        <w:rPr>
          <w:rFonts w:ascii="Arial" w:hAnsi="Arial" w:cs="Arial"/>
          <w:lang w:val="en"/>
        </w:rPr>
        <w:t>The amendments also said Agencies were to presume that everyone with a disability could benefit from VR services.</w:t>
      </w:r>
    </w:p>
    <w:p w14:paraId="75270EE5" w14:textId="77777777" w:rsidR="009005D2" w:rsidRPr="00BB049A" w:rsidRDefault="009005D2" w:rsidP="009005D2">
      <w:pPr>
        <w:rPr>
          <w:rFonts w:ascii="Arial" w:hAnsi="Arial" w:cs="Arial"/>
          <w:lang w:val="en"/>
        </w:rPr>
      </w:pPr>
      <w:r w:rsidRPr="00BB049A">
        <w:rPr>
          <w:rFonts w:ascii="Arial" w:hAnsi="Arial" w:cs="Arial"/>
          <w:lang w:val="en"/>
        </w:rPr>
        <w:t>This meant agencies could not deny services to someone just because his or her disability was very significant.</w:t>
      </w:r>
    </w:p>
    <w:p w14:paraId="76734CB7" w14:textId="77777777" w:rsidR="009005D2" w:rsidRPr="00BB049A" w:rsidRDefault="009005D2" w:rsidP="009005D2">
      <w:pPr>
        <w:rPr>
          <w:rFonts w:ascii="Arial" w:hAnsi="Arial" w:cs="Arial"/>
          <w:lang w:val="en"/>
        </w:rPr>
      </w:pPr>
      <w:r w:rsidRPr="00BB049A">
        <w:rPr>
          <w:rFonts w:ascii="Arial" w:hAnsi="Arial" w:cs="Arial"/>
          <w:lang w:val="en"/>
        </w:rPr>
        <w:t>In 1998, another set of amendments increased supports for informed consumer choice in the VR process, streamlined some administrative requirements, and increased the options to help consumers find high quality jobs.</w:t>
      </w:r>
    </w:p>
    <w:p w14:paraId="40530D7A" w14:textId="77777777" w:rsidR="009005D2" w:rsidRPr="00BB049A" w:rsidRDefault="009005D2" w:rsidP="009005D2">
      <w:pPr>
        <w:rPr>
          <w:rFonts w:ascii="Arial" w:hAnsi="Arial" w:cs="Arial"/>
          <w:lang w:val="en"/>
        </w:rPr>
      </w:pPr>
      <w:r w:rsidRPr="00BB049A">
        <w:rPr>
          <w:rFonts w:ascii="Arial" w:hAnsi="Arial" w:cs="Arial"/>
          <w:lang w:val="en"/>
        </w:rPr>
        <w:t>This set of amendments also required a partnership between the public rehabilitation system and other state and federal agencies that provide employment-related services.</w:t>
      </w:r>
    </w:p>
    <w:p w14:paraId="4D38EB0B" w14:textId="77777777" w:rsidR="009005D2" w:rsidRPr="00BB049A" w:rsidRDefault="009005D2" w:rsidP="009005D2">
      <w:pPr>
        <w:rPr>
          <w:rFonts w:ascii="Arial" w:hAnsi="Arial" w:cs="Arial"/>
          <w:lang w:val="en"/>
        </w:rPr>
      </w:pPr>
      <w:r w:rsidRPr="00BB049A">
        <w:rPr>
          <w:rFonts w:ascii="Arial" w:hAnsi="Arial" w:cs="Arial"/>
          <w:lang w:val="en"/>
        </w:rPr>
        <w:t>This included requirements for local cooperative agreements.</w:t>
      </w:r>
    </w:p>
    <w:p w14:paraId="1B9DEA27" w14:textId="77777777" w:rsidR="009005D2" w:rsidRPr="00BB049A" w:rsidRDefault="009005D2" w:rsidP="009005D2">
      <w:pPr>
        <w:rPr>
          <w:rFonts w:ascii="Arial" w:hAnsi="Arial" w:cs="Arial"/>
          <w:lang w:val="en"/>
        </w:rPr>
      </w:pPr>
      <w:r w:rsidRPr="00BB049A">
        <w:rPr>
          <w:rFonts w:ascii="Arial" w:hAnsi="Arial" w:cs="Arial"/>
          <w:lang w:val="en"/>
        </w:rPr>
        <w:t>As part of this partnering effort, the Rehab Act became Title Four of the Workforce Investment Act.</w:t>
      </w:r>
    </w:p>
    <w:p w14:paraId="142C95E4" w14:textId="77777777" w:rsidR="009005D2" w:rsidRPr="00BB049A" w:rsidRDefault="009005D2" w:rsidP="009005D2">
      <w:pPr>
        <w:rPr>
          <w:rFonts w:ascii="Arial" w:hAnsi="Arial" w:cs="Arial"/>
          <w:lang w:val="en"/>
        </w:rPr>
      </w:pPr>
      <w:r w:rsidRPr="00BB049A">
        <w:rPr>
          <w:rFonts w:ascii="Arial" w:hAnsi="Arial" w:cs="Arial"/>
          <w:lang w:val="en"/>
        </w:rPr>
        <w:t>However, the changes carefully maintain the integrity of the Public Rehabilitation System.</w:t>
      </w:r>
    </w:p>
    <w:p w14:paraId="0D7EF664" w14:textId="77777777" w:rsidR="009005D2" w:rsidRPr="00BB049A" w:rsidRDefault="009005D2" w:rsidP="009005D2">
      <w:pPr>
        <w:rPr>
          <w:rFonts w:ascii="Arial" w:hAnsi="Arial" w:cs="Arial"/>
          <w:lang w:val="en"/>
        </w:rPr>
      </w:pPr>
      <w:r w:rsidRPr="00BB049A">
        <w:rPr>
          <w:rFonts w:ascii="Arial" w:hAnsi="Arial" w:cs="Arial"/>
          <w:lang w:val="en"/>
        </w:rPr>
        <w:t>The VR system still provides flexible, individualized services to people with disabilities who need more than the general public jobs programs can provide.</w:t>
      </w:r>
    </w:p>
    <w:p w14:paraId="5ABF1465" w14:textId="77777777" w:rsidR="009005D2" w:rsidRPr="00BB049A" w:rsidRDefault="009005D2" w:rsidP="009005D2">
      <w:pPr>
        <w:rPr>
          <w:rFonts w:ascii="Arial" w:hAnsi="Arial" w:cs="Arial"/>
          <w:lang w:val="en"/>
        </w:rPr>
      </w:pPr>
      <w:r w:rsidRPr="00BB049A">
        <w:rPr>
          <w:rFonts w:ascii="Arial" w:hAnsi="Arial" w:cs="Arial"/>
          <w:lang w:val="en"/>
        </w:rPr>
        <w:t>Through all these changes, the guiding principles of the rehabilitation system have not changed - a belief that employment and productivity lead to independence and a belief that independence is the right of all American citizens.</w:t>
      </w:r>
    </w:p>
    <w:p w14:paraId="5DEDDFFE" w14:textId="77777777" w:rsidR="009005D2" w:rsidRPr="00BB049A" w:rsidRDefault="009005D2" w:rsidP="00957F6F">
      <w:pPr>
        <w:pStyle w:val="Heading3"/>
      </w:pPr>
      <w:bookmarkStart w:id="97" w:name="_Toc258611"/>
      <w:bookmarkStart w:id="98" w:name="_Toc271845"/>
      <w:bookmarkStart w:id="99" w:name="_Toc272088"/>
      <w:bookmarkStart w:id="100" w:name="_Toc272399"/>
      <w:bookmarkStart w:id="101" w:name="_Toc161836758"/>
      <w:r w:rsidRPr="00BB049A">
        <w:t>Module 2: The Rehabilitation Act</w:t>
      </w:r>
      <w:bookmarkEnd w:id="97"/>
      <w:bookmarkEnd w:id="98"/>
      <w:bookmarkEnd w:id="99"/>
      <w:bookmarkEnd w:id="100"/>
      <w:bookmarkEnd w:id="101"/>
    </w:p>
    <w:p w14:paraId="09B7028C" w14:textId="77777777" w:rsidR="009005D2" w:rsidRPr="00BB049A" w:rsidRDefault="009005D2" w:rsidP="009005D2">
      <w:pPr>
        <w:rPr>
          <w:rFonts w:ascii="Arial" w:hAnsi="Arial" w:cs="Arial"/>
          <w:lang w:val="en"/>
        </w:rPr>
      </w:pPr>
      <w:r w:rsidRPr="00BB049A">
        <w:rPr>
          <w:rFonts w:ascii="Arial" w:hAnsi="Arial" w:cs="Arial"/>
          <w:lang w:val="en"/>
        </w:rPr>
        <w:t>The current Rehabilitation Act stands as one of the defining documents for the relationship between the US government and its citizens with disabilities.</w:t>
      </w:r>
    </w:p>
    <w:p w14:paraId="4CE95E38" w14:textId="77777777" w:rsidR="009005D2" w:rsidRPr="00BB049A" w:rsidRDefault="009005D2" w:rsidP="009005D2">
      <w:pPr>
        <w:rPr>
          <w:rFonts w:ascii="Arial" w:hAnsi="Arial" w:cs="Arial"/>
          <w:lang w:val="en"/>
        </w:rPr>
      </w:pPr>
      <w:r w:rsidRPr="00BB049A">
        <w:rPr>
          <w:rFonts w:ascii="Arial" w:hAnsi="Arial" w:cs="Arial"/>
          <w:lang w:val="en"/>
        </w:rPr>
        <w:t>The Act is divided into seven sections, called Titles, and a preamble that comes before the titles.</w:t>
      </w:r>
    </w:p>
    <w:p w14:paraId="2FD06E60" w14:textId="77777777" w:rsidR="009005D2" w:rsidRPr="00BB049A" w:rsidRDefault="009005D2" w:rsidP="009005D2">
      <w:pPr>
        <w:rPr>
          <w:rFonts w:ascii="Arial" w:hAnsi="Arial" w:cs="Arial"/>
          <w:lang w:val="en"/>
        </w:rPr>
      </w:pPr>
      <w:r w:rsidRPr="00BB049A">
        <w:rPr>
          <w:rFonts w:ascii="Arial" w:hAnsi="Arial" w:cs="Arial"/>
          <w:lang w:val="en"/>
        </w:rPr>
        <w:t>This initial section defines important terms used in the Act and describes the basic intent and principles of the Act.</w:t>
      </w:r>
    </w:p>
    <w:p w14:paraId="6A271F28" w14:textId="77777777" w:rsidR="009005D2" w:rsidRPr="00BB049A" w:rsidRDefault="009005D2" w:rsidP="009005D2">
      <w:pPr>
        <w:rPr>
          <w:rFonts w:ascii="Arial" w:hAnsi="Arial" w:cs="Arial"/>
          <w:lang w:val="en"/>
        </w:rPr>
      </w:pPr>
      <w:r w:rsidRPr="00BB049A">
        <w:rPr>
          <w:rFonts w:ascii="Arial" w:hAnsi="Arial" w:cs="Arial"/>
          <w:lang w:val="en"/>
        </w:rPr>
        <w:t>In effect, it lays out the philosophical framework for all that is to follow.</w:t>
      </w:r>
    </w:p>
    <w:p w14:paraId="79E329E7" w14:textId="77777777" w:rsidR="009005D2" w:rsidRPr="00BB049A" w:rsidRDefault="009005D2" w:rsidP="009005D2">
      <w:pPr>
        <w:rPr>
          <w:rFonts w:ascii="Arial" w:hAnsi="Arial" w:cs="Arial"/>
          <w:lang w:val="en"/>
        </w:rPr>
      </w:pPr>
      <w:r w:rsidRPr="00BB049A">
        <w:rPr>
          <w:rFonts w:ascii="Arial" w:hAnsi="Arial" w:cs="Arial"/>
          <w:lang w:val="en"/>
        </w:rPr>
        <w:lastRenderedPageBreak/>
        <w:t>And, according to Jan La Belle of the Florida State Rehabilitation Council, this section says some fundamental things about why the Act exists:</w:t>
      </w:r>
    </w:p>
    <w:p w14:paraId="1ACB8419" w14:textId="77777777" w:rsidR="009005D2" w:rsidRPr="00BB049A" w:rsidRDefault="009005D2" w:rsidP="009005D2">
      <w:pPr>
        <w:rPr>
          <w:rFonts w:ascii="Arial" w:hAnsi="Arial" w:cs="Arial"/>
          <w:lang w:val="en"/>
        </w:rPr>
      </w:pPr>
      <w:r w:rsidRPr="00BB049A">
        <w:rPr>
          <w:rFonts w:ascii="Arial" w:hAnsi="Arial" w:cs="Arial"/>
          <w:lang w:val="en"/>
        </w:rPr>
        <w:t xml:space="preserve">Jan La Belle: I think that it is an implementation of our constitution; it is a way of realizing and operationalizing our constitution. I think it declares that every human being has </w:t>
      </w:r>
      <w:proofErr w:type="gramStart"/>
      <w:r w:rsidRPr="00BB049A">
        <w:rPr>
          <w:rFonts w:ascii="Arial" w:hAnsi="Arial" w:cs="Arial"/>
          <w:lang w:val="en"/>
        </w:rPr>
        <w:t>value</w:t>
      </w:r>
      <w:proofErr w:type="gramEnd"/>
      <w:r w:rsidRPr="00BB049A">
        <w:rPr>
          <w:rFonts w:ascii="Arial" w:hAnsi="Arial" w:cs="Arial"/>
          <w:lang w:val="en"/>
        </w:rPr>
        <w:t xml:space="preserve"> and every human being can be productive. And some people may need additional services on their way to getting there. But it doesn't mean that's not where they are going to go.</w:t>
      </w:r>
    </w:p>
    <w:p w14:paraId="0C976C41" w14:textId="77777777" w:rsidR="009005D2" w:rsidRPr="00BB049A" w:rsidRDefault="009005D2" w:rsidP="009005D2">
      <w:pPr>
        <w:rPr>
          <w:rFonts w:ascii="Arial" w:hAnsi="Arial" w:cs="Arial"/>
          <w:lang w:val="en"/>
        </w:rPr>
      </w:pPr>
      <w:r w:rsidRPr="00BB049A">
        <w:rPr>
          <w:rFonts w:ascii="Arial" w:hAnsi="Arial" w:cs="Arial"/>
          <w:lang w:val="en"/>
        </w:rPr>
        <w:t>Narrator: This section of the Act also establishes RSA and identifies its administrative responsibilities, especially with regard to the VR program.</w:t>
      </w:r>
    </w:p>
    <w:p w14:paraId="2820C3CB" w14:textId="77777777" w:rsidR="009005D2" w:rsidRPr="00BB049A" w:rsidRDefault="009005D2" w:rsidP="009005D2">
      <w:pPr>
        <w:rPr>
          <w:rFonts w:ascii="Arial" w:hAnsi="Arial" w:cs="Arial"/>
          <w:lang w:val="en"/>
        </w:rPr>
      </w:pPr>
      <w:r w:rsidRPr="00BB049A">
        <w:rPr>
          <w:rFonts w:ascii="Arial" w:hAnsi="Arial" w:cs="Arial"/>
          <w:lang w:val="en"/>
        </w:rPr>
        <w:t>Title One of the Rehab Act describes the basic structure of the public rehabilitation system.</w:t>
      </w:r>
    </w:p>
    <w:p w14:paraId="0C0415D8" w14:textId="77777777" w:rsidR="009005D2" w:rsidRPr="00BB049A" w:rsidRDefault="009005D2" w:rsidP="009005D2">
      <w:pPr>
        <w:rPr>
          <w:rFonts w:ascii="Arial" w:hAnsi="Arial" w:cs="Arial"/>
          <w:lang w:val="en"/>
        </w:rPr>
      </w:pPr>
      <w:r w:rsidRPr="00BB049A">
        <w:rPr>
          <w:rFonts w:ascii="Arial" w:hAnsi="Arial" w:cs="Arial"/>
          <w:lang w:val="en"/>
        </w:rPr>
        <w:t>It establishes the role of state VR agencies and authorizes a special program for Native Americans - sometimes called the One-Twenty-One Program - to meet the unique rehabilitation needs of Native Americans with disabilities.</w:t>
      </w:r>
    </w:p>
    <w:p w14:paraId="13C6C3CE" w14:textId="77777777" w:rsidR="009005D2" w:rsidRPr="00BB049A" w:rsidRDefault="009005D2" w:rsidP="009005D2">
      <w:pPr>
        <w:rPr>
          <w:rFonts w:ascii="Arial" w:hAnsi="Arial" w:cs="Arial"/>
          <w:lang w:val="en"/>
        </w:rPr>
      </w:pPr>
      <w:r w:rsidRPr="00BB049A">
        <w:rPr>
          <w:rFonts w:ascii="Arial" w:hAnsi="Arial" w:cs="Arial"/>
          <w:lang w:val="en"/>
        </w:rPr>
        <w:t>Title One also establishes two advocacy programs - Client Assistance Programs - or "CAPs" - to make sure people with disabilities know about the support options the state will provide; and State Rehabilitation Councils - or SRCs - to act as citizens' advisory groups to State VR agencies.</w:t>
      </w:r>
    </w:p>
    <w:p w14:paraId="4B52827D" w14:textId="77777777" w:rsidR="009005D2" w:rsidRPr="00BB049A" w:rsidRDefault="009005D2" w:rsidP="009005D2">
      <w:pPr>
        <w:rPr>
          <w:rFonts w:ascii="Arial" w:hAnsi="Arial" w:cs="Arial"/>
          <w:lang w:val="en"/>
        </w:rPr>
      </w:pPr>
      <w:r w:rsidRPr="00BB049A">
        <w:rPr>
          <w:rFonts w:ascii="Arial" w:hAnsi="Arial" w:cs="Arial"/>
          <w:lang w:val="en"/>
        </w:rPr>
        <w:t>Title Two of the Act covers Research and Training issues related to disability and rehabilitation.</w:t>
      </w:r>
    </w:p>
    <w:p w14:paraId="3764C848" w14:textId="77777777" w:rsidR="009005D2" w:rsidRPr="00BB049A" w:rsidRDefault="009005D2" w:rsidP="009005D2">
      <w:pPr>
        <w:rPr>
          <w:rFonts w:ascii="Arial" w:hAnsi="Arial" w:cs="Arial"/>
          <w:lang w:val="en"/>
        </w:rPr>
      </w:pPr>
      <w:r w:rsidRPr="00BB049A">
        <w:rPr>
          <w:rFonts w:ascii="Arial" w:hAnsi="Arial" w:cs="Arial"/>
          <w:lang w:val="en"/>
        </w:rPr>
        <w:t>This title establishes the National Institute on Disability and Rehabilitation Research - usually called NIDDR.</w:t>
      </w:r>
    </w:p>
    <w:p w14:paraId="306447F3" w14:textId="77777777" w:rsidR="009005D2" w:rsidRPr="00BB049A" w:rsidRDefault="009005D2" w:rsidP="009005D2">
      <w:pPr>
        <w:rPr>
          <w:rFonts w:ascii="Arial" w:hAnsi="Arial" w:cs="Arial"/>
          <w:lang w:val="en"/>
        </w:rPr>
      </w:pPr>
      <w:r w:rsidRPr="00BB049A">
        <w:rPr>
          <w:rFonts w:ascii="Arial" w:hAnsi="Arial" w:cs="Arial"/>
          <w:lang w:val="en"/>
        </w:rPr>
        <w:t>Title Three of the Act authorizes funding for Special Projects and Demonstrations related to VR services and training.</w:t>
      </w:r>
    </w:p>
    <w:p w14:paraId="12290E4C" w14:textId="77777777" w:rsidR="009005D2" w:rsidRPr="00BB049A" w:rsidRDefault="009005D2" w:rsidP="009005D2">
      <w:pPr>
        <w:rPr>
          <w:rFonts w:ascii="Arial" w:hAnsi="Arial" w:cs="Arial"/>
          <w:lang w:val="en"/>
        </w:rPr>
      </w:pPr>
      <w:r w:rsidRPr="00BB049A">
        <w:rPr>
          <w:rFonts w:ascii="Arial" w:hAnsi="Arial" w:cs="Arial"/>
          <w:lang w:val="en"/>
        </w:rPr>
        <w:t>This includes funding for a variety of academic scholarships, development projects, and educational programs.</w:t>
      </w:r>
    </w:p>
    <w:p w14:paraId="4C1624FE" w14:textId="77777777" w:rsidR="009005D2" w:rsidRPr="00BB049A" w:rsidRDefault="009005D2" w:rsidP="009005D2">
      <w:pPr>
        <w:rPr>
          <w:rFonts w:ascii="Arial" w:hAnsi="Arial" w:cs="Arial"/>
          <w:lang w:val="en"/>
        </w:rPr>
      </w:pPr>
      <w:r w:rsidRPr="00BB049A">
        <w:rPr>
          <w:rFonts w:ascii="Arial" w:hAnsi="Arial" w:cs="Arial"/>
          <w:lang w:val="en"/>
        </w:rPr>
        <w:t>It also includes a set of continuing education centers for working rehabilitation counselors - called RRCEPs - and a similar set of centers for community rehabilitation providers - called CRP-RCEPs.</w:t>
      </w:r>
    </w:p>
    <w:p w14:paraId="089604A3" w14:textId="77777777" w:rsidR="009005D2" w:rsidRPr="00BB049A" w:rsidRDefault="009005D2" w:rsidP="009005D2">
      <w:pPr>
        <w:rPr>
          <w:rFonts w:ascii="Arial" w:hAnsi="Arial" w:cs="Arial"/>
          <w:lang w:val="en"/>
        </w:rPr>
      </w:pPr>
      <w:r w:rsidRPr="00BB049A">
        <w:rPr>
          <w:rFonts w:ascii="Arial" w:hAnsi="Arial" w:cs="Arial"/>
          <w:lang w:val="en"/>
        </w:rPr>
        <w:t>Title three also funds projects to expand or improve VR services and projects to provide VR services to migrant and seasonal farm workers.</w:t>
      </w:r>
    </w:p>
    <w:p w14:paraId="7E3C84F4" w14:textId="77777777" w:rsidR="009005D2" w:rsidRPr="00BB049A" w:rsidRDefault="009005D2" w:rsidP="009005D2">
      <w:pPr>
        <w:rPr>
          <w:rFonts w:ascii="Arial" w:hAnsi="Arial" w:cs="Arial"/>
          <w:lang w:val="en"/>
        </w:rPr>
      </w:pPr>
      <w:r w:rsidRPr="00BB049A">
        <w:rPr>
          <w:rFonts w:ascii="Arial" w:hAnsi="Arial" w:cs="Arial"/>
          <w:lang w:val="en"/>
        </w:rPr>
        <w:t>Title Four of the Act establishes a National Council on Disability.</w:t>
      </w:r>
    </w:p>
    <w:p w14:paraId="72C57721" w14:textId="77777777" w:rsidR="009005D2" w:rsidRPr="00BB049A" w:rsidRDefault="009005D2" w:rsidP="009005D2">
      <w:pPr>
        <w:rPr>
          <w:rFonts w:ascii="Arial" w:hAnsi="Arial" w:cs="Arial"/>
          <w:lang w:val="en"/>
        </w:rPr>
      </w:pPr>
      <w:r w:rsidRPr="00BB049A">
        <w:rPr>
          <w:rFonts w:ascii="Arial" w:hAnsi="Arial" w:cs="Arial"/>
          <w:lang w:val="en"/>
        </w:rPr>
        <w:t>This council acts as the voice of people with disabilities at a national level, similar to the State Rehabilitation Councils on an agency level.</w:t>
      </w:r>
    </w:p>
    <w:p w14:paraId="1C781BCF" w14:textId="77777777" w:rsidR="009005D2" w:rsidRPr="00BB049A" w:rsidRDefault="009005D2" w:rsidP="009005D2">
      <w:pPr>
        <w:rPr>
          <w:rFonts w:ascii="Arial" w:hAnsi="Arial" w:cs="Arial"/>
          <w:lang w:val="en"/>
        </w:rPr>
      </w:pPr>
      <w:r w:rsidRPr="00BB049A">
        <w:rPr>
          <w:rFonts w:ascii="Arial" w:hAnsi="Arial" w:cs="Arial"/>
          <w:lang w:val="en"/>
        </w:rPr>
        <w:t>Title Five addresses the rights and advocacy of people with disabilities.</w:t>
      </w:r>
    </w:p>
    <w:p w14:paraId="46CFA08D" w14:textId="77777777" w:rsidR="009005D2" w:rsidRPr="00BB049A" w:rsidRDefault="009005D2" w:rsidP="009005D2">
      <w:pPr>
        <w:rPr>
          <w:rFonts w:ascii="Arial" w:hAnsi="Arial" w:cs="Arial"/>
          <w:lang w:val="en"/>
        </w:rPr>
      </w:pPr>
      <w:r w:rsidRPr="00BB049A">
        <w:rPr>
          <w:rFonts w:ascii="Arial" w:hAnsi="Arial" w:cs="Arial"/>
          <w:lang w:val="en"/>
        </w:rPr>
        <w:t>It describes how the Federal Government and the projects it funds will protect the rights of people with disabilities and not allow discrimination toward them.</w:t>
      </w:r>
    </w:p>
    <w:p w14:paraId="264F1E96" w14:textId="77777777" w:rsidR="009005D2" w:rsidRPr="00BB049A" w:rsidRDefault="009005D2" w:rsidP="009005D2">
      <w:pPr>
        <w:rPr>
          <w:rFonts w:ascii="Arial" w:hAnsi="Arial" w:cs="Arial"/>
          <w:lang w:val="en"/>
        </w:rPr>
      </w:pPr>
      <w:r w:rsidRPr="00BB049A">
        <w:rPr>
          <w:rFonts w:ascii="Arial" w:hAnsi="Arial" w:cs="Arial"/>
          <w:lang w:val="en"/>
        </w:rPr>
        <w:t>This title is the civil rights section of the Act and is a forerunner of the ADA.</w:t>
      </w:r>
    </w:p>
    <w:p w14:paraId="44552068" w14:textId="77777777" w:rsidR="009005D2" w:rsidRPr="00BB049A" w:rsidRDefault="009005D2" w:rsidP="009005D2">
      <w:pPr>
        <w:rPr>
          <w:rFonts w:ascii="Arial" w:hAnsi="Arial" w:cs="Arial"/>
          <w:lang w:val="en"/>
        </w:rPr>
      </w:pPr>
      <w:r w:rsidRPr="00BB049A">
        <w:rPr>
          <w:rFonts w:ascii="Arial" w:hAnsi="Arial" w:cs="Arial"/>
          <w:lang w:val="en"/>
        </w:rPr>
        <w:lastRenderedPageBreak/>
        <w:t>Title Six establishes two specific approaches to promote employment opportunities for people with disabilities.</w:t>
      </w:r>
    </w:p>
    <w:p w14:paraId="10C90D4D" w14:textId="77777777" w:rsidR="009005D2" w:rsidRPr="00BB049A" w:rsidRDefault="009005D2" w:rsidP="009005D2">
      <w:pPr>
        <w:rPr>
          <w:rFonts w:ascii="Arial" w:hAnsi="Arial" w:cs="Arial"/>
          <w:lang w:val="en"/>
        </w:rPr>
      </w:pPr>
      <w:r w:rsidRPr="00BB049A">
        <w:rPr>
          <w:rFonts w:ascii="Arial" w:hAnsi="Arial" w:cs="Arial"/>
          <w:lang w:val="en"/>
        </w:rPr>
        <w:t>The first is Projects With Industry and the second is Supported Employment.</w:t>
      </w:r>
    </w:p>
    <w:p w14:paraId="0C0FFC72" w14:textId="77777777" w:rsidR="009005D2" w:rsidRPr="00BB049A" w:rsidRDefault="009005D2" w:rsidP="009005D2">
      <w:pPr>
        <w:rPr>
          <w:rFonts w:ascii="Arial" w:hAnsi="Arial" w:cs="Arial"/>
          <w:lang w:val="en"/>
        </w:rPr>
      </w:pPr>
      <w:r w:rsidRPr="00BB049A">
        <w:rPr>
          <w:rFonts w:ascii="Arial" w:hAnsi="Arial" w:cs="Arial"/>
          <w:lang w:val="en"/>
        </w:rPr>
        <w:t>The Projects With Industry grants program promotes corporate hiring of qualified people with disabilities into competitive jobs.</w:t>
      </w:r>
    </w:p>
    <w:p w14:paraId="5C54611A" w14:textId="77777777" w:rsidR="009005D2" w:rsidRPr="00BB049A" w:rsidRDefault="009005D2" w:rsidP="009005D2">
      <w:pPr>
        <w:rPr>
          <w:rFonts w:ascii="Arial" w:hAnsi="Arial" w:cs="Arial"/>
          <w:lang w:val="en"/>
        </w:rPr>
      </w:pPr>
      <w:r w:rsidRPr="00BB049A">
        <w:rPr>
          <w:rFonts w:ascii="Arial" w:hAnsi="Arial" w:cs="Arial"/>
          <w:lang w:val="en"/>
        </w:rPr>
        <w:t>The Supported Employment Program helps people with the most significant disabilities find competitive, community-based jobs.</w:t>
      </w:r>
    </w:p>
    <w:p w14:paraId="2C1E0B6C" w14:textId="77777777" w:rsidR="009005D2" w:rsidRPr="00BB049A" w:rsidRDefault="009005D2" w:rsidP="009005D2">
      <w:pPr>
        <w:rPr>
          <w:rFonts w:ascii="Arial" w:hAnsi="Arial" w:cs="Arial"/>
          <w:lang w:val="en"/>
        </w:rPr>
      </w:pPr>
      <w:r w:rsidRPr="00BB049A">
        <w:rPr>
          <w:rFonts w:ascii="Arial" w:hAnsi="Arial" w:cs="Arial"/>
          <w:lang w:val="en"/>
        </w:rPr>
        <w:t>This title of the Act makes sure the Public Rehabilitation System includes the business community.</w:t>
      </w:r>
    </w:p>
    <w:p w14:paraId="17A8F412" w14:textId="77777777" w:rsidR="009005D2" w:rsidRPr="00BB049A" w:rsidRDefault="009005D2" w:rsidP="009005D2">
      <w:pPr>
        <w:rPr>
          <w:rFonts w:ascii="Arial" w:hAnsi="Arial" w:cs="Arial"/>
          <w:lang w:val="en"/>
        </w:rPr>
      </w:pPr>
      <w:r w:rsidRPr="00BB049A">
        <w:rPr>
          <w:rFonts w:ascii="Arial" w:hAnsi="Arial" w:cs="Arial"/>
          <w:lang w:val="en"/>
        </w:rPr>
        <w:t>Title Seven establishes several support systems for independent living of people with disabilities.</w:t>
      </w:r>
    </w:p>
    <w:p w14:paraId="47A8151B" w14:textId="77777777" w:rsidR="009005D2" w:rsidRPr="00BB049A" w:rsidRDefault="009005D2" w:rsidP="009005D2">
      <w:pPr>
        <w:rPr>
          <w:rFonts w:ascii="Arial" w:hAnsi="Arial" w:cs="Arial"/>
          <w:lang w:val="en"/>
        </w:rPr>
      </w:pPr>
      <w:r w:rsidRPr="00BB049A">
        <w:rPr>
          <w:rFonts w:ascii="Arial" w:hAnsi="Arial" w:cs="Arial"/>
          <w:lang w:val="en"/>
        </w:rPr>
        <w:t>The first is a program called Independent Living Services, which provides funds for states to help people with disabilities live independently.</w:t>
      </w:r>
    </w:p>
    <w:p w14:paraId="163E79FD" w14:textId="77777777" w:rsidR="009005D2" w:rsidRPr="00BB049A" w:rsidRDefault="009005D2" w:rsidP="009005D2">
      <w:pPr>
        <w:rPr>
          <w:rFonts w:ascii="Arial" w:hAnsi="Arial" w:cs="Arial"/>
          <w:lang w:val="en"/>
        </w:rPr>
      </w:pPr>
      <w:r w:rsidRPr="00BB049A">
        <w:rPr>
          <w:rFonts w:ascii="Arial" w:hAnsi="Arial" w:cs="Arial"/>
          <w:lang w:val="en"/>
        </w:rPr>
        <w:t>Title Seven also establishes the system of Independent Living Centers - or ILCs - that provide referral, advocacy, and guidance services to promote independent living.</w:t>
      </w:r>
    </w:p>
    <w:p w14:paraId="75DA95D4" w14:textId="77777777" w:rsidR="009005D2" w:rsidRPr="00BB049A" w:rsidRDefault="009005D2" w:rsidP="009005D2">
      <w:pPr>
        <w:rPr>
          <w:rFonts w:ascii="Arial" w:hAnsi="Arial" w:cs="Arial"/>
          <w:lang w:val="en"/>
        </w:rPr>
      </w:pPr>
      <w:r w:rsidRPr="00BB049A">
        <w:rPr>
          <w:rFonts w:ascii="Arial" w:hAnsi="Arial" w:cs="Arial"/>
          <w:lang w:val="en"/>
        </w:rPr>
        <w:t>The third program is Independent Living Services for Older Individuals Who Are Blind.</w:t>
      </w:r>
    </w:p>
    <w:p w14:paraId="5DB2EBB0" w14:textId="77777777" w:rsidR="009005D2" w:rsidRPr="00BB049A" w:rsidRDefault="009005D2" w:rsidP="009005D2">
      <w:pPr>
        <w:rPr>
          <w:rFonts w:ascii="Arial" w:hAnsi="Arial" w:cs="Arial"/>
          <w:lang w:val="en"/>
        </w:rPr>
      </w:pPr>
      <w:r w:rsidRPr="00BB049A">
        <w:rPr>
          <w:rFonts w:ascii="Arial" w:hAnsi="Arial" w:cs="Arial"/>
          <w:lang w:val="en"/>
        </w:rPr>
        <w:t>Title Seven also establishes the State Independent Living Councils as a key administrative part of the independent living programs.</w:t>
      </w:r>
    </w:p>
    <w:p w14:paraId="34089A93" w14:textId="77777777" w:rsidR="009005D2" w:rsidRPr="00BB049A" w:rsidRDefault="009005D2" w:rsidP="009005D2">
      <w:pPr>
        <w:rPr>
          <w:rFonts w:ascii="Arial" w:hAnsi="Arial" w:cs="Arial"/>
          <w:lang w:val="en"/>
        </w:rPr>
      </w:pPr>
      <w:r w:rsidRPr="00BB049A">
        <w:rPr>
          <w:rFonts w:ascii="Arial" w:hAnsi="Arial" w:cs="Arial"/>
          <w:lang w:val="en"/>
        </w:rPr>
        <w:t>These "Silks" - as some people call them - often work closely with the State Rehabilitation Councils.</w:t>
      </w:r>
    </w:p>
    <w:p w14:paraId="491ED8DC" w14:textId="77777777" w:rsidR="009005D2" w:rsidRPr="00BB049A" w:rsidRDefault="009005D2" w:rsidP="009005D2">
      <w:pPr>
        <w:rPr>
          <w:rFonts w:ascii="Arial" w:hAnsi="Arial" w:cs="Arial"/>
          <w:lang w:val="en"/>
        </w:rPr>
      </w:pPr>
      <w:r w:rsidRPr="00BB049A">
        <w:rPr>
          <w:rFonts w:ascii="Arial" w:hAnsi="Arial" w:cs="Arial"/>
          <w:lang w:val="en"/>
        </w:rPr>
        <w:t>With that basic structure in mind, it is worth looking more closely at Title One and a few of its subsections.</w:t>
      </w:r>
    </w:p>
    <w:p w14:paraId="3F72597F" w14:textId="77777777" w:rsidR="009005D2" w:rsidRPr="00BB049A" w:rsidRDefault="009005D2" w:rsidP="009005D2">
      <w:pPr>
        <w:rPr>
          <w:rFonts w:ascii="Arial" w:hAnsi="Arial" w:cs="Arial"/>
          <w:lang w:val="en"/>
        </w:rPr>
      </w:pPr>
      <w:r w:rsidRPr="00BB049A">
        <w:rPr>
          <w:rFonts w:ascii="Arial" w:hAnsi="Arial" w:cs="Arial"/>
          <w:lang w:val="en"/>
        </w:rPr>
        <w:t>At the front of Title One is a set of definitions and policy principles, similar to the preamble.</w:t>
      </w:r>
    </w:p>
    <w:p w14:paraId="20E0345B" w14:textId="77777777" w:rsidR="009005D2" w:rsidRPr="00BB049A" w:rsidRDefault="009005D2" w:rsidP="009005D2">
      <w:pPr>
        <w:rPr>
          <w:rFonts w:ascii="Arial" w:hAnsi="Arial" w:cs="Arial"/>
          <w:lang w:val="en"/>
        </w:rPr>
      </w:pPr>
      <w:r w:rsidRPr="00BB049A">
        <w:rPr>
          <w:rFonts w:ascii="Arial" w:hAnsi="Arial" w:cs="Arial"/>
          <w:lang w:val="en"/>
        </w:rPr>
        <w:t>After that is some language about required funding for the programs - which seems minor at first, but which makes a huge difference.</w:t>
      </w:r>
    </w:p>
    <w:p w14:paraId="54454B05" w14:textId="77777777" w:rsidR="009005D2" w:rsidRPr="00BB049A" w:rsidRDefault="009005D2" w:rsidP="009005D2">
      <w:pPr>
        <w:rPr>
          <w:rFonts w:ascii="Arial" w:hAnsi="Arial" w:cs="Arial"/>
          <w:lang w:val="en"/>
        </w:rPr>
      </w:pPr>
      <w:r w:rsidRPr="00BB049A">
        <w:rPr>
          <w:rFonts w:ascii="Arial" w:hAnsi="Arial" w:cs="Arial"/>
          <w:lang w:val="en"/>
        </w:rPr>
        <w:t>Other titles in the Rehab Act simply say Congress will appropriate necessary funds to carry them out.</w:t>
      </w:r>
    </w:p>
    <w:p w14:paraId="015BCEFE" w14:textId="77777777" w:rsidR="009005D2" w:rsidRPr="00BB049A" w:rsidRDefault="009005D2" w:rsidP="009005D2">
      <w:pPr>
        <w:rPr>
          <w:rFonts w:ascii="Arial" w:hAnsi="Arial" w:cs="Arial"/>
          <w:lang w:val="en"/>
        </w:rPr>
      </w:pPr>
      <w:r w:rsidRPr="00BB049A">
        <w:rPr>
          <w:rFonts w:ascii="Arial" w:hAnsi="Arial" w:cs="Arial"/>
          <w:lang w:val="en"/>
        </w:rPr>
        <w:t xml:space="preserve">Title One says Congress will appropriate the same amount as the year before plus a </w:t>
      </w:r>
      <w:proofErr w:type="gramStart"/>
      <w:r w:rsidRPr="00BB049A">
        <w:rPr>
          <w:rFonts w:ascii="Arial" w:hAnsi="Arial" w:cs="Arial"/>
          <w:lang w:val="en"/>
        </w:rPr>
        <w:t>cost of living</w:t>
      </w:r>
      <w:proofErr w:type="gramEnd"/>
      <w:r w:rsidRPr="00BB049A">
        <w:rPr>
          <w:rFonts w:ascii="Arial" w:hAnsi="Arial" w:cs="Arial"/>
          <w:lang w:val="en"/>
        </w:rPr>
        <w:t xml:space="preserve"> increase.</w:t>
      </w:r>
    </w:p>
    <w:p w14:paraId="3A20A763" w14:textId="77777777" w:rsidR="009005D2" w:rsidRPr="00BB049A" w:rsidRDefault="009005D2" w:rsidP="009005D2">
      <w:pPr>
        <w:rPr>
          <w:rFonts w:ascii="Arial" w:hAnsi="Arial" w:cs="Arial"/>
          <w:lang w:val="en"/>
        </w:rPr>
      </w:pPr>
      <w:r w:rsidRPr="00BB049A">
        <w:rPr>
          <w:rFonts w:ascii="Arial" w:hAnsi="Arial" w:cs="Arial"/>
          <w:lang w:val="en"/>
        </w:rPr>
        <w:t>This makes the amount of funding for Title One mandatory - Congress cannot reduce - or eliminate - the funding unless it changes the law.</w:t>
      </w:r>
    </w:p>
    <w:p w14:paraId="11C254E4" w14:textId="77777777" w:rsidR="009005D2" w:rsidRPr="00BB049A" w:rsidRDefault="009005D2" w:rsidP="009005D2">
      <w:pPr>
        <w:rPr>
          <w:rFonts w:ascii="Arial" w:hAnsi="Arial" w:cs="Arial"/>
          <w:lang w:val="en"/>
        </w:rPr>
      </w:pPr>
      <w:r w:rsidRPr="00BB049A">
        <w:rPr>
          <w:rFonts w:ascii="Arial" w:hAnsi="Arial" w:cs="Arial"/>
          <w:lang w:val="en"/>
        </w:rPr>
        <w:t>The funding for all other titles is discretionary - which means Congress can reduce or eliminate them if needed.</w:t>
      </w:r>
    </w:p>
    <w:p w14:paraId="673F5830" w14:textId="77777777" w:rsidR="009005D2" w:rsidRPr="00BB049A" w:rsidRDefault="009005D2" w:rsidP="009005D2">
      <w:pPr>
        <w:rPr>
          <w:rFonts w:ascii="Arial" w:hAnsi="Arial" w:cs="Arial"/>
          <w:lang w:val="en"/>
        </w:rPr>
      </w:pPr>
      <w:r w:rsidRPr="00BB049A">
        <w:rPr>
          <w:rFonts w:ascii="Arial" w:hAnsi="Arial" w:cs="Arial"/>
          <w:lang w:val="en"/>
        </w:rPr>
        <w:t>The next section, Section 101, requires that each state develop a State Plan, describing how it will provide</w:t>
      </w:r>
    </w:p>
    <w:p w14:paraId="04270D79" w14:textId="77777777" w:rsidR="009005D2" w:rsidRPr="00BB049A" w:rsidRDefault="009005D2" w:rsidP="009005D2">
      <w:pPr>
        <w:rPr>
          <w:rFonts w:ascii="Arial" w:hAnsi="Arial" w:cs="Arial"/>
          <w:lang w:val="en"/>
        </w:rPr>
      </w:pPr>
      <w:r w:rsidRPr="00BB049A">
        <w:rPr>
          <w:rFonts w:ascii="Arial" w:hAnsi="Arial" w:cs="Arial"/>
          <w:lang w:val="en"/>
        </w:rPr>
        <w:lastRenderedPageBreak/>
        <w:t>VR services to its citizens and naming the Designated State Unit - or D-S-U - to carry out the plan on a day-to-day basis.</w:t>
      </w:r>
    </w:p>
    <w:p w14:paraId="693C7AE0" w14:textId="77777777" w:rsidR="009005D2" w:rsidRPr="00BB049A" w:rsidRDefault="009005D2" w:rsidP="009005D2">
      <w:pPr>
        <w:rPr>
          <w:rFonts w:ascii="Arial" w:hAnsi="Arial" w:cs="Arial"/>
          <w:lang w:val="en"/>
        </w:rPr>
      </w:pPr>
      <w:r w:rsidRPr="00BB049A">
        <w:rPr>
          <w:rFonts w:ascii="Arial" w:hAnsi="Arial" w:cs="Arial"/>
          <w:lang w:val="en"/>
        </w:rPr>
        <w:t>The State Plan acts as a contract between the State and Federal governments about the delivery of VR services.</w:t>
      </w:r>
    </w:p>
    <w:p w14:paraId="5042CBC0" w14:textId="77777777" w:rsidR="009005D2" w:rsidRPr="00BB049A" w:rsidRDefault="009005D2" w:rsidP="009005D2">
      <w:pPr>
        <w:rPr>
          <w:rFonts w:ascii="Arial" w:hAnsi="Arial" w:cs="Arial"/>
          <w:lang w:val="en"/>
        </w:rPr>
      </w:pPr>
      <w:r w:rsidRPr="00BB049A">
        <w:rPr>
          <w:rFonts w:ascii="Arial" w:hAnsi="Arial" w:cs="Arial"/>
          <w:lang w:val="en"/>
        </w:rPr>
        <w:t>This section of the Act also requires that the state plan address Order of Selection (if necessary), the training of VR personnel under a Comprehensive System of Personnel Development - also called "C-S-P-D" - and the Individualized Plan for Employment forms - or "I-P-E"s - that counselors and consumers in that state will use.</w:t>
      </w:r>
    </w:p>
    <w:p w14:paraId="2D8F5F91" w14:textId="77777777" w:rsidR="009005D2" w:rsidRPr="00BB049A" w:rsidRDefault="009005D2" w:rsidP="009005D2">
      <w:pPr>
        <w:rPr>
          <w:rFonts w:ascii="Arial" w:hAnsi="Arial" w:cs="Arial"/>
          <w:lang w:val="en"/>
        </w:rPr>
      </w:pPr>
      <w:r w:rsidRPr="00BB049A">
        <w:rPr>
          <w:rFonts w:ascii="Arial" w:hAnsi="Arial" w:cs="Arial"/>
          <w:lang w:val="en"/>
        </w:rPr>
        <w:t>Section 102 discusses eligibility and the I-P-E.</w:t>
      </w:r>
    </w:p>
    <w:p w14:paraId="7051F6D8" w14:textId="77777777" w:rsidR="009005D2" w:rsidRPr="00BB049A" w:rsidRDefault="009005D2" w:rsidP="009005D2">
      <w:pPr>
        <w:rPr>
          <w:rFonts w:ascii="Arial" w:hAnsi="Arial" w:cs="Arial"/>
          <w:lang w:val="en"/>
        </w:rPr>
      </w:pPr>
      <w:r w:rsidRPr="00BB049A">
        <w:rPr>
          <w:rFonts w:ascii="Arial" w:hAnsi="Arial" w:cs="Arial"/>
          <w:lang w:val="en"/>
        </w:rPr>
        <w:t>Section 103 outlines the elements of VR service to individuals and groups.</w:t>
      </w:r>
    </w:p>
    <w:p w14:paraId="1377AD04" w14:textId="77777777" w:rsidR="009005D2" w:rsidRPr="00BB049A" w:rsidRDefault="009005D2" w:rsidP="009005D2">
      <w:pPr>
        <w:rPr>
          <w:rFonts w:ascii="Arial" w:hAnsi="Arial" w:cs="Arial"/>
          <w:lang w:val="en"/>
        </w:rPr>
      </w:pPr>
      <w:r w:rsidRPr="00BB049A">
        <w:rPr>
          <w:rFonts w:ascii="Arial" w:hAnsi="Arial" w:cs="Arial"/>
          <w:lang w:val="en"/>
        </w:rPr>
        <w:t>Section 105 establishes the State Rehabilitation Councils, or "S-R-C" s.</w:t>
      </w:r>
    </w:p>
    <w:p w14:paraId="71351F55" w14:textId="77777777" w:rsidR="009005D2" w:rsidRPr="00BB049A" w:rsidRDefault="009005D2" w:rsidP="009005D2">
      <w:pPr>
        <w:rPr>
          <w:rFonts w:ascii="Arial" w:hAnsi="Arial" w:cs="Arial"/>
          <w:lang w:val="en"/>
        </w:rPr>
      </w:pPr>
      <w:r w:rsidRPr="00BB049A">
        <w:rPr>
          <w:rFonts w:ascii="Arial" w:hAnsi="Arial" w:cs="Arial"/>
          <w:lang w:val="en"/>
        </w:rPr>
        <w:t>It outlines the specific composition of S-R-C membership, the duties of the council, and the resources available to it.</w:t>
      </w:r>
    </w:p>
    <w:p w14:paraId="1DFFF884" w14:textId="77777777" w:rsidR="009005D2" w:rsidRPr="00BB049A" w:rsidRDefault="009005D2" w:rsidP="009005D2">
      <w:pPr>
        <w:rPr>
          <w:rFonts w:ascii="Arial" w:hAnsi="Arial" w:cs="Arial"/>
          <w:lang w:val="en"/>
        </w:rPr>
      </w:pPr>
      <w:r w:rsidRPr="00BB049A">
        <w:rPr>
          <w:rFonts w:ascii="Arial" w:hAnsi="Arial" w:cs="Arial"/>
          <w:lang w:val="en"/>
        </w:rPr>
        <w:t>Section 106 requires R-S-A to create a set of Standards and Indicators, which state agencies and R-S-A will use to measure progress towards program goals.</w:t>
      </w:r>
    </w:p>
    <w:p w14:paraId="7FEDA482" w14:textId="77777777" w:rsidR="009005D2" w:rsidRPr="00BB049A" w:rsidRDefault="009005D2" w:rsidP="009005D2">
      <w:pPr>
        <w:rPr>
          <w:rFonts w:ascii="Arial" w:hAnsi="Arial" w:cs="Arial"/>
          <w:lang w:val="en"/>
        </w:rPr>
      </w:pPr>
      <w:r w:rsidRPr="00BB049A">
        <w:rPr>
          <w:rFonts w:ascii="Arial" w:hAnsi="Arial" w:cs="Arial"/>
          <w:lang w:val="en"/>
        </w:rPr>
        <w:t>Section 107 outlines the monitoring responsibilities of R-S-A to ensure that state agencies are complying with the Rehab Act. It also outlines the available penalties and appeals process for states judged non-compliant.</w:t>
      </w:r>
    </w:p>
    <w:p w14:paraId="5ACD1725" w14:textId="77777777" w:rsidR="009005D2" w:rsidRPr="00BB049A" w:rsidRDefault="009005D2" w:rsidP="009005D2">
      <w:pPr>
        <w:rPr>
          <w:rFonts w:ascii="Arial" w:hAnsi="Arial" w:cs="Arial"/>
          <w:lang w:val="en"/>
        </w:rPr>
      </w:pPr>
      <w:r w:rsidRPr="00BB049A">
        <w:rPr>
          <w:rFonts w:ascii="Arial" w:hAnsi="Arial" w:cs="Arial"/>
          <w:lang w:val="en"/>
        </w:rPr>
        <w:t>Section 112 requires states to establish a Client Assistance Program, or "Cap." And, as mentioned,</w:t>
      </w:r>
    </w:p>
    <w:p w14:paraId="08FDD377" w14:textId="77777777" w:rsidR="009005D2" w:rsidRPr="00BB049A" w:rsidRDefault="009005D2" w:rsidP="009005D2">
      <w:pPr>
        <w:rPr>
          <w:rFonts w:ascii="Arial" w:hAnsi="Arial" w:cs="Arial"/>
          <w:lang w:val="en"/>
        </w:rPr>
      </w:pPr>
      <w:r w:rsidRPr="00BB049A">
        <w:rPr>
          <w:rFonts w:ascii="Arial" w:hAnsi="Arial" w:cs="Arial"/>
          <w:lang w:val="en"/>
        </w:rPr>
        <w:t>Section 121 provides an alternative VR system for Native Americans.</w:t>
      </w:r>
    </w:p>
    <w:p w14:paraId="0CA63AB9" w14:textId="77777777" w:rsidR="009005D2" w:rsidRPr="00BB049A" w:rsidRDefault="009005D2" w:rsidP="009005D2">
      <w:pPr>
        <w:rPr>
          <w:rFonts w:ascii="Arial" w:hAnsi="Arial" w:cs="Arial"/>
          <w:lang w:val="en"/>
        </w:rPr>
      </w:pPr>
      <w:r w:rsidRPr="00BB049A">
        <w:rPr>
          <w:rFonts w:ascii="Arial" w:hAnsi="Arial" w:cs="Arial"/>
          <w:lang w:val="en"/>
        </w:rPr>
        <w:t xml:space="preserve">Taken together, Title One and the other Titles of the Rehab Act represent the accumulated wisdom of more than eighty </w:t>
      </w:r>
      <w:proofErr w:type="spellStart"/>
      <w:r w:rsidRPr="00BB049A">
        <w:rPr>
          <w:rFonts w:ascii="Arial" w:hAnsi="Arial" w:cs="Arial"/>
          <w:lang w:val="en"/>
        </w:rPr>
        <w:t>years experience</w:t>
      </w:r>
      <w:proofErr w:type="spellEnd"/>
      <w:r w:rsidRPr="00BB049A">
        <w:rPr>
          <w:rFonts w:ascii="Arial" w:hAnsi="Arial" w:cs="Arial"/>
          <w:lang w:val="en"/>
        </w:rPr>
        <w:t xml:space="preserve"> helping and promoting people with disabilities to achieve basic independence.</w:t>
      </w:r>
    </w:p>
    <w:p w14:paraId="6027916A" w14:textId="77777777" w:rsidR="009005D2" w:rsidRPr="00BB049A" w:rsidRDefault="009005D2" w:rsidP="009005D2">
      <w:pPr>
        <w:rPr>
          <w:rFonts w:ascii="Arial" w:hAnsi="Arial" w:cs="Arial"/>
          <w:lang w:val="en"/>
        </w:rPr>
      </w:pPr>
      <w:r w:rsidRPr="00BB049A">
        <w:rPr>
          <w:rFonts w:ascii="Arial" w:hAnsi="Arial" w:cs="Arial"/>
          <w:lang w:val="en"/>
        </w:rPr>
        <w:t xml:space="preserve">The Act creates a public rehabilitation system that is, at </w:t>
      </w:r>
      <w:proofErr w:type="spellStart"/>
      <w:r w:rsidRPr="00BB049A">
        <w:rPr>
          <w:rFonts w:ascii="Arial" w:hAnsi="Arial" w:cs="Arial"/>
          <w:lang w:val="en"/>
        </w:rPr>
        <w:t>it's</w:t>
      </w:r>
      <w:proofErr w:type="spellEnd"/>
      <w:r w:rsidRPr="00BB049A">
        <w:rPr>
          <w:rFonts w:ascii="Arial" w:hAnsi="Arial" w:cs="Arial"/>
          <w:lang w:val="en"/>
        </w:rPr>
        <w:t xml:space="preserve"> core, flexible, individualized, and comprehensive, focused on doing whatever it takes. Carl Suter, Director of the Council of State Administrators of Vocational Rehabilitation, says it is a model for other laws around the world.</w:t>
      </w:r>
    </w:p>
    <w:p w14:paraId="690270EA" w14:textId="2ADF2DD2" w:rsidR="009005D2" w:rsidRPr="00BB049A" w:rsidRDefault="009005D2" w:rsidP="009005D2">
      <w:pPr>
        <w:rPr>
          <w:rFonts w:ascii="Arial" w:hAnsi="Arial" w:cs="Arial"/>
          <w:lang w:val="en"/>
        </w:rPr>
      </w:pPr>
      <w:r w:rsidRPr="00BB049A">
        <w:rPr>
          <w:rFonts w:ascii="Arial" w:hAnsi="Arial" w:cs="Arial"/>
          <w:lang w:val="en"/>
        </w:rPr>
        <w:t xml:space="preserve">Carl Suter: I think that what we have with this law is - there's nothing we can't do on behalf and with a consumer in order to help them achieve their goals, their ambitions for success in becoming </w:t>
      </w:r>
      <w:proofErr w:type="spellStart"/>
      <w:r w:rsidRPr="00BB049A">
        <w:rPr>
          <w:rFonts w:ascii="Arial" w:hAnsi="Arial" w:cs="Arial"/>
          <w:lang w:val="en"/>
        </w:rPr>
        <w:t>self sufficient</w:t>
      </w:r>
      <w:proofErr w:type="spellEnd"/>
      <w:r w:rsidRPr="00BB049A">
        <w:rPr>
          <w:rFonts w:ascii="Arial" w:hAnsi="Arial" w:cs="Arial"/>
          <w:lang w:val="en"/>
        </w:rPr>
        <w:t>. You know, there's not a cap on services, there's not a limitation on what you can or can't buy. And that's really unique. And, I think, is one of the things that makes our program so unique is that it is so individually tailored.</w:t>
      </w:r>
    </w:p>
    <w:p w14:paraId="1DB29FF2" w14:textId="77777777" w:rsidR="009005D2" w:rsidRPr="00BB049A" w:rsidRDefault="009005D2" w:rsidP="00957F6F">
      <w:pPr>
        <w:pStyle w:val="Heading3"/>
      </w:pPr>
      <w:bookmarkStart w:id="102" w:name="_Toc258612"/>
      <w:bookmarkStart w:id="103" w:name="_Toc271846"/>
      <w:bookmarkStart w:id="104" w:name="_Toc272089"/>
      <w:bookmarkStart w:id="105" w:name="_Toc272400"/>
      <w:bookmarkStart w:id="106" w:name="_Toc161836759"/>
      <w:r w:rsidRPr="00BB049A">
        <w:t>Module 3: Principles and Policies</w:t>
      </w:r>
      <w:bookmarkEnd w:id="102"/>
      <w:bookmarkEnd w:id="103"/>
      <w:bookmarkEnd w:id="104"/>
      <w:bookmarkEnd w:id="105"/>
      <w:bookmarkEnd w:id="106"/>
    </w:p>
    <w:p w14:paraId="68AEBFB5" w14:textId="77777777" w:rsidR="009005D2" w:rsidRPr="00BB049A" w:rsidRDefault="009005D2" w:rsidP="009005D2">
      <w:pPr>
        <w:rPr>
          <w:rFonts w:ascii="Arial" w:hAnsi="Arial" w:cs="Arial"/>
          <w:lang w:val="en"/>
        </w:rPr>
      </w:pPr>
      <w:r w:rsidRPr="00BB049A">
        <w:rPr>
          <w:rFonts w:ascii="Arial" w:hAnsi="Arial" w:cs="Arial"/>
          <w:lang w:val="en"/>
        </w:rPr>
        <w:t>The Rehab Act lays out the basic principles to which all projects and programs that the Act funds will comply.</w:t>
      </w:r>
    </w:p>
    <w:p w14:paraId="12FD76D2" w14:textId="77777777" w:rsidR="009005D2" w:rsidRPr="00BB049A" w:rsidRDefault="009005D2" w:rsidP="009005D2">
      <w:pPr>
        <w:rPr>
          <w:rFonts w:ascii="Arial" w:hAnsi="Arial" w:cs="Arial"/>
          <w:lang w:val="en"/>
        </w:rPr>
      </w:pPr>
      <w:r w:rsidRPr="00BB049A">
        <w:rPr>
          <w:rFonts w:ascii="Arial" w:hAnsi="Arial" w:cs="Arial"/>
          <w:lang w:val="en"/>
        </w:rPr>
        <w:t>Several important sets of policies flow from these principles, so it is important to review their implications.</w:t>
      </w:r>
    </w:p>
    <w:p w14:paraId="20C417A1" w14:textId="77777777" w:rsidR="009005D2" w:rsidRPr="00BB049A" w:rsidRDefault="009005D2" w:rsidP="009005D2">
      <w:pPr>
        <w:rPr>
          <w:rFonts w:ascii="Arial" w:hAnsi="Arial" w:cs="Arial"/>
          <w:lang w:val="en"/>
        </w:rPr>
      </w:pPr>
      <w:r w:rsidRPr="00BB049A">
        <w:rPr>
          <w:rFonts w:ascii="Arial" w:hAnsi="Arial" w:cs="Arial"/>
          <w:lang w:val="en"/>
        </w:rPr>
        <w:lastRenderedPageBreak/>
        <w:t>The first principle is respect for people with disabilities, particularly in regard to individual dignity, personal responsibility, self-determination, and the pursuit of meaningful careers based on informed choice.</w:t>
      </w:r>
    </w:p>
    <w:p w14:paraId="1DCB3DF4" w14:textId="77777777" w:rsidR="009005D2" w:rsidRPr="00BB049A" w:rsidRDefault="009005D2" w:rsidP="009005D2">
      <w:pPr>
        <w:rPr>
          <w:rFonts w:ascii="Arial" w:hAnsi="Arial" w:cs="Arial"/>
          <w:lang w:val="en"/>
        </w:rPr>
      </w:pPr>
      <w:r w:rsidRPr="00BB049A">
        <w:rPr>
          <w:rFonts w:ascii="Arial" w:hAnsi="Arial" w:cs="Arial"/>
          <w:lang w:val="en"/>
        </w:rPr>
        <w:t>The second principle is respect for the privacy, rights, and equal access of people.</w:t>
      </w:r>
    </w:p>
    <w:p w14:paraId="1914718A" w14:textId="77777777" w:rsidR="009005D2" w:rsidRPr="00BB049A" w:rsidRDefault="009005D2" w:rsidP="009005D2">
      <w:pPr>
        <w:rPr>
          <w:rFonts w:ascii="Arial" w:hAnsi="Arial" w:cs="Arial"/>
          <w:lang w:val="en"/>
        </w:rPr>
      </w:pPr>
      <w:r w:rsidRPr="00BB049A">
        <w:rPr>
          <w:rFonts w:ascii="Arial" w:hAnsi="Arial" w:cs="Arial"/>
          <w:lang w:val="en"/>
        </w:rPr>
        <w:t>The third principle is the inclusion, integration, and full participation of individuals in all activities and programs that the Rehab Act funds.</w:t>
      </w:r>
    </w:p>
    <w:p w14:paraId="405481F1" w14:textId="77777777" w:rsidR="009005D2" w:rsidRPr="00BB049A" w:rsidRDefault="009005D2" w:rsidP="009005D2">
      <w:pPr>
        <w:rPr>
          <w:rFonts w:ascii="Arial" w:hAnsi="Arial" w:cs="Arial"/>
          <w:lang w:val="en"/>
        </w:rPr>
      </w:pPr>
      <w:r w:rsidRPr="00BB049A">
        <w:rPr>
          <w:rFonts w:ascii="Arial" w:hAnsi="Arial" w:cs="Arial"/>
          <w:lang w:val="en"/>
        </w:rPr>
        <w:t>The fourth principle is the inclusion of a person's representative for support if the person with a disability asks, wants, or needs that person included.</w:t>
      </w:r>
    </w:p>
    <w:p w14:paraId="0509C6FB" w14:textId="77777777" w:rsidR="009005D2" w:rsidRPr="00BB049A" w:rsidRDefault="009005D2" w:rsidP="009005D2">
      <w:pPr>
        <w:rPr>
          <w:rFonts w:ascii="Arial" w:hAnsi="Arial" w:cs="Arial"/>
          <w:lang w:val="en"/>
        </w:rPr>
      </w:pPr>
      <w:r w:rsidRPr="00BB049A">
        <w:rPr>
          <w:rFonts w:ascii="Arial" w:hAnsi="Arial" w:cs="Arial"/>
          <w:lang w:val="en"/>
        </w:rPr>
        <w:t>The final principle is support for individual advocacy, systemic advocacy, and community involvement.</w:t>
      </w:r>
    </w:p>
    <w:p w14:paraId="63234926" w14:textId="77777777" w:rsidR="009005D2" w:rsidRPr="00BB049A" w:rsidRDefault="009005D2" w:rsidP="009005D2">
      <w:pPr>
        <w:rPr>
          <w:rFonts w:ascii="Arial" w:hAnsi="Arial" w:cs="Arial"/>
          <w:lang w:val="en"/>
        </w:rPr>
      </w:pPr>
      <w:r w:rsidRPr="00BB049A">
        <w:rPr>
          <w:rFonts w:ascii="Arial" w:hAnsi="Arial" w:cs="Arial"/>
          <w:lang w:val="en"/>
        </w:rPr>
        <w:t>Reading farther into the Rehab Act, we reach Title One, which provides the foundation of the public rehabilitation system.</w:t>
      </w:r>
    </w:p>
    <w:p w14:paraId="5BBA18F6" w14:textId="77777777" w:rsidR="009005D2" w:rsidRPr="00BB049A" w:rsidRDefault="009005D2" w:rsidP="009005D2">
      <w:pPr>
        <w:rPr>
          <w:rFonts w:ascii="Arial" w:hAnsi="Arial" w:cs="Arial"/>
          <w:lang w:val="en"/>
        </w:rPr>
      </w:pPr>
      <w:r w:rsidRPr="00BB049A">
        <w:rPr>
          <w:rFonts w:ascii="Arial" w:hAnsi="Arial" w:cs="Arial"/>
          <w:lang w:val="en"/>
        </w:rPr>
        <w:t xml:space="preserve">This section establishes - or authorizes - the state VR programs and their </w:t>
      </w:r>
      <w:proofErr w:type="gramStart"/>
      <w:r w:rsidRPr="00BB049A">
        <w:rPr>
          <w:rFonts w:ascii="Arial" w:hAnsi="Arial" w:cs="Arial"/>
          <w:lang w:val="en"/>
        </w:rPr>
        <w:t>funding, and</w:t>
      </w:r>
      <w:proofErr w:type="gramEnd"/>
      <w:r w:rsidRPr="00BB049A">
        <w:rPr>
          <w:rFonts w:ascii="Arial" w:hAnsi="Arial" w:cs="Arial"/>
          <w:lang w:val="en"/>
        </w:rPr>
        <w:t xml:space="preserve"> outlines the responsibilities of the agencies that administer the program in each state.</w:t>
      </w:r>
    </w:p>
    <w:p w14:paraId="0D5C6D43" w14:textId="77777777" w:rsidR="009005D2" w:rsidRPr="00BB049A" w:rsidRDefault="009005D2" w:rsidP="009005D2">
      <w:pPr>
        <w:rPr>
          <w:rFonts w:ascii="Arial" w:hAnsi="Arial" w:cs="Arial"/>
          <w:lang w:val="en"/>
        </w:rPr>
      </w:pPr>
      <w:r w:rsidRPr="00BB049A">
        <w:rPr>
          <w:rFonts w:ascii="Arial" w:hAnsi="Arial" w:cs="Arial"/>
          <w:lang w:val="en"/>
        </w:rPr>
        <w:t>But before it does that, Title One spells out another set of policy principles specifically for the public rehabilitation system.</w:t>
      </w:r>
    </w:p>
    <w:p w14:paraId="2DD8594A" w14:textId="77777777" w:rsidR="009005D2" w:rsidRPr="00BB049A" w:rsidRDefault="009005D2" w:rsidP="009005D2">
      <w:pPr>
        <w:rPr>
          <w:rFonts w:ascii="Arial" w:hAnsi="Arial" w:cs="Arial"/>
          <w:lang w:val="en"/>
        </w:rPr>
      </w:pPr>
      <w:r w:rsidRPr="00BB049A">
        <w:rPr>
          <w:rFonts w:ascii="Arial" w:hAnsi="Arial" w:cs="Arial"/>
          <w:lang w:val="en"/>
        </w:rPr>
        <w:t>These are the principles the VR agencies are to follow as they assess, plan, develop, and provide VR services to help people with disabilities prepare for - and achieve - employment.</w:t>
      </w:r>
    </w:p>
    <w:p w14:paraId="5FE63D54" w14:textId="77777777" w:rsidR="009005D2" w:rsidRPr="00BB049A" w:rsidRDefault="009005D2" w:rsidP="009005D2">
      <w:pPr>
        <w:rPr>
          <w:rFonts w:ascii="Arial" w:hAnsi="Arial" w:cs="Arial"/>
          <w:lang w:val="en"/>
        </w:rPr>
      </w:pPr>
      <w:r w:rsidRPr="00BB049A">
        <w:rPr>
          <w:rFonts w:ascii="Arial" w:hAnsi="Arial" w:cs="Arial"/>
          <w:lang w:val="en"/>
        </w:rPr>
        <w:t>The first principle says VR agencies will presume that people with disabilities - including those with the most significant disabilities - are capable of being employed - or, as the Act puts it, of achieving employment outcomes.</w:t>
      </w:r>
    </w:p>
    <w:p w14:paraId="1ECBAA5E" w14:textId="77777777" w:rsidR="009005D2" w:rsidRPr="00BB049A" w:rsidRDefault="009005D2" w:rsidP="009005D2">
      <w:pPr>
        <w:rPr>
          <w:rFonts w:ascii="Arial" w:hAnsi="Arial" w:cs="Arial"/>
          <w:lang w:val="en"/>
        </w:rPr>
      </w:pPr>
      <w:r w:rsidRPr="00BB049A">
        <w:rPr>
          <w:rFonts w:ascii="Arial" w:hAnsi="Arial" w:cs="Arial"/>
          <w:lang w:val="en"/>
        </w:rPr>
        <w:t>The agencies will also presume that providing individualized VR services will improve each person's ability to find a job.</w:t>
      </w:r>
    </w:p>
    <w:p w14:paraId="06538C61" w14:textId="77777777" w:rsidR="009005D2" w:rsidRPr="00BB049A" w:rsidRDefault="009005D2" w:rsidP="009005D2">
      <w:pPr>
        <w:rPr>
          <w:rFonts w:ascii="Arial" w:hAnsi="Arial" w:cs="Arial"/>
          <w:lang w:val="en"/>
        </w:rPr>
      </w:pPr>
      <w:r w:rsidRPr="00BB049A">
        <w:rPr>
          <w:rFonts w:ascii="Arial" w:hAnsi="Arial" w:cs="Arial"/>
          <w:lang w:val="en"/>
        </w:rPr>
        <w:t>The second principle says that an agency has to provide opportunities for a person with a disability to find employment in integrated settings - which means the workplace is typical for the community and involves regular contact with non-disabled people.</w:t>
      </w:r>
    </w:p>
    <w:p w14:paraId="4E3D0981" w14:textId="77777777" w:rsidR="009005D2" w:rsidRPr="00BB049A" w:rsidRDefault="009005D2" w:rsidP="009005D2">
      <w:pPr>
        <w:rPr>
          <w:rFonts w:ascii="Arial" w:hAnsi="Arial" w:cs="Arial"/>
          <w:lang w:val="en"/>
        </w:rPr>
      </w:pPr>
      <w:r w:rsidRPr="00BB049A">
        <w:rPr>
          <w:rFonts w:ascii="Arial" w:hAnsi="Arial" w:cs="Arial"/>
          <w:lang w:val="en"/>
        </w:rPr>
        <w:t>The third principle says that people with disabilities must be active and full partners in the VR process from the moment they apply for services - even before a VR counselor determines if they are eligible or not.</w:t>
      </w:r>
    </w:p>
    <w:p w14:paraId="16A27069" w14:textId="77777777" w:rsidR="009005D2" w:rsidRPr="00BB049A" w:rsidRDefault="009005D2" w:rsidP="009005D2">
      <w:pPr>
        <w:rPr>
          <w:rFonts w:ascii="Arial" w:hAnsi="Arial" w:cs="Arial"/>
          <w:lang w:val="en"/>
        </w:rPr>
      </w:pPr>
      <w:r w:rsidRPr="00BB049A">
        <w:rPr>
          <w:rFonts w:ascii="Arial" w:hAnsi="Arial" w:cs="Arial"/>
          <w:lang w:val="en"/>
        </w:rPr>
        <w:t>This means that informed, meaningful choice starts with application, not eligibility.</w:t>
      </w:r>
    </w:p>
    <w:p w14:paraId="70BF17C0" w14:textId="77777777" w:rsidR="009005D2" w:rsidRPr="00BB049A" w:rsidRDefault="009005D2" w:rsidP="009005D2">
      <w:pPr>
        <w:rPr>
          <w:rFonts w:ascii="Arial" w:hAnsi="Arial" w:cs="Arial"/>
          <w:lang w:val="en"/>
        </w:rPr>
      </w:pPr>
      <w:r w:rsidRPr="00BB049A">
        <w:rPr>
          <w:rFonts w:ascii="Arial" w:hAnsi="Arial" w:cs="Arial"/>
          <w:lang w:val="en"/>
        </w:rPr>
        <w:t>The person applying for VR services must be involved in the decisions about getting assessments to find out if they are eligible.</w:t>
      </w:r>
    </w:p>
    <w:p w14:paraId="6DFF1603" w14:textId="77777777" w:rsidR="009005D2" w:rsidRPr="00BB049A" w:rsidRDefault="009005D2" w:rsidP="009005D2">
      <w:pPr>
        <w:rPr>
          <w:rFonts w:ascii="Arial" w:hAnsi="Arial" w:cs="Arial"/>
          <w:lang w:val="en"/>
        </w:rPr>
      </w:pPr>
      <w:r w:rsidRPr="00BB049A">
        <w:rPr>
          <w:rFonts w:ascii="Arial" w:hAnsi="Arial" w:cs="Arial"/>
          <w:lang w:val="en"/>
        </w:rPr>
        <w:t>If the counselor determines that the person is eligible for services, the person must be an active and full partner making informed decisions about selecting an employment outcome, choosing services to reach that outcome, choosing service providers, and deciding how to obtain the services.</w:t>
      </w:r>
    </w:p>
    <w:p w14:paraId="6DFC5544" w14:textId="77777777" w:rsidR="009005D2" w:rsidRPr="00BB049A" w:rsidRDefault="009005D2" w:rsidP="009005D2">
      <w:pPr>
        <w:rPr>
          <w:rFonts w:ascii="Arial" w:hAnsi="Arial" w:cs="Arial"/>
          <w:lang w:val="en"/>
        </w:rPr>
      </w:pPr>
      <w:r w:rsidRPr="00BB049A">
        <w:rPr>
          <w:rFonts w:ascii="Arial" w:hAnsi="Arial" w:cs="Arial"/>
          <w:lang w:val="en"/>
        </w:rPr>
        <w:lastRenderedPageBreak/>
        <w:t>The fourth principle says that families and other natural support systems can be important parts of the VR process.</w:t>
      </w:r>
    </w:p>
    <w:p w14:paraId="04600C5D" w14:textId="77777777" w:rsidR="009005D2" w:rsidRPr="00BB049A" w:rsidRDefault="009005D2" w:rsidP="009005D2">
      <w:pPr>
        <w:rPr>
          <w:rFonts w:ascii="Arial" w:hAnsi="Arial" w:cs="Arial"/>
          <w:lang w:val="en"/>
        </w:rPr>
      </w:pPr>
      <w:r w:rsidRPr="00BB049A">
        <w:rPr>
          <w:rFonts w:ascii="Arial" w:hAnsi="Arial" w:cs="Arial"/>
          <w:lang w:val="en"/>
        </w:rPr>
        <w:t>If the person with a disability wants or needs to include them in the process, those natural supports should be used.</w:t>
      </w:r>
    </w:p>
    <w:p w14:paraId="73C70C98" w14:textId="77777777" w:rsidR="009005D2" w:rsidRPr="00BB049A" w:rsidRDefault="009005D2" w:rsidP="009005D2">
      <w:pPr>
        <w:rPr>
          <w:rFonts w:ascii="Arial" w:hAnsi="Arial" w:cs="Arial"/>
          <w:lang w:val="en"/>
        </w:rPr>
      </w:pPr>
      <w:r w:rsidRPr="00BB049A">
        <w:rPr>
          <w:rFonts w:ascii="Arial" w:hAnsi="Arial" w:cs="Arial"/>
          <w:lang w:val="en"/>
        </w:rPr>
        <w:t>The fifth principle says that the VR process works better at helping people reach employment outcomes and objectives when the V-R counselors and other staff are trained and qualified for their jobs.</w:t>
      </w:r>
    </w:p>
    <w:p w14:paraId="363B27FE" w14:textId="77777777" w:rsidR="009005D2" w:rsidRPr="00BB049A" w:rsidRDefault="009005D2" w:rsidP="009005D2">
      <w:pPr>
        <w:rPr>
          <w:rFonts w:ascii="Arial" w:hAnsi="Arial" w:cs="Arial"/>
          <w:lang w:val="en"/>
        </w:rPr>
      </w:pPr>
      <w:r w:rsidRPr="00BB049A">
        <w:rPr>
          <w:rFonts w:ascii="Arial" w:hAnsi="Arial" w:cs="Arial"/>
          <w:lang w:val="en"/>
        </w:rPr>
        <w:t>The sixth principle says that VR agencies must involve people with disabilities and their representatives when developing and implementing policies.</w:t>
      </w:r>
    </w:p>
    <w:p w14:paraId="167A1005" w14:textId="77777777" w:rsidR="009005D2" w:rsidRPr="00BB049A" w:rsidRDefault="009005D2" w:rsidP="009005D2">
      <w:pPr>
        <w:rPr>
          <w:rFonts w:ascii="Arial" w:hAnsi="Arial" w:cs="Arial"/>
          <w:lang w:val="en"/>
        </w:rPr>
      </w:pPr>
      <w:r w:rsidRPr="00BB049A">
        <w:rPr>
          <w:rFonts w:ascii="Arial" w:hAnsi="Arial" w:cs="Arial"/>
          <w:lang w:val="en"/>
        </w:rPr>
        <w:t>The agency must consider them full partners in the VR program and include them in a regular and meaningful way.</w:t>
      </w:r>
    </w:p>
    <w:p w14:paraId="63C55400" w14:textId="77777777" w:rsidR="009005D2" w:rsidRPr="00BB049A" w:rsidRDefault="009005D2" w:rsidP="009005D2">
      <w:pPr>
        <w:rPr>
          <w:rFonts w:ascii="Arial" w:hAnsi="Arial" w:cs="Arial"/>
          <w:lang w:val="en"/>
        </w:rPr>
      </w:pPr>
      <w:r w:rsidRPr="00BB049A">
        <w:rPr>
          <w:rFonts w:ascii="Arial" w:hAnsi="Arial" w:cs="Arial"/>
          <w:lang w:val="en"/>
        </w:rPr>
        <w:t>The seventh and final principle says VR agencies must use accountability measures that promote and support the goals and objectives of the VR program.</w:t>
      </w:r>
    </w:p>
    <w:p w14:paraId="24346915" w14:textId="77777777" w:rsidR="009005D2" w:rsidRPr="00BB049A" w:rsidRDefault="009005D2" w:rsidP="009005D2">
      <w:pPr>
        <w:rPr>
          <w:rFonts w:ascii="Arial" w:hAnsi="Arial" w:cs="Arial"/>
          <w:lang w:val="en"/>
        </w:rPr>
      </w:pPr>
      <w:r w:rsidRPr="00BB049A">
        <w:rPr>
          <w:rFonts w:ascii="Arial" w:hAnsi="Arial" w:cs="Arial"/>
          <w:lang w:val="en"/>
        </w:rPr>
        <w:t xml:space="preserve">The </w:t>
      </w:r>
      <w:proofErr w:type="gramStart"/>
      <w:r w:rsidRPr="00BB049A">
        <w:rPr>
          <w:rFonts w:ascii="Arial" w:hAnsi="Arial" w:cs="Arial"/>
          <w:lang w:val="en"/>
        </w:rPr>
        <w:t>principle</w:t>
      </w:r>
      <w:proofErr w:type="gramEnd"/>
      <w:r w:rsidRPr="00BB049A">
        <w:rPr>
          <w:rFonts w:ascii="Arial" w:hAnsi="Arial" w:cs="Arial"/>
          <w:lang w:val="en"/>
        </w:rPr>
        <w:t xml:space="preserve"> singles out one goal for definite inclusion in the measures - providing VR services to people with the most significant disabilities.</w:t>
      </w:r>
    </w:p>
    <w:p w14:paraId="09AFFF62" w14:textId="77777777" w:rsidR="009005D2" w:rsidRPr="00BB049A" w:rsidRDefault="009005D2" w:rsidP="009005D2">
      <w:pPr>
        <w:rPr>
          <w:rFonts w:ascii="Arial" w:hAnsi="Arial" w:cs="Arial"/>
          <w:lang w:val="en"/>
        </w:rPr>
      </w:pPr>
      <w:r w:rsidRPr="00BB049A">
        <w:rPr>
          <w:rFonts w:ascii="Arial" w:hAnsi="Arial" w:cs="Arial"/>
          <w:lang w:val="en"/>
        </w:rPr>
        <w:t xml:space="preserve">These seven principles - presumed employability and benefit from services, integrated employment, partnership in decision-making, natural support systems, trained service staff, partnership in </w:t>
      </w:r>
      <w:proofErr w:type="gramStart"/>
      <w:r w:rsidRPr="00BB049A">
        <w:rPr>
          <w:rFonts w:ascii="Arial" w:hAnsi="Arial" w:cs="Arial"/>
          <w:lang w:val="en"/>
        </w:rPr>
        <w:t>policy-making</w:t>
      </w:r>
      <w:proofErr w:type="gramEnd"/>
      <w:r w:rsidRPr="00BB049A">
        <w:rPr>
          <w:rFonts w:ascii="Arial" w:hAnsi="Arial" w:cs="Arial"/>
          <w:lang w:val="en"/>
        </w:rPr>
        <w:t>, and accountability - lay the foundation for how the public rehabilitation system will operate.</w:t>
      </w:r>
    </w:p>
    <w:p w14:paraId="3FE50148" w14:textId="77777777" w:rsidR="009005D2" w:rsidRPr="00BB049A" w:rsidRDefault="009005D2" w:rsidP="009005D2">
      <w:pPr>
        <w:rPr>
          <w:rFonts w:ascii="Arial" w:hAnsi="Arial" w:cs="Arial"/>
          <w:lang w:val="en"/>
        </w:rPr>
      </w:pPr>
      <w:r w:rsidRPr="00BB049A">
        <w:rPr>
          <w:rFonts w:ascii="Arial" w:hAnsi="Arial" w:cs="Arial"/>
          <w:lang w:val="en"/>
        </w:rPr>
        <w:t>As described earlier, the Rehab Act establishes RSA to monitor, advise, and support the public rehabilitation system.</w:t>
      </w:r>
    </w:p>
    <w:p w14:paraId="4F6F0737" w14:textId="77777777" w:rsidR="009005D2" w:rsidRPr="00BB049A" w:rsidRDefault="009005D2" w:rsidP="009005D2">
      <w:pPr>
        <w:rPr>
          <w:rFonts w:ascii="Arial" w:hAnsi="Arial" w:cs="Arial"/>
          <w:lang w:val="en"/>
        </w:rPr>
      </w:pPr>
      <w:r w:rsidRPr="00BB049A">
        <w:rPr>
          <w:rFonts w:ascii="Arial" w:hAnsi="Arial" w:cs="Arial"/>
          <w:lang w:val="en"/>
        </w:rPr>
        <w:t>To guide its work, RSA has developed a set of six Policy Principles that echo and elaborate those from the Rehab Act.</w:t>
      </w:r>
    </w:p>
    <w:p w14:paraId="71749D92" w14:textId="77777777" w:rsidR="009005D2" w:rsidRPr="00BB049A" w:rsidRDefault="009005D2" w:rsidP="009005D2">
      <w:pPr>
        <w:rPr>
          <w:rFonts w:ascii="Arial" w:hAnsi="Arial" w:cs="Arial"/>
          <w:lang w:val="en"/>
        </w:rPr>
      </w:pPr>
      <w:r w:rsidRPr="00BB049A">
        <w:rPr>
          <w:rFonts w:ascii="Arial" w:hAnsi="Arial" w:cs="Arial"/>
          <w:lang w:val="en"/>
        </w:rPr>
        <w:t>The first policy says that all people with disabilities - including those with the most significant disabilities - can work in competitive, high-quality jobs in integrated settings in the community.</w:t>
      </w:r>
    </w:p>
    <w:p w14:paraId="21CDED04" w14:textId="77777777" w:rsidR="009005D2" w:rsidRPr="00BB049A" w:rsidRDefault="009005D2" w:rsidP="009005D2">
      <w:pPr>
        <w:rPr>
          <w:rFonts w:ascii="Arial" w:hAnsi="Arial" w:cs="Arial"/>
          <w:lang w:val="en"/>
        </w:rPr>
      </w:pPr>
      <w:r w:rsidRPr="00BB049A">
        <w:rPr>
          <w:rFonts w:ascii="Arial" w:hAnsi="Arial" w:cs="Arial"/>
          <w:lang w:val="en"/>
        </w:rPr>
        <w:t>They can also live full and productive lives as part of their community.</w:t>
      </w:r>
    </w:p>
    <w:p w14:paraId="740A7968" w14:textId="77777777" w:rsidR="009005D2" w:rsidRPr="00BB049A" w:rsidRDefault="009005D2" w:rsidP="009005D2">
      <w:pPr>
        <w:rPr>
          <w:rFonts w:ascii="Arial" w:hAnsi="Arial" w:cs="Arial"/>
          <w:lang w:val="en"/>
        </w:rPr>
      </w:pPr>
      <w:r w:rsidRPr="00BB049A">
        <w:rPr>
          <w:rFonts w:ascii="Arial" w:hAnsi="Arial" w:cs="Arial"/>
          <w:lang w:val="en"/>
        </w:rPr>
        <w:t>The second policy says that some of the major barriers to employment for people with disabilities are people's biases and misunderstandings.</w:t>
      </w:r>
    </w:p>
    <w:p w14:paraId="50E08B82" w14:textId="77777777" w:rsidR="009005D2" w:rsidRPr="00BB049A" w:rsidRDefault="009005D2" w:rsidP="009005D2">
      <w:pPr>
        <w:rPr>
          <w:rFonts w:ascii="Arial" w:hAnsi="Arial" w:cs="Arial"/>
          <w:lang w:val="en"/>
        </w:rPr>
      </w:pPr>
      <w:r w:rsidRPr="00BB049A">
        <w:rPr>
          <w:rFonts w:ascii="Arial" w:hAnsi="Arial" w:cs="Arial"/>
          <w:lang w:val="en"/>
        </w:rPr>
        <w:t>These include misunderstandings about the abilities, capacities, commitment, creativity, interests, and ingenuity of people with disabilities.</w:t>
      </w:r>
    </w:p>
    <w:p w14:paraId="5154D676" w14:textId="77777777" w:rsidR="009005D2" w:rsidRPr="00BB049A" w:rsidRDefault="009005D2" w:rsidP="009005D2">
      <w:pPr>
        <w:rPr>
          <w:rFonts w:ascii="Arial" w:hAnsi="Arial" w:cs="Arial"/>
          <w:lang w:val="en"/>
        </w:rPr>
      </w:pPr>
      <w:r w:rsidRPr="00BB049A">
        <w:rPr>
          <w:rFonts w:ascii="Arial" w:hAnsi="Arial" w:cs="Arial"/>
          <w:lang w:val="en"/>
        </w:rPr>
        <w:t>These attitudinal barriers can exist in the minds of the general public, VR service providers, or people with disabilities themselves.</w:t>
      </w:r>
    </w:p>
    <w:p w14:paraId="3EB45DB6" w14:textId="77777777" w:rsidR="009005D2" w:rsidRPr="00BB049A" w:rsidRDefault="009005D2" w:rsidP="009005D2">
      <w:pPr>
        <w:rPr>
          <w:rFonts w:ascii="Arial" w:hAnsi="Arial" w:cs="Arial"/>
          <w:lang w:val="en"/>
        </w:rPr>
      </w:pPr>
      <w:r w:rsidRPr="00BB049A">
        <w:rPr>
          <w:rFonts w:ascii="Arial" w:hAnsi="Arial" w:cs="Arial"/>
          <w:lang w:val="en"/>
        </w:rPr>
        <w:t>Policy three says that people with disabilities can make informed choices about their own lives and take responsibility for the results.</w:t>
      </w:r>
    </w:p>
    <w:p w14:paraId="287BD7B9" w14:textId="77777777" w:rsidR="009005D2" w:rsidRPr="00BB049A" w:rsidRDefault="009005D2" w:rsidP="009005D2">
      <w:pPr>
        <w:rPr>
          <w:rFonts w:ascii="Arial" w:hAnsi="Arial" w:cs="Arial"/>
          <w:lang w:val="en"/>
        </w:rPr>
      </w:pPr>
      <w:r w:rsidRPr="00BB049A">
        <w:rPr>
          <w:rFonts w:ascii="Arial" w:hAnsi="Arial" w:cs="Arial"/>
          <w:lang w:val="en"/>
        </w:rPr>
        <w:t>This includes making informed choices about employment options, types of services they need to reach their employment goals, and which service providers to use.</w:t>
      </w:r>
    </w:p>
    <w:p w14:paraId="320FAE6C" w14:textId="77777777" w:rsidR="009005D2" w:rsidRPr="00BB049A" w:rsidRDefault="009005D2" w:rsidP="009005D2">
      <w:pPr>
        <w:rPr>
          <w:rFonts w:ascii="Arial" w:hAnsi="Arial" w:cs="Arial"/>
          <w:lang w:val="en"/>
        </w:rPr>
      </w:pPr>
      <w:r w:rsidRPr="00BB049A">
        <w:rPr>
          <w:rFonts w:ascii="Arial" w:hAnsi="Arial" w:cs="Arial"/>
          <w:lang w:val="en"/>
        </w:rPr>
        <w:lastRenderedPageBreak/>
        <w:t>Policy four says that the primary goal of VR agencies and the public rehabilitation system is empowering people with disabilities so they can make informed choices about their professional and personal lives.</w:t>
      </w:r>
    </w:p>
    <w:p w14:paraId="1EA33363" w14:textId="77777777" w:rsidR="009005D2" w:rsidRPr="00BB049A" w:rsidRDefault="009005D2" w:rsidP="009005D2">
      <w:pPr>
        <w:rPr>
          <w:rFonts w:ascii="Arial" w:hAnsi="Arial" w:cs="Arial"/>
          <w:lang w:val="en"/>
        </w:rPr>
      </w:pPr>
      <w:r w:rsidRPr="00BB049A">
        <w:rPr>
          <w:rFonts w:ascii="Arial" w:hAnsi="Arial" w:cs="Arial"/>
          <w:lang w:val="en"/>
        </w:rPr>
        <w:t>The VR agencies support consumers' decision-making by providing information, skills training, education, confidence, and support services.</w:t>
      </w:r>
    </w:p>
    <w:p w14:paraId="75F721BF" w14:textId="77777777" w:rsidR="009005D2" w:rsidRPr="00BB049A" w:rsidRDefault="009005D2" w:rsidP="009005D2">
      <w:pPr>
        <w:rPr>
          <w:rFonts w:ascii="Arial" w:hAnsi="Arial" w:cs="Arial"/>
          <w:lang w:val="en"/>
        </w:rPr>
      </w:pPr>
      <w:r w:rsidRPr="00BB049A">
        <w:rPr>
          <w:rFonts w:ascii="Arial" w:hAnsi="Arial" w:cs="Arial"/>
          <w:lang w:val="en"/>
        </w:rPr>
        <w:t>Policy five says that the VR program should be flexible enough to provide services with the least administrative burden possible while still allowing accountability.</w:t>
      </w:r>
    </w:p>
    <w:p w14:paraId="24D692DA" w14:textId="77777777" w:rsidR="009005D2" w:rsidRPr="00BB049A" w:rsidRDefault="009005D2" w:rsidP="009005D2">
      <w:pPr>
        <w:rPr>
          <w:rFonts w:ascii="Arial" w:hAnsi="Arial" w:cs="Arial"/>
          <w:lang w:val="en"/>
        </w:rPr>
      </w:pPr>
      <w:r w:rsidRPr="00BB049A">
        <w:rPr>
          <w:rFonts w:ascii="Arial" w:hAnsi="Arial" w:cs="Arial"/>
          <w:lang w:val="en"/>
        </w:rPr>
        <w:t>And policy six says that, when rehabilitation service providers collaborate with community-based organizations that represent people with disabilities, the collaboration enhances the quality of VR services and improves employment outcomes.</w:t>
      </w:r>
    </w:p>
    <w:p w14:paraId="56CC6F6A" w14:textId="77777777" w:rsidR="009005D2" w:rsidRPr="00BB049A" w:rsidRDefault="009005D2" w:rsidP="009005D2">
      <w:pPr>
        <w:rPr>
          <w:rFonts w:ascii="Arial" w:hAnsi="Arial" w:cs="Arial"/>
          <w:lang w:val="en"/>
        </w:rPr>
      </w:pPr>
      <w:r w:rsidRPr="00BB049A">
        <w:rPr>
          <w:rFonts w:ascii="Arial" w:hAnsi="Arial" w:cs="Arial"/>
          <w:lang w:val="en"/>
        </w:rPr>
        <w:t>These interlocking sets of principles and policies clearly show the commitment of the public rehabilitation system to provide a comprehensive and flexible network of supports that respects the dignity of people with disabilities.</w:t>
      </w:r>
    </w:p>
    <w:p w14:paraId="7BDB1483" w14:textId="77777777" w:rsidR="009005D2" w:rsidRPr="00BB049A" w:rsidRDefault="009005D2" w:rsidP="009005D2">
      <w:pPr>
        <w:rPr>
          <w:rFonts w:ascii="Arial" w:hAnsi="Arial" w:cs="Arial"/>
          <w:lang w:val="en"/>
        </w:rPr>
      </w:pPr>
      <w:r w:rsidRPr="00BB049A">
        <w:rPr>
          <w:rFonts w:ascii="Arial" w:hAnsi="Arial" w:cs="Arial"/>
          <w:lang w:val="en"/>
        </w:rPr>
        <w:t>In addition, real world experience has prompted RSA to elaborate further on several key policy issues - High-Quality Employment Outcomes, Competitive Employment Outcomes, Informed Choice, and Program Accountability.</w:t>
      </w:r>
    </w:p>
    <w:p w14:paraId="1EAEF215" w14:textId="77777777" w:rsidR="009005D2" w:rsidRPr="00BB049A" w:rsidRDefault="009005D2" w:rsidP="009005D2">
      <w:pPr>
        <w:rPr>
          <w:rFonts w:ascii="Arial" w:hAnsi="Arial" w:cs="Arial"/>
          <w:lang w:val="en"/>
        </w:rPr>
      </w:pPr>
      <w:r w:rsidRPr="00BB049A">
        <w:rPr>
          <w:rFonts w:ascii="Arial" w:hAnsi="Arial" w:cs="Arial"/>
          <w:lang w:val="en"/>
        </w:rPr>
        <w:t>In the past, there have been varying definitions of what type of job would represent successful employment for a VR consumer.</w:t>
      </w:r>
    </w:p>
    <w:p w14:paraId="3889D949" w14:textId="77777777" w:rsidR="009005D2" w:rsidRPr="00BB049A" w:rsidRDefault="009005D2" w:rsidP="009005D2">
      <w:pPr>
        <w:rPr>
          <w:rFonts w:ascii="Arial" w:hAnsi="Arial" w:cs="Arial"/>
          <w:lang w:val="en"/>
        </w:rPr>
      </w:pPr>
      <w:r w:rsidRPr="00BB049A">
        <w:rPr>
          <w:rFonts w:ascii="Arial" w:hAnsi="Arial" w:cs="Arial"/>
          <w:lang w:val="en"/>
        </w:rPr>
        <w:t>The Rehab Act and RSA policy say that an Employment Outcome is the career goal spelled out in the person's Individualized Plan for Employment - or IPE.</w:t>
      </w:r>
    </w:p>
    <w:p w14:paraId="1B618E34" w14:textId="77777777" w:rsidR="009005D2" w:rsidRPr="00BB049A" w:rsidRDefault="009005D2" w:rsidP="009005D2">
      <w:pPr>
        <w:rPr>
          <w:rFonts w:ascii="Arial" w:hAnsi="Arial" w:cs="Arial"/>
          <w:lang w:val="en"/>
        </w:rPr>
      </w:pPr>
      <w:r w:rsidRPr="00BB049A">
        <w:rPr>
          <w:rFonts w:ascii="Arial" w:hAnsi="Arial" w:cs="Arial"/>
          <w:lang w:val="en"/>
        </w:rPr>
        <w:t>The counselor and the person with a disability choose this goal as a team, and they should make the decision based, primarily, on the person's Primary Employment Factors - the person's interests, strengths, resources, priorities, concerns, abilities, and capabilities.</w:t>
      </w:r>
    </w:p>
    <w:p w14:paraId="08991BB7" w14:textId="77777777" w:rsidR="009005D2" w:rsidRPr="00BB049A" w:rsidRDefault="009005D2" w:rsidP="009005D2">
      <w:pPr>
        <w:rPr>
          <w:rFonts w:ascii="Arial" w:hAnsi="Arial" w:cs="Arial"/>
          <w:lang w:val="en"/>
        </w:rPr>
      </w:pPr>
      <w:r w:rsidRPr="00BB049A">
        <w:rPr>
          <w:rFonts w:ascii="Arial" w:hAnsi="Arial" w:cs="Arial"/>
          <w:lang w:val="en"/>
        </w:rPr>
        <w:t>This policy applies even to situations where the person with a disability already has a job but needs</w:t>
      </w:r>
    </w:p>
    <w:p w14:paraId="74C8DF25" w14:textId="77777777" w:rsidR="009005D2" w:rsidRPr="00BB049A" w:rsidRDefault="009005D2" w:rsidP="009005D2">
      <w:pPr>
        <w:rPr>
          <w:rFonts w:ascii="Arial" w:hAnsi="Arial" w:cs="Arial"/>
          <w:lang w:val="en"/>
        </w:rPr>
      </w:pPr>
      <w:r w:rsidRPr="00BB049A">
        <w:rPr>
          <w:rFonts w:ascii="Arial" w:hAnsi="Arial" w:cs="Arial"/>
          <w:lang w:val="en"/>
        </w:rPr>
        <w:t>VR help to advance in it as a career.</w:t>
      </w:r>
    </w:p>
    <w:p w14:paraId="592579F6" w14:textId="77777777" w:rsidR="009005D2" w:rsidRPr="00BB049A" w:rsidRDefault="009005D2" w:rsidP="009005D2">
      <w:pPr>
        <w:rPr>
          <w:rFonts w:ascii="Arial" w:hAnsi="Arial" w:cs="Arial"/>
          <w:lang w:val="en"/>
        </w:rPr>
      </w:pPr>
      <w:r w:rsidRPr="00BB049A">
        <w:rPr>
          <w:rFonts w:ascii="Arial" w:hAnsi="Arial" w:cs="Arial"/>
          <w:lang w:val="en"/>
        </w:rPr>
        <w:t>Both the Act and RSA Policy put a high priority on Competitive Employment as the best, or "optimal," employment outcome.</w:t>
      </w:r>
    </w:p>
    <w:p w14:paraId="0DC4C563" w14:textId="77777777" w:rsidR="009005D2" w:rsidRPr="00BB049A" w:rsidRDefault="009005D2" w:rsidP="009005D2">
      <w:pPr>
        <w:rPr>
          <w:rFonts w:ascii="Arial" w:hAnsi="Arial" w:cs="Arial"/>
          <w:lang w:val="en"/>
        </w:rPr>
      </w:pPr>
      <w:r w:rsidRPr="00BB049A">
        <w:rPr>
          <w:rFonts w:ascii="Arial" w:hAnsi="Arial" w:cs="Arial"/>
          <w:lang w:val="en"/>
        </w:rPr>
        <w:t>Competitive employment means that the salary for the job is at least minimum wage, and that the salary and benefits are equal to those the employer gives people without disabilities doing the same type of job.</w:t>
      </w:r>
    </w:p>
    <w:p w14:paraId="50D51379" w14:textId="77777777" w:rsidR="009005D2" w:rsidRPr="00BB049A" w:rsidRDefault="009005D2" w:rsidP="009005D2">
      <w:pPr>
        <w:rPr>
          <w:rFonts w:ascii="Arial" w:hAnsi="Arial" w:cs="Arial"/>
          <w:lang w:val="en"/>
        </w:rPr>
      </w:pPr>
      <w:r w:rsidRPr="00BB049A">
        <w:rPr>
          <w:rFonts w:ascii="Arial" w:hAnsi="Arial" w:cs="Arial"/>
          <w:lang w:val="en"/>
        </w:rPr>
        <w:t>And finally, competitive employment means the job is in an integrated setting - in a typical setting for jobs in that community and the person with a disability interacts regularly with people who do not have disabilities.</w:t>
      </w:r>
    </w:p>
    <w:p w14:paraId="1958DEC1" w14:textId="77777777" w:rsidR="009005D2" w:rsidRPr="00BB049A" w:rsidRDefault="009005D2" w:rsidP="009005D2">
      <w:pPr>
        <w:rPr>
          <w:rFonts w:ascii="Arial" w:hAnsi="Arial" w:cs="Arial"/>
          <w:lang w:val="en"/>
        </w:rPr>
      </w:pPr>
      <w:r w:rsidRPr="00BB049A">
        <w:rPr>
          <w:rFonts w:ascii="Arial" w:hAnsi="Arial" w:cs="Arial"/>
          <w:lang w:val="en"/>
        </w:rPr>
        <w:t>RSA has emphasized the issue of informed choice with a special Policy Directive on the subject.</w:t>
      </w:r>
    </w:p>
    <w:p w14:paraId="016644C5" w14:textId="77777777" w:rsidR="009005D2" w:rsidRPr="00BB049A" w:rsidRDefault="009005D2" w:rsidP="009005D2">
      <w:pPr>
        <w:rPr>
          <w:rFonts w:ascii="Arial" w:hAnsi="Arial" w:cs="Arial"/>
          <w:lang w:val="en"/>
        </w:rPr>
      </w:pPr>
      <w:r w:rsidRPr="00BB049A">
        <w:rPr>
          <w:rFonts w:ascii="Arial" w:hAnsi="Arial" w:cs="Arial"/>
          <w:lang w:val="en"/>
        </w:rPr>
        <w:t>This directive says that, in addition to providing opportunities for informed choice, State VR programs must also provide any information, support, and assistance that the person needs to make an informed choice.</w:t>
      </w:r>
    </w:p>
    <w:p w14:paraId="4B68E4F3" w14:textId="77777777" w:rsidR="009005D2" w:rsidRPr="00BB049A" w:rsidRDefault="009005D2" w:rsidP="009005D2">
      <w:pPr>
        <w:rPr>
          <w:rFonts w:ascii="Arial" w:hAnsi="Arial" w:cs="Arial"/>
          <w:lang w:val="en"/>
        </w:rPr>
      </w:pPr>
      <w:r w:rsidRPr="00BB049A">
        <w:rPr>
          <w:rFonts w:ascii="Arial" w:hAnsi="Arial" w:cs="Arial"/>
          <w:lang w:val="en"/>
        </w:rPr>
        <w:lastRenderedPageBreak/>
        <w:t>The agencies must provide these opportunities and resources throughout the entire VR process.</w:t>
      </w:r>
    </w:p>
    <w:p w14:paraId="12241EA4" w14:textId="77777777" w:rsidR="009005D2" w:rsidRPr="00BB049A" w:rsidRDefault="009005D2" w:rsidP="009005D2">
      <w:pPr>
        <w:rPr>
          <w:rFonts w:ascii="Arial" w:hAnsi="Arial" w:cs="Arial"/>
          <w:lang w:val="en"/>
        </w:rPr>
      </w:pPr>
      <w:r w:rsidRPr="00BB049A">
        <w:rPr>
          <w:rFonts w:ascii="Arial" w:hAnsi="Arial" w:cs="Arial"/>
          <w:lang w:val="en"/>
        </w:rPr>
        <w:t>This specifically includes decisions about the employment goal, what V-R services the person needs, which service providers to use, what settings to use for the services and the final employment, and how to procure the services.</w:t>
      </w:r>
    </w:p>
    <w:p w14:paraId="0EB828C9" w14:textId="77777777" w:rsidR="009005D2" w:rsidRPr="00BB049A" w:rsidRDefault="009005D2" w:rsidP="009005D2">
      <w:pPr>
        <w:rPr>
          <w:rFonts w:ascii="Arial" w:hAnsi="Arial" w:cs="Arial"/>
          <w:lang w:val="en"/>
        </w:rPr>
      </w:pPr>
      <w:r w:rsidRPr="00BB049A">
        <w:rPr>
          <w:rFonts w:ascii="Arial" w:hAnsi="Arial" w:cs="Arial"/>
          <w:lang w:val="en"/>
        </w:rPr>
        <w:t>Agencies should provide the resources both to people with disabilities whom the agency has approved for services and to people who have applied for services.</w:t>
      </w:r>
    </w:p>
    <w:p w14:paraId="4A016B21" w14:textId="77777777" w:rsidR="009005D2" w:rsidRPr="00BB049A" w:rsidRDefault="009005D2" w:rsidP="009005D2">
      <w:pPr>
        <w:rPr>
          <w:rFonts w:ascii="Arial" w:hAnsi="Arial" w:cs="Arial"/>
          <w:lang w:val="en"/>
        </w:rPr>
      </w:pPr>
      <w:r w:rsidRPr="00BB049A">
        <w:rPr>
          <w:rFonts w:ascii="Arial" w:hAnsi="Arial" w:cs="Arial"/>
          <w:lang w:val="en"/>
        </w:rPr>
        <w:t>How does one measure how well an agency is doing in complying with these policies and principles?</w:t>
      </w:r>
    </w:p>
    <w:p w14:paraId="3377AF19" w14:textId="77777777" w:rsidR="009005D2" w:rsidRPr="00BB049A" w:rsidRDefault="009005D2" w:rsidP="009005D2">
      <w:pPr>
        <w:rPr>
          <w:rFonts w:ascii="Arial" w:hAnsi="Arial" w:cs="Arial"/>
          <w:lang w:val="en"/>
        </w:rPr>
      </w:pPr>
      <w:r w:rsidRPr="00BB049A">
        <w:rPr>
          <w:rFonts w:ascii="Arial" w:hAnsi="Arial" w:cs="Arial"/>
          <w:lang w:val="en"/>
        </w:rPr>
        <w:t>Section 106 of the Rehab Act requires RSA to create a set of evaluation standards and performance indicators that do that.</w:t>
      </w:r>
    </w:p>
    <w:p w14:paraId="11853152" w14:textId="77777777" w:rsidR="009005D2" w:rsidRPr="00BB049A" w:rsidRDefault="009005D2" w:rsidP="009005D2">
      <w:pPr>
        <w:rPr>
          <w:rFonts w:ascii="Arial" w:hAnsi="Arial" w:cs="Arial"/>
          <w:lang w:val="en"/>
        </w:rPr>
      </w:pPr>
      <w:r w:rsidRPr="00BB049A">
        <w:rPr>
          <w:rFonts w:ascii="Arial" w:hAnsi="Arial" w:cs="Arial"/>
          <w:lang w:val="en"/>
        </w:rPr>
        <w:t>These indicators form the official report card to judge how a state agency is performing.</w:t>
      </w:r>
    </w:p>
    <w:p w14:paraId="3DC1C518" w14:textId="77777777" w:rsidR="009005D2" w:rsidRPr="00BB049A" w:rsidRDefault="009005D2" w:rsidP="009005D2">
      <w:pPr>
        <w:rPr>
          <w:rFonts w:ascii="Arial" w:hAnsi="Arial" w:cs="Arial"/>
          <w:lang w:val="en"/>
        </w:rPr>
      </w:pPr>
      <w:r w:rsidRPr="00BB049A">
        <w:rPr>
          <w:rFonts w:ascii="Arial" w:hAnsi="Arial" w:cs="Arial"/>
          <w:lang w:val="en"/>
        </w:rPr>
        <w:t>The standard that measures employment outcomes has six elements, or Performance Indicators: Performance Indicator 1.1 is the number of people achieving an employment outcome - or Status 26 closures in traditional V-R terms - in the state for the current year compared to last year.</w:t>
      </w:r>
    </w:p>
    <w:p w14:paraId="4DB30D4C" w14:textId="77777777" w:rsidR="009005D2" w:rsidRPr="00BB049A" w:rsidRDefault="009005D2" w:rsidP="009005D2">
      <w:pPr>
        <w:rPr>
          <w:rFonts w:ascii="Arial" w:hAnsi="Arial" w:cs="Arial"/>
          <w:lang w:val="en"/>
        </w:rPr>
      </w:pPr>
      <w:r w:rsidRPr="00BB049A">
        <w:rPr>
          <w:rFonts w:ascii="Arial" w:hAnsi="Arial" w:cs="Arial"/>
          <w:lang w:val="en"/>
        </w:rPr>
        <w:t>Performance Indicator 1.2 is the percent of people who reached Status 26 out of all the people who got services from the agency this year.</w:t>
      </w:r>
    </w:p>
    <w:p w14:paraId="691205CE" w14:textId="77777777" w:rsidR="009005D2" w:rsidRPr="00BB049A" w:rsidRDefault="009005D2" w:rsidP="009005D2">
      <w:pPr>
        <w:rPr>
          <w:rFonts w:ascii="Arial" w:hAnsi="Arial" w:cs="Arial"/>
          <w:lang w:val="en"/>
        </w:rPr>
      </w:pPr>
      <w:r w:rsidRPr="00BB049A">
        <w:rPr>
          <w:rFonts w:ascii="Arial" w:hAnsi="Arial" w:cs="Arial"/>
          <w:lang w:val="en"/>
        </w:rPr>
        <w:t>Performance Indicator 1.3 is the percent of people reaching Status 26 whose jobs are considered competitive employment.</w:t>
      </w:r>
    </w:p>
    <w:p w14:paraId="7375B0EF" w14:textId="77777777" w:rsidR="009005D2" w:rsidRPr="00BB049A" w:rsidRDefault="009005D2" w:rsidP="009005D2">
      <w:pPr>
        <w:rPr>
          <w:rFonts w:ascii="Arial" w:hAnsi="Arial" w:cs="Arial"/>
          <w:lang w:val="en"/>
        </w:rPr>
      </w:pPr>
      <w:r w:rsidRPr="00BB049A">
        <w:rPr>
          <w:rFonts w:ascii="Arial" w:hAnsi="Arial" w:cs="Arial"/>
          <w:lang w:val="en"/>
        </w:rPr>
        <w:t>It is one of three that RSA considers Primary Indicators - the ones most important for the program.</w:t>
      </w:r>
    </w:p>
    <w:p w14:paraId="0511BFC2" w14:textId="77777777" w:rsidR="009005D2" w:rsidRPr="00BB049A" w:rsidRDefault="009005D2" w:rsidP="009005D2">
      <w:pPr>
        <w:rPr>
          <w:rFonts w:ascii="Arial" w:hAnsi="Arial" w:cs="Arial"/>
          <w:lang w:val="en"/>
        </w:rPr>
      </w:pPr>
      <w:r w:rsidRPr="00BB049A">
        <w:rPr>
          <w:rFonts w:ascii="Arial" w:hAnsi="Arial" w:cs="Arial"/>
          <w:lang w:val="en"/>
        </w:rPr>
        <w:t>Performance Indicator 1.4 is the percent of people reaching Status 26 who had a significant disability.</w:t>
      </w:r>
    </w:p>
    <w:p w14:paraId="14F61D91" w14:textId="77777777" w:rsidR="009005D2" w:rsidRPr="00BB049A" w:rsidRDefault="009005D2" w:rsidP="009005D2">
      <w:pPr>
        <w:rPr>
          <w:rFonts w:ascii="Arial" w:hAnsi="Arial" w:cs="Arial"/>
          <w:lang w:val="en"/>
        </w:rPr>
      </w:pPr>
      <w:r w:rsidRPr="00BB049A">
        <w:rPr>
          <w:rFonts w:ascii="Arial" w:hAnsi="Arial" w:cs="Arial"/>
          <w:lang w:val="en"/>
        </w:rPr>
        <w:t>It is also a Primary Indicator.</w:t>
      </w:r>
    </w:p>
    <w:p w14:paraId="40D8FDF8" w14:textId="77777777" w:rsidR="009005D2" w:rsidRPr="00BB049A" w:rsidRDefault="009005D2" w:rsidP="009005D2">
      <w:pPr>
        <w:rPr>
          <w:rFonts w:ascii="Arial" w:hAnsi="Arial" w:cs="Arial"/>
          <w:lang w:val="en"/>
        </w:rPr>
      </w:pPr>
      <w:r w:rsidRPr="00BB049A">
        <w:rPr>
          <w:rFonts w:ascii="Arial" w:hAnsi="Arial" w:cs="Arial"/>
          <w:lang w:val="en"/>
        </w:rPr>
        <w:t>Performance Indicator One Point Five is the average hourly pay of people reaching Status 26 compared to the average for the state's general population.</w:t>
      </w:r>
    </w:p>
    <w:p w14:paraId="5F93F912" w14:textId="77777777" w:rsidR="009005D2" w:rsidRPr="00BB049A" w:rsidRDefault="009005D2" w:rsidP="009005D2">
      <w:pPr>
        <w:rPr>
          <w:rFonts w:ascii="Arial" w:hAnsi="Arial" w:cs="Arial"/>
          <w:lang w:val="en"/>
        </w:rPr>
      </w:pPr>
      <w:r w:rsidRPr="00BB049A">
        <w:rPr>
          <w:rFonts w:ascii="Arial" w:hAnsi="Arial" w:cs="Arial"/>
          <w:lang w:val="en"/>
        </w:rPr>
        <w:t>It is the third Primary Indicator.</w:t>
      </w:r>
    </w:p>
    <w:p w14:paraId="4AC7098C" w14:textId="77777777" w:rsidR="009005D2" w:rsidRPr="00BB049A" w:rsidRDefault="009005D2" w:rsidP="009005D2">
      <w:pPr>
        <w:rPr>
          <w:rFonts w:ascii="Arial" w:hAnsi="Arial" w:cs="Arial"/>
          <w:lang w:val="en"/>
        </w:rPr>
      </w:pPr>
      <w:r w:rsidRPr="00BB049A">
        <w:rPr>
          <w:rFonts w:ascii="Arial" w:hAnsi="Arial" w:cs="Arial"/>
          <w:lang w:val="en"/>
        </w:rPr>
        <w:t>And Performance 1.6 is the number of people who were living, primarily, off their own salary when they first came to VR for services compared to the number living off their own salary when they exit VR.</w:t>
      </w:r>
    </w:p>
    <w:p w14:paraId="50C609D0" w14:textId="77777777" w:rsidR="009005D2" w:rsidRPr="00BB049A" w:rsidRDefault="009005D2" w:rsidP="009005D2">
      <w:pPr>
        <w:rPr>
          <w:rFonts w:ascii="Arial" w:hAnsi="Arial" w:cs="Arial"/>
          <w:lang w:val="en"/>
        </w:rPr>
      </w:pPr>
      <w:r w:rsidRPr="00BB049A">
        <w:rPr>
          <w:rFonts w:ascii="Arial" w:hAnsi="Arial" w:cs="Arial"/>
          <w:lang w:val="en"/>
        </w:rPr>
        <w:t>In other words, how many people has the agency helped become financially self-supporting who used to depend on Social Security Disability Income or some similar source of money?</w:t>
      </w:r>
    </w:p>
    <w:p w14:paraId="5873551D" w14:textId="77777777" w:rsidR="009005D2" w:rsidRPr="00BB049A" w:rsidRDefault="009005D2" w:rsidP="009005D2">
      <w:pPr>
        <w:rPr>
          <w:rFonts w:ascii="Arial" w:hAnsi="Arial" w:cs="Arial"/>
          <w:lang w:val="en"/>
        </w:rPr>
      </w:pPr>
      <w:r w:rsidRPr="00BB049A">
        <w:rPr>
          <w:rFonts w:ascii="Arial" w:hAnsi="Arial" w:cs="Arial"/>
          <w:lang w:val="en"/>
        </w:rPr>
        <w:t>RSA requires that each agency meet or exceed expected performance levels on four of these six indicators, including at least two of the three Primary Indicators.</w:t>
      </w:r>
    </w:p>
    <w:p w14:paraId="5B953098" w14:textId="77777777" w:rsidR="009005D2" w:rsidRPr="00BB049A" w:rsidRDefault="009005D2" w:rsidP="009005D2">
      <w:pPr>
        <w:rPr>
          <w:rFonts w:ascii="Arial" w:hAnsi="Arial" w:cs="Arial"/>
          <w:lang w:val="en"/>
        </w:rPr>
      </w:pPr>
      <w:r w:rsidRPr="00BB049A">
        <w:rPr>
          <w:rFonts w:ascii="Arial" w:hAnsi="Arial" w:cs="Arial"/>
          <w:lang w:val="en"/>
        </w:rPr>
        <w:lastRenderedPageBreak/>
        <w:t>If an agency does not meet this standard, it must work with RSA to develop a Program Improvement Plan.</w:t>
      </w:r>
    </w:p>
    <w:p w14:paraId="0576291D" w14:textId="77777777" w:rsidR="009005D2" w:rsidRPr="00BB049A" w:rsidRDefault="009005D2" w:rsidP="009005D2">
      <w:pPr>
        <w:rPr>
          <w:rFonts w:ascii="Arial" w:hAnsi="Arial" w:cs="Arial"/>
          <w:lang w:val="en"/>
        </w:rPr>
      </w:pPr>
      <w:r w:rsidRPr="00BB049A">
        <w:rPr>
          <w:rFonts w:ascii="Arial" w:hAnsi="Arial" w:cs="Arial"/>
          <w:lang w:val="en"/>
        </w:rPr>
        <w:t>These indicators are one way that RSA helps the public VR program focus on high-quality employment outcomes instead of simply the number of services provided or the number of people who found a job.</w:t>
      </w:r>
    </w:p>
    <w:p w14:paraId="2113F49C" w14:textId="77777777" w:rsidR="009005D2" w:rsidRPr="00BB049A" w:rsidRDefault="009005D2" w:rsidP="009005D2">
      <w:pPr>
        <w:rPr>
          <w:rFonts w:ascii="Arial" w:hAnsi="Arial" w:cs="Arial"/>
          <w:lang w:val="en"/>
        </w:rPr>
      </w:pPr>
      <w:r w:rsidRPr="00BB049A">
        <w:rPr>
          <w:rFonts w:ascii="Arial" w:hAnsi="Arial" w:cs="Arial"/>
          <w:lang w:val="en"/>
        </w:rPr>
        <w:t>One can think of these RSA policies as the real-life expression and implementation of the philosophies spelled out in the Rehab Act.</w:t>
      </w:r>
    </w:p>
    <w:p w14:paraId="159BCB8F" w14:textId="77777777" w:rsidR="009005D2" w:rsidRPr="00BB049A" w:rsidRDefault="009005D2" w:rsidP="009005D2">
      <w:pPr>
        <w:rPr>
          <w:rFonts w:ascii="Arial" w:hAnsi="Arial" w:cs="Arial"/>
          <w:lang w:val="en"/>
        </w:rPr>
      </w:pPr>
      <w:r w:rsidRPr="00BB049A">
        <w:rPr>
          <w:rFonts w:ascii="Arial" w:hAnsi="Arial" w:cs="Arial"/>
          <w:lang w:val="en"/>
        </w:rPr>
        <w:t>Both the Rehab Act and the RSA policies represent the cumulative experience of more than 80 years providing vocational rehabilitation services to Americans with disabilities.</w:t>
      </w:r>
    </w:p>
    <w:p w14:paraId="14DCD9FC" w14:textId="77777777" w:rsidR="009005D2" w:rsidRPr="00BB049A" w:rsidRDefault="009005D2" w:rsidP="009005D2">
      <w:pPr>
        <w:rPr>
          <w:rFonts w:ascii="Arial" w:hAnsi="Arial" w:cs="Arial"/>
          <w:lang w:val="en"/>
        </w:rPr>
      </w:pPr>
      <w:r w:rsidRPr="00BB049A">
        <w:rPr>
          <w:rFonts w:ascii="Arial" w:hAnsi="Arial" w:cs="Arial"/>
          <w:lang w:val="en"/>
        </w:rPr>
        <w:t>The emphasis placed on human dignity, on individual self-determination, and on program accountability and flexibility are not just idealistic philosophies of social reformers.</w:t>
      </w:r>
    </w:p>
    <w:p w14:paraId="77A35263" w14:textId="77777777" w:rsidR="009005D2" w:rsidRPr="00BB049A" w:rsidRDefault="009005D2" w:rsidP="009005D2">
      <w:pPr>
        <w:rPr>
          <w:rFonts w:ascii="Arial" w:hAnsi="Arial" w:cs="Arial"/>
          <w:lang w:val="en"/>
        </w:rPr>
      </w:pPr>
      <w:r w:rsidRPr="00BB049A">
        <w:rPr>
          <w:rFonts w:ascii="Arial" w:hAnsi="Arial" w:cs="Arial"/>
          <w:lang w:val="en"/>
        </w:rPr>
        <w:t>They are the result of practical experience about what works to help more people with disabilities reach economic self-sufficiency in their local community.</w:t>
      </w:r>
    </w:p>
    <w:p w14:paraId="4806D45E" w14:textId="77777777" w:rsidR="009005D2" w:rsidRPr="00BB049A" w:rsidRDefault="009005D2" w:rsidP="00957F6F">
      <w:pPr>
        <w:pStyle w:val="Heading3"/>
      </w:pPr>
      <w:bookmarkStart w:id="107" w:name="_Toc258613"/>
      <w:bookmarkStart w:id="108" w:name="_Toc271847"/>
      <w:bookmarkStart w:id="109" w:name="_Toc272090"/>
      <w:bookmarkStart w:id="110" w:name="_Toc272401"/>
      <w:bookmarkStart w:id="111" w:name="_Toc161836760"/>
      <w:r w:rsidRPr="00BB049A">
        <w:t>Module 4: The Role of SRCs</w:t>
      </w:r>
      <w:bookmarkEnd w:id="107"/>
      <w:bookmarkEnd w:id="108"/>
      <w:bookmarkEnd w:id="109"/>
      <w:bookmarkEnd w:id="110"/>
      <w:bookmarkEnd w:id="111"/>
    </w:p>
    <w:p w14:paraId="490DE8D3" w14:textId="77777777" w:rsidR="009005D2" w:rsidRPr="00BB049A" w:rsidRDefault="009005D2" w:rsidP="009005D2">
      <w:pPr>
        <w:rPr>
          <w:rFonts w:ascii="Arial" w:hAnsi="Arial" w:cs="Arial"/>
          <w:lang w:val="en"/>
        </w:rPr>
      </w:pPr>
      <w:r w:rsidRPr="00BB049A">
        <w:rPr>
          <w:rFonts w:ascii="Arial" w:hAnsi="Arial" w:cs="Arial"/>
          <w:lang w:val="en"/>
        </w:rPr>
        <w:t>So, according to the Rehab Act, what is the role of a State Rehabilitation Council?</w:t>
      </w:r>
    </w:p>
    <w:p w14:paraId="35A9B5DA" w14:textId="77777777" w:rsidR="009005D2" w:rsidRPr="00BB049A" w:rsidRDefault="009005D2" w:rsidP="009005D2">
      <w:pPr>
        <w:rPr>
          <w:rFonts w:ascii="Arial" w:hAnsi="Arial" w:cs="Arial"/>
          <w:lang w:val="en"/>
        </w:rPr>
      </w:pPr>
      <w:r w:rsidRPr="00BB049A">
        <w:rPr>
          <w:rFonts w:ascii="Arial" w:hAnsi="Arial" w:cs="Arial"/>
          <w:lang w:val="en"/>
        </w:rPr>
        <w:t>An SRC acts as a voice of consumers and other stakeholders in the public rehabilitation system.</w:t>
      </w:r>
    </w:p>
    <w:p w14:paraId="4AB245CF" w14:textId="77777777" w:rsidR="009005D2" w:rsidRPr="00BB049A" w:rsidRDefault="009005D2" w:rsidP="009005D2">
      <w:pPr>
        <w:rPr>
          <w:rFonts w:ascii="Arial" w:hAnsi="Arial" w:cs="Arial"/>
          <w:lang w:val="en"/>
        </w:rPr>
      </w:pPr>
      <w:r w:rsidRPr="00BB049A">
        <w:rPr>
          <w:rFonts w:ascii="Arial" w:hAnsi="Arial" w:cs="Arial"/>
          <w:lang w:val="en"/>
        </w:rPr>
        <w:t>The council advocates for the VR program to both the State VR agency and to the public at large.</w:t>
      </w:r>
    </w:p>
    <w:p w14:paraId="342CF955" w14:textId="77777777" w:rsidR="009005D2" w:rsidRPr="00BB049A" w:rsidRDefault="009005D2" w:rsidP="009005D2">
      <w:pPr>
        <w:rPr>
          <w:rFonts w:ascii="Arial" w:hAnsi="Arial" w:cs="Arial"/>
          <w:lang w:val="en"/>
        </w:rPr>
      </w:pPr>
      <w:r w:rsidRPr="00BB049A">
        <w:rPr>
          <w:rFonts w:ascii="Arial" w:hAnsi="Arial" w:cs="Arial"/>
          <w:lang w:val="en"/>
        </w:rPr>
        <w:t>It is important to understand that an SRC doesn't act as a critic of the VR agency.</w:t>
      </w:r>
    </w:p>
    <w:p w14:paraId="3C65F145" w14:textId="77777777" w:rsidR="009005D2" w:rsidRPr="00BB049A" w:rsidRDefault="009005D2" w:rsidP="009005D2">
      <w:pPr>
        <w:rPr>
          <w:rFonts w:ascii="Arial" w:hAnsi="Arial" w:cs="Arial"/>
          <w:lang w:val="en"/>
        </w:rPr>
      </w:pPr>
      <w:r w:rsidRPr="00BB049A">
        <w:rPr>
          <w:rFonts w:ascii="Arial" w:hAnsi="Arial" w:cs="Arial"/>
          <w:lang w:val="en"/>
        </w:rPr>
        <w:t>It works in partnership with the agency toward a common goal - maximizing employment and independent living for people with disabilities.</w:t>
      </w:r>
    </w:p>
    <w:p w14:paraId="2DE5B12B" w14:textId="77777777" w:rsidR="009005D2" w:rsidRPr="00BB049A" w:rsidRDefault="009005D2" w:rsidP="009005D2">
      <w:pPr>
        <w:rPr>
          <w:rFonts w:ascii="Arial" w:hAnsi="Arial" w:cs="Arial"/>
          <w:lang w:val="en"/>
        </w:rPr>
      </w:pPr>
      <w:r w:rsidRPr="00BB049A">
        <w:rPr>
          <w:rFonts w:ascii="Arial" w:hAnsi="Arial" w:cs="Arial"/>
          <w:lang w:val="en"/>
        </w:rPr>
        <w:t>Geoff Peterson, Chair of the SRC of Colorado VR, struggles to find the ideal relationship between his SRC and State Agency.</w:t>
      </w:r>
    </w:p>
    <w:p w14:paraId="5FCA94F0" w14:textId="77777777" w:rsidR="009005D2" w:rsidRPr="00BB049A" w:rsidRDefault="009005D2" w:rsidP="009005D2">
      <w:pPr>
        <w:rPr>
          <w:rFonts w:ascii="Arial" w:hAnsi="Arial" w:cs="Arial"/>
          <w:lang w:val="en"/>
        </w:rPr>
      </w:pPr>
      <w:r w:rsidRPr="00BB049A">
        <w:rPr>
          <w:rFonts w:ascii="Arial" w:hAnsi="Arial" w:cs="Arial"/>
          <w:lang w:val="en"/>
        </w:rPr>
        <w:t xml:space="preserve">Geoff Peterson: You know, in the Rehabilitation Act it's sort of gone from being an advisory committee to being a partner. </w:t>
      </w:r>
    </w:p>
    <w:p w14:paraId="79C09E9D" w14:textId="77777777" w:rsidR="009005D2" w:rsidRPr="00BB049A" w:rsidRDefault="009005D2" w:rsidP="009005D2">
      <w:pPr>
        <w:rPr>
          <w:rFonts w:ascii="Arial" w:hAnsi="Arial" w:cs="Arial"/>
          <w:lang w:val="en"/>
        </w:rPr>
      </w:pPr>
      <w:r w:rsidRPr="00BB049A">
        <w:rPr>
          <w:rFonts w:ascii="Arial" w:hAnsi="Arial" w:cs="Arial"/>
          <w:lang w:val="en"/>
        </w:rPr>
        <w:t>I'm not sure exactly what that means. I'm not sure anybody does know exactly what that means. But I think, within each state, the State Agency and the SRC is going to have to define for themselves what that partnership is.</w:t>
      </w:r>
    </w:p>
    <w:p w14:paraId="6D91EEA9" w14:textId="77777777" w:rsidR="009005D2" w:rsidRPr="00BB049A" w:rsidRDefault="009005D2" w:rsidP="009005D2">
      <w:pPr>
        <w:rPr>
          <w:rFonts w:ascii="Arial" w:hAnsi="Arial" w:cs="Arial"/>
          <w:lang w:val="en"/>
        </w:rPr>
      </w:pPr>
      <w:r w:rsidRPr="00BB049A">
        <w:rPr>
          <w:rFonts w:ascii="Arial" w:hAnsi="Arial" w:cs="Arial"/>
          <w:lang w:val="en"/>
        </w:rPr>
        <w:t>It's something we've been working on ever since that change went into effect.</w:t>
      </w:r>
    </w:p>
    <w:p w14:paraId="127DAC87" w14:textId="77777777" w:rsidR="009005D2" w:rsidRPr="00BB049A" w:rsidRDefault="009005D2" w:rsidP="009005D2">
      <w:pPr>
        <w:rPr>
          <w:rFonts w:ascii="Arial" w:hAnsi="Arial" w:cs="Arial"/>
          <w:lang w:val="en"/>
        </w:rPr>
      </w:pPr>
      <w:r w:rsidRPr="00BB049A">
        <w:rPr>
          <w:rFonts w:ascii="Arial" w:hAnsi="Arial" w:cs="Arial"/>
          <w:lang w:val="en"/>
        </w:rPr>
        <w:t>Sometimes we're pretty close to partnership; sometimes we get a little further away from that. But, you know, I think the idea of partnership is key.</w:t>
      </w:r>
    </w:p>
    <w:p w14:paraId="7A507681" w14:textId="77777777" w:rsidR="009005D2" w:rsidRPr="00BB049A" w:rsidRDefault="009005D2" w:rsidP="009005D2">
      <w:pPr>
        <w:rPr>
          <w:rFonts w:ascii="Arial" w:hAnsi="Arial" w:cs="Arial"/>
          <w:lang w:val="en"/>
        </w:rPr>
      </w:pPr>
      <w:r w:rsidRPr="00BB049A">
        <w:rPr>
          <w:rFonts w:ascii="Arial" w:hAnsi="Arial" w:cs="Arial"/>
          <w:lang w:val="en"/>
        </w:rPr>
        <w:t>Narrator: Besides requiring this partnership, the Rehabilitation Act spells out the responsibilities and structure of SRCs in Section 105. It says they must have at least 15 members - although usually there are more - and the majority must be people with disabilities.</w:t>
      </w:r>
    </w:p>
    <w:p w14:paraId="7BDF2D4B" w14:textId="77777777" w:rsidR="009005D2" w:rsidRPr="00BB049A" w:rsidRDefault="009005D2" w:rsidP="009005D2">
      <w:pPr>
        <w:rPr>
          <w:rFonts w:ascii="Arial" w:hAnsi="Arial" w:cs="Arial"/>
          <w:lang w:val="en"/>
        </w:rPr>
      </w:pPr>
      <w:r w:rsidRPr="00BB049A">
        <w:rPr>
          <w:rFonts w:ascii="Arial" w:hAnsi="Arial" w:cs="Arial"/>
          <w:lang w:val="en"/>
        </w:rPr>
        <w:t>The members must represent a cross section of people with disabilities, related service agencies, disability advocates, and community businesses people.</w:t>
      </w:r>
    </w:p>
    <w:p w14:paraId="3BD98EF5" w14:textId="77777777" w:rsidR="009005D2" w:rsidRPr="00BB049A" w:rsidRDefault="009005D2" w:rsidP="009005D2">
      <w:pPr>
        <w:rPr>
          <w:rFonts w:ascii="Arial" w:hAnsi="Arial" w:cs="Arial"/>
          <w:lang w:val="en"/>
        </w:rPr>
      </w:pPr>
      <w:r w:rsidRPr="00BB049A">
        <w:rPr>
          <w:rFonts w:ascii="Arial" w:hAnsi="Arial" w:cs="Arial"/>
          <w:lang w:val="en"/>
        </w:rPr>
        <w:lastRenderedPageBreak/>
        <w:t>In states with a separate VR agency for blindness, there may also be a separate SRC for that agency.</w:t>
      </w:r>
    </w:p>
    <w:p w14:paraId="244E1875" w14:textId="77777777" w:rsidR="009005D2" w:rsidRPr="00BB049A" w:rsidRDefault="009005D2" w:rsidP="009005D2">
      <w:pPr>
        <w:rPr>
          <w:rFonts w:ascii="Arial" w:hAnsi="Arial" w:cs="Arial"/>
          <w:lang w:val="en"/>
        </w:rPr>
      </w:pPr>
      <w:r w:rsidRPr="00BB049A">
        <w:rPr>
          <w:rFonts w:ascii="Arial" w:hAnsi="Arial" w:cs="Arial"/>
          <w:lang w:val="en"/>
        </w:rPr>
        <w:t>Tina Treasure, with the SRC for Oregon VR, finds the diversity of perspectives important, especially inclusion of a business perspective:</w:t>
      </w:r>
    </w:p>
    <w:p w14:paraId="630D16F8" w14:textId="77777777" w:rsidR="009005D2" w:rsidRPr="00BB049A" w:rsidRDefault="009005D2" w:rsidP="009005D2">
      <w:pPr>
        <w:rPr>
          <w:rFonts w:ascii="Arial" w:hAnsi="Arial" w:cs="Arial"/>
          <w:lang w:val="en"/>
        </w:rPr>
      </w:pPr>
      <w:r w:rsidRPr="00BB049A">
        <w:rPr>
          <w:rFonts w:ascii="Arial" w:hAnsi="Arial" w:cs="Arial"/>
          <w:lang w:val="en"/>
        </w:rPr>
        <w:t>Tina Treasure: I think that's important because I think that VR partners not only include the SRC but employers.</w:t>
      </w:r>
    </w:p>
    <w:p w14:paraId="08371977" w14:textId="77777777" w:rsidR="009005D2" w:rsidRPr="00BB049A" w:rsidRDefault="009005D2" w:rsidP="009005D2">
      <w:pPr>
        <w:rPr>
          <w:rFonts w:ascii="Arial" w:hAnsi="Arial" w:cs="Arial"/>
          <w:lang w:val="en"/>
        </w:rPr>
      </w:pPr>
      <w:r w:rsidRPr="00BB049A">
        <w:rPr>
          <w:rFonts w:ascii="Arial" w:hAnsi="Arial" w:cs="Arial"/>
          <w:lang w:val="en"/>
        </w:rPr>
        <w:t>They actually have two groups of people that they serve.</w:t>
      </w:r>
    </w:p>
    <w:p w14:paraId="44D896E3" w14:textId="77777777" w:rsidR="009005D2" w:rsidRPr="00BB049A" w:rsidRDefault="009005D2" w:rsidP="009005D2">
      <w:pPr>
        <w:rPr>
          <w:rFonts w:ascii="Arial" w:hAnsi="Arial" w:cs="Arial"/>
          <w:lang w:val="en"/>
        </w:rPr>
      </w:pPr>
      <w:r w:rsidRPr="00BB049A">
        <w:rPr>
          <w:rFonts w:ascii="Arial" w:hAnsi="Arial" w:cs="Arial"/>
          <w:lang w:val="en"/>
        </w:rPr>
        <w:t xml:space="preserve">One </w:t>
      </w:r>
      <w:proofErr w:type="gramStart"/>
      <w:r w:rsidRPr="00BB049A">
        <w:rPr>
          <w:rFonts w:ascii="Arial" w:hAnsi="Arial" w:cs="Arial"/>
          <w:lang w:val="en"/>
        </w:rPr>
        <w:t>are</w:t>
      </w:r>
      <w:proofErr w:type="gramEnd"/>
      <w:r w:rsidRPr="00BB049A">
        <w:rPr>
          <w:rFonts w:ascii="Arial" w:hAnsi="Arial" w:cs="Arial"/>
          <w:lang w:val="en"/>
        </w:rPr>
        <w:t xml:space="preserve"> the clients, people with disabilities, and the other is the employer community.</w:t>
      </w:r>
    </w:p>
    <w:p w14:paraId="44216632" w14:textId="77777777" w:rsidR="009005D2" w:rsidRPr="00BB049A" w:rsidRDefault="009005D2" w:rsidP="009005D2">
      <w:pPr>
        <w:rPr>
          <w:rFonts w:ascii="Arial" w:hAnsi="Arial" w:cs="Arial"/>
          <w:lang w:val="en"/>
        </w:rPr>
      </w:pPr>
      <w:r w:rsidRPr="00BB049A">
        <w:rPr>
          <w:rFonts w:ascii="Arial" w:hAnsi="Arial" w:cs="Arial"/>
          <w:lang w:val="en"/>
        </w:rPr>
        <w:t>The employer community brings the reality of what clients and VR counselors face in terms of misunderstanding of disability, fear on the part of employers, and an insight into how we can change that.</w:t>
      </w:r>
    </w:p>
    <w:p w14:paraId="505A5CF0" w14:textId="77777777" w:rsidR="009005D2" w:rsidRPr="00BB049A" w:rsidRDefault="009005D2" w:rsidP="009005D2">
      <w:pPr>
        <w:rPr>
          <w:rFonts w:ascii="Arial" w:hAnsi="Arial" w:cs="Arial"/>
          <w:lang w:val="en"/>
        </w:rPr>
      </w:pPr>
      <w:r w:rsidRPr="00BB049A">
        <w:rPr>
          <w:rFonts w:ascii="Arial" w:hAnsi="Arial" w:cs="Arial"/>
          <w:lang w:val="en"/>
        </w:rPr>
        <w:t xml:space="preserve">Narrator: The SRC meets at least 4 times a </w:t>
      </w:r>
      <w:proofErr w:type="gramStart"/>
      <w:r w:rsidRPr="00BB049A">
        <w:rPr>
          <w:rFonts w:ascii="Arial" w:hAnsi="Arial" w:cs="Arial"/>
          <w:lang w:val="en"/>
        </w:rPr>
        <w:t>year, but</w:t>
      </w:r>
      <w:proofErr w:type="gramEnd"/>
      <w:r w:rsidRPr="00BB049A">
        <w:rPr>
          <w:rFonts w:ascii="Arial" w:hAnsi="Arial" w:cs="Arial"/>
          <w:lang w:val="en"/>
        </w:rPr>
        <w:t xml:space="preserve"> may meet more often if it needs to.</w:t>
      </w:r>
    </w:p>
    <w:p w14:paraId="35AC35AF" w14:textId="77777777" w:rsidR="009005D2" w:rsidRPr="00BB049A" w:rsidRDefault="009005D2" w:rsidP="009005D2">
      <w:pPr>
        <w:rPr>
          <w:rFonts w:ascii="Arial" w:hAnsi="Arial" w:cs="Arial"/>
          <w:lang w:val="en"/>
        </w:rPr>
      </w:pPr>
      <w:r w:rsidRPr="00BB049A">
        <w:rPr>
          <w:rFonts w:ascii="Arial" w:hAnsi="Arial" w:cs="Arial"/>
          <w:lang w:val="en"/>
        </w:rPr>
        <w:t>At these meetings, the members review and evaluate the activities of the state rehabilitation agency.</w:t>
      </w:r>
    </w:p>
    <w:p w14:paraId="2A9453E4" w14:textId="77777777" w:rsidR="009005D2" w:rsidRPr="00BB049A" w:rsidRDefault="009005D2" w:rsidP="009005D2">
      <w:pPr>
        <w:rPr>
          <w:rFonts w:ascii="Arial" w:hAnsi="Arial" w:cs="Arial"/>
          <w:lang w:val="en"/>
        </w:rPr>
      </w:pPr>
      <w:r w:rsidRPr="00BB049A">
        <w:rPr>
          <w:rFonts w:ascii="Arial" w:hAnsi="Arial" w:cs="Arial"/>
          <w:lang w:val="en"/>
        </w:rPr>
        <w:t>This includes evaluating the agency's services, outcomes, policies, reports - anything that effects how the agency supports and responds to people with disabilities.</w:t>
      </w:r>
    </w:p>
    <w:p w14:paraId="17631916" w14:textId="77777777" w:rsidR="009005D2" w:rsidRPr="00BB049A" w:rsidRDefault="009005D2" w:rsidP="009005D2">
      <w:pPr>
        <w:rPr>
          <w:rFonts w:ascii="Arial" w:hAnsi="Arial" w:cs="Arial"/>
          <w:lang w:val="en"/>
        </w:rPr>
      </w:pPr>
      <w:r w:rsidRPr="00BB049A">
        <w:rPr>
          <w:rFonts w:ascii="Arial" w:hAnsi="Arial" w:cs="Arial"/>
          <w:lang w:val="en"/>
        </w:rPr>
        <w:t>Based on this, committee members help the agency judge how well it is carrying out its responsibilities.</w:t>
      </w:r>
    </w:p>
    <w:p w14:paraId="4FC630DD" w14:textId="77777777" w:rsidR="009005D2" w:rsidRPr="00BB049A" w:rsidRDefault="009005D2" w:rsidP="009005D2">
      <w:pPr>
        <w:rPr>
          <w:rFonts w:ascii="Arial" w:hAnsi="Arial" w:cs="Arial"/>
          <w:lang w:val="en"/>
        </w:rPr>
      </w:pPr>
      <w:r w:rsidRPr="00BB049A">
        <w:rPr>
          <w:rFonts w:ascii="Arial" w:hAnsi="Arial" w:cs="Arial"/>
          <w:lang w:val="en"/>
        </w:rPr>
        <w:t>If the state agency decides to change any policies or procedures about VR services, it has to consult the SRC beforehand for a response.</w:t>
      </w:r>
    </w:p>
    <w:p w14:paraId="014D8041" w14:textId="77777777" w:rsidR="009005D2" w:rsidRPr="00BB049A" w:rsidRDefault="009005D2" w:rsidP="009005D2">
      <w:pPr>
        <w:rPr>
          <w:rFonts w:ascii="Arial" w:hAnsi="Arial" w:cs="Arial"/>
          <w:lang w:val="en"/>
        </w:rPr>
      </w:pPr>
      <w:r w:rsidRPr="00BB049A">
        <w:rPr>
          <w:rFonts w:ascii="Arial" w:hAnsi="Arial" w:cs="Arial"/>
          <w:lang w:val="en"/>
        </w:rPr>
        <w:t>Although the SRC and the State VR agency work as partners, the SRC will not always agree with everything the agency proposes.</w:t>
      </w:r>
    </w:p>
    <w:p w14:paraId="153DFBA8" w14:textId="77777777" w:rsidR="009005D2" w:rsidRPr="00BB049A" w:rsidRDefault="009005D2" w:rsidP="009005D2">
      <w:pPr>
        <w:rPr>
          <w:rFonts w:ascii="Arial" w:hAnsi="Arial" w:cs="Arial"/>
          <w:lang w:val="en"/>
        </w:rPr>
      </w:pPr>
      <w:r w:rsidRPr="00BB049A">
        <w:rPr>
          <w:rFonts w:ascii="Arial" w:hAnsi="Arial" w:cs="Arial"/>
          <w:lang w:val="en"/>
        </w:rPr>
        <w:t>This kind of feedback can sometimes be difficult for an agency to hear.</w:t>
      </w:r>
    </w:p>
    <w:p w14:paraId="05EC1ECC" w14:textId="77777777" w:rsidR="009005D2" w:rsidRPr="00BB049A" w:rsidRDefault="009005D2" w:rsidP="009005D2">
      <w:pPr>
        <w:rPr>
          <w:rFonts w:ascii="Arial" w:hAnsi="Arial" w:cs="Arial"/>
          <w:lang w:val="en"/>
        </w:rPr>
      </w:pPr>
      <w:r w:rsidRPr="00BB049A">
        <w:rPr>
          <w:rFonts w:ascii="Arial" w:hAnsi="Arial" w:cs="Arial"/>
          <w:lang w:val="en"/>
        </w:rPr>
        <w:t>But Frank Lloyd, the Director for Nebraska VR, has come to realize how valuable it is.</w:t>
      </w:r>
    </w:p>
    <w:p w14:paraId="4E663104" w14:textId="77777777" w:rsidR="009005D2" w:rsidRPr="00BB049A" w:rsidRDefault="009005D2" w:rsidP="009005D2">
      <w:pPr>
        <w:rPr>
          <w:rFonts w:ascii="Arial" w:hAnsi="Arial" w:cs="Arial"/>
          <w:lang w:val="en"/>
        </w:rPr>
      </w:pPr>
      <w:r w:rsidRPr="00BB049A">
        <w:rPr>
          <w:rFonts w:ascii="Arial" w:hAnsi="Arial" w:cs="Arial"/>
          <w:lang w:val="en"/>
        </w:rPr>
        <w:t>Frank Lloyd: I think the thing that state agencies and directors in particular, need to be careful of is not to be defensive about criticism because ultimately, members of that rehab council and all VR staff want to have a good program, a quality program, that's consistent with the values and the principles of the law. I mean we all want the same thing, and so the issues arise in the "how do we achieve that?"</w:t>
      </w:r>
    </w:p>
    <w:p w14:paraId="417351CA" w14:textId="77777777" w:rsidR="009005D2" w:rsidRPr="00BB049A" w:rsidRDefault="009005D2" w:rsidP="009005D2">
      <w:pPr>
        <w:rPr>
          <w:rFonts w:ascii="Arial" w:hAnsi="Arial" w:cs="Arial"/>
          <w:lang w:val="en"/>
        </w:rPr>
      </w:pPr>
      <w:r w:rsidRPr="00BB049A">
        <w:rPr>
          <w:rFonts w:ascii="Arial" w:hAnsi="Arial" w:cs="Arial"/>
          <w:lang w:val="en"/>
        </w:rPr>
        <w:t>Narrator: Each year the SRC works with the state agency to develop performance goals and priorities for the agency.</w:t>
      </w:r>
    </w:p>
    <w:p w14:paraId="001580C3" w14:textId="77777777" w:rsidR="009005D2" w:rsidRPr="00BB049A" w:rsidRDefault="009005D2" w:rsidP="009005D2">
      <w:pPr>
        <w:rPr>
          <w:rFonts w:ascii="Arial" w:hAnsi="Arial" w:cs="Arial"/>
          <w:lang w:val="en"/>
        </w:rPr>
      </w:pPr>
      <w:r w:rsidRPr="00BB049A">
        <w:rPr>
          <w:rFonts w:ascii="Arial" w:hAnsi="Arial" w:cs="Arial"/>
          <w:lang w:val="en"/>
        </w:rPr>
        <w:t>At the end of the year, the SRC helps the agency review how effectively it performed towards meeting those goals and priorities.</w:t>
      </w:r>
    </w:p>
    <w:p w14:paraId="53F96C2A" w14:textId="77777777" w:rsidR="009005D2" w:rsidRPr="00BB049A" w:rsidRDefault="009005D2" w:rsidP="009005D2">
      <w:pPr>
        <w:rPr>
          <w:rFonts w:ascii="Arial" w:hAnsi="Arial" w:cs="Arial"/>
          <w:lang w:val="en"/>
        </w:rPr>
      </w:pPr>
      <w:r w:rsidRPr="00BB049A">
        <w:rPr>
          <w:rFonts w:ascii="Arial" w:hAnsi="Arial" w:cs="Arial"/>
          <w:lang w:val="en"/>
        </w:rPr>
        <w:t xml:space="preserve">SRC members also help the state agency amend its official Plan for VR services from the previous </w:t>
      </w:r>
      <w:proofErr w:type="gramStart"/>
      <w:r w:rsidRPr="00BB049A">
        <w:rPr>
          <w:rFonts w:ascii="Arial" w:hAnsi="Arial" w:cs="Arial"/>
          <w:lang w:val="en"/>
        </w:rPr>
        <w:t>year, or</w:t>
      </w:r>
      <w:proofErr w:type="gramEnd"/>
      <w:r w:rsidRPr="00BB049A">
        <w:rPr>
          <w:rFonts w:ascii="Arial" w:hAnsi="Arial" w:cs="Arial"/>
          <w:lang w:val="en"/>
        </w:rPr>
        <w:t xml:space="preserve"> develop a new Plan when necessary.</w:t>
      </w:r>
    </w:p>
    <w:p w14:paraId="22B7715C" w14:textId="77777777" w:rsidR="009005D2" w:rsidRPr="00BB049A" w:rsidRDefault="009005D2" w:rsidP="009005D2">
      <w:pPr>
        <w:rPr>
          <w:rFonts w:ascii="Arial" w:hAnsi="Arial" w:cs="Arial"/>
          <w:lang w:val="en"/>
        </w:rPr>
      </w:pPr>
      <w:r w:rsidRPr="00BB049A">
        <w:rPr>
          <w:rFonts w:ascii="Arial" w:hAnsi="Arial" w:cs="Arial"/>
          <w:lang w:val="en"/>
        </w:rPr>
        <w:lastRenderedPageBreak/>
        <w:t>The State agency has to submit that Plan, plus any review comments from the SRC, to RSA each year.</w:t>
      </w:r>
    </w:p>
    <w:p w14:paraId="72849F53" w14:textId="77777777" w:rsidR="009005D2" w:rsidRPr="00BB049A" w:rsidRDefault="009005D2" w:rsidP="009005D2">
      <w:pPr>
        <w:rPr>
          <w:rFonts w:ascii="Arial" w:hAnsi="Arial" w:cs="Arial"/>
          <w:lang w:val="en"/>
        </w:rPr>
      </w:pPr>
      <w:r w:rsidRPr="00BB049A">
        <w:rPr>
          <w:rFonts w:ascii="Arial" w:hAnsi="Arial" w:cs="Arial"/>
          <w:lang w:val="en"/>
        </w:rPr>
        <w:t>If the agency disagrees with the comments from the SRC, it must include an explanation with its submission to RSA.</w:t>
      </w:r>
    </w:p>
    <w:p w14:paraId="64E1293D" w14:textId="77777777" w:rsidR="009005D2" w:rsidRPr="00BB049A" w:rsidRDefault="00BB049A" w:rsidP="009005D2">
      <w:pPr>
        <w:rPr>
          <w:rFonts w:ascii="Arial" w:hAnsi="Arial" w:cs="Arial"/>
          <w:lang w:val="en"/>
        </w:rPr>
      </w:pPr>
      <w:r>
        <w:rPr>
          <w:rFonts w:ascii="Arial" w:hAnsi="Arial" w:cs="Arial"/>
          <w:lang w:val="en"/>
        </w:rPr>
        <w:t>Stephani</w:t>
      </w:r>
      <w:r w:rsidR="009005D2" w:rsidRPr="00BB049A">
        <w:rPr>
          <w:rFonts w:ascii="Arial" w:hAnsi="Arial" w:cs="Arial"/>
          <w:lang w:val="en"/>
        </w:rPr>
        <w:t>e Parrish Taylor is the Director for Oregon VR, but she has also served on the other side of the relationship, as chair of the Oregon Commission for the Blind. She says sometimes disagreements come with the territory.</w:t>
      </w:r>
    </w:p>
    <w:p w14:paraId="2CF7ED31" w14:textId="77777777" w:rsidR="009005D2" w:rsidRPr="00BB049A" w:rsidRDefault="00BB049A" w:rsidP="009005D2">
      <w:pPr>
        <w:rPr>
          <w:rFonts w:ascii="Arial" w:hAnsi="Arial" w:cs="Arial"/>
          <w:lang w:val="en"/>
        </w:rPr>
      </w:pPr>
      <w:r>
        <w:rPr>
          <w:rFonts w:ascii="Arial" w:hAnsi="Arial" w:cs="Arial"/>
          <w:lang w:val="en"/>
        </w:rPr>
        <w:t>Stephani</w:t>
      </w:r>
      <w:r w:rsidR="009005D2" w:rsidRPr="00BB049A">
        <w:rPr>
          <w:rFonts w:ascii="Arial" w:hAnsi="Arial" w:cs="Arial"/>
          <w:lang w:val="en"/>
        </w:rPr>
        <w:t>e Taylor: And quite frankly I would be highly suspicious of a council in an agency relationship where there WEREN'T differences of opinion. I think that if you, you know, have a really good representation of people on your SRC, you're going to have differences of perspective and differences of opinion. And I think that's healthy.</w:t>
      </w:r>
    </w:p>
    <w:p w14:paraId="3E533715" w14:textId="77777777" w:rsidR="009005D2" w:rsidRPr="00BB049A" w:rsidRDefault="009005D2" w:rsidP="009005D2">
      <w:pPr>
        <w:rPr>
          <w:rFonts w:ascii="Arial" w:hAnsi="Arial" w:cs="Arial"/>
          <w:lang w:val="en"/>
        </w:rPr>
      </w:pPr>
      <w:r w:rsidRPr="00BB049A">
        <w:rPr>
          <w:rFonts w:ascii="Arial" w:hAnsi="Arial" w:cs="Arial"/>
          <w:lang w:val="en"/>
        </w:rPr>
        <w:t>Narrator: Every three years, the SRC and the agency cooperate on a comprehensive statewide assessment to see what kinds of VR services people with disabilities in that state need.</w:t>
      </w:r>
    </w:p>
    <w:p w14:paraId="19750902" w14:textId="77777777" w:rsidR="009005D2" w:rsidRPr="00BB049A" w:rsidRDefault="009005D2" w:rsidP="009005D2">
      <w:pPr>
        <w:rPr>
          <w:rFonts w:ascii="Arial" w:hAnsi="Arial" w:cs="Arial"/>
          <w:lang w:val="en"/>
        </w:rPr>
      </w:pPr>
      <w:r w:rsidRPr="00BB049A">
        <w:rPr>
          <w:rFonts w:ascii="Arial" w:hAnsi="Arial" w:cs="Arial"/>
          <w:lang w:val="en"/>
        </w:rPr>
        <w:t>The SRC also conducts a review of both the effectiveness of the program - its services, functions, and employment outcomes - and of consumer satisfaction with the program.</w:t>
      </w:r>
    </w:p>
    <w:p w14:paraId="39E7462D" w14:textId="77777777" w:rsidR="009005D2" w:rsidRPr="00BB049A" w:rsidRDefault="009005D2" w:rsidP="009005D2">
      <w:pPr>
        <w:rPr>
          <w:rFonts w:ascii="Arial" w:hAnsi="Arial" w:cs="Arial"/>
          <w:lang w:val="en"/>
        </w:rPr>
      </w:pPr>
      <w:r w:rsidRPr="00BB049A">
        <w:rPr>
          <w:rFonts w:ascii="Arial" w:hAnsi="Arial" w:cs="Arial"/>
          <w:lang w:val="en"/>
        </w:rPr>
        <w:t>If necessary, the Rehab Act gives SRCs the power to hold special hearings or other types of meetings.</w:t>
      </w:r>
    </w:p>
    <w:p w14:paraId="787C0BE1" w14:textId="77777777" w:rsidR="009005D2" w:rsidRPr="00BB049A" w:rsidRDefault="009005D2" w:rsidP="009005D2">
      <w:pPr>
        <w:rPr>
          <w:rFonts w:ascii="Arial" w:hAnsi="Arial" w:cs="Arial"/>
          <w:lang w:val="en"/>
        </w:rPr>
      </w:pPr>
      <w:r w:rsidRPr="00BB049A">
        <w:rPr>
          <w:rFonts w:ascii="Arial" w:hAnsi="Arial" w:cs="Arial"/>
          <w:lang w:val="en"/>
        </w:rPr>
        <w:t>SRC members use these information sources as a reality check to help the state agency meet its goals and priorities.</w:t>
      </w:r>
    </w:p>
    <w:p w14:paraId="49E0A748" w14:textId="77777777" w:rsidR="009005D2" w:rsidRPr="00BB049A" w:rsidRDefault="009005D2" w:rsidP="009005D2">
      <w:pPr>
        <w:rPr>
          <w:rFonts w:ascii="Arial" w:hAnsi="Arial" w:cs="Arial"/>
          <w:lang w:val="en"/>
        </w:rPr>
      </w:pPr>
      <w:r w:rsidRPr="00BB049A">
        <w:rPr>
          <w:rFonts w:ascii="Arial" w:hAnsi="Arial" w:cs="Arial"/>
          <w:lang w:val="en"/>
        </w:rPr>
        <w:t xml:space="preserve">Marcia Cooper is Chair of the SRC for Maine's Division of </w:t>
      </w:r>
      <w:proofErr w:type="spellStart"/>
      <w:r w:rsidRPr="00BB049A">
        <w:rPr>
          <w:rFonts w:ascii="Arial" w:hAnsi="Arial" w:cs="Arial"/>
          <w:lang w:val="en"/>
        </w:rPr>
        <w:t>Voc</w:t>
      </w:r>
      <w:proofErr w:type="spellEnd"/>
      <w:r w:rsidRPr="00BB049A">
        <w:rPr>
          <w:rFonts w:ascii="Arial" w:hAnsi="Arial" w:cs="Arial"/>
          <w:lang w:val="en"/>
        </w:rPr>
        <w:t xml:space="preserve"> Rehab.</w:t>
      </w:r>
    </w:p>
    <w:p w14:paraId="4A7E4867" w14:textId="77777777" w:rsidR="009005D2" w:rsidRPr="00BB049A" w:rsidRDefault="009005D2" w:rsidP="009005D2">
      <w:pPr>
        <w:rPr>
          <w:rFonts w:ascii="Arial" w:hAnsi="Arial" w:cs="Arial"/>
          <w:lang w:val="en"/>
        </w:rPr>
      </w:pPr>
      <w:r w:rsidRPr="00BB049A">
        <w:rPr>
          <w:rFonts w:ascii="Arial" w:hAnsi="Arial" w:cs="Arial"/>
          <w:lang w:val="en"/>
        </w:rPr>
        <w:t>She sees this direct public input as a vital part of the process:</w:t>
      </w:r>
    </w:p>
    <w:p w14:paraId="69AC69B0" w14:textId="77777777" w:rsidR="009005D2" w:rsidRPr="00BB049A" w:rsidRDefault="009005D2" w:rsidP="009005D2">
      <w:pPr>
        <w:rPr>
          <w:rFonts w:ascii="Arial" w:hAnsi="Arial" w:cs="Arial"/>
          <w:lang w:val="en"/>
        </w:rPr>
      </w:pPr>
      <w:r w:rsidRPr="00BB049A">
        <w:rPr>
          <w:rFonts w:ascii="Arial" w:hAnsi="Arial" w:cs="Arial"/>
          <w:lang w:val="en"/>
        </w:rPr>
        <w:t>Marcia Cooper: The individuals and families of people with disabilities usually have the best solutions to solve problems. Because often we presume or make assumptions on what people need and what's best - with all the good intentions in the world. But we're not necessarily addressing what people truly want and consider priorities. And considering that money is always an issue, and respect is always an issue, we really, really need... to hear people.</w:t>
      </w:r>
    </w:p>
    <w:p w14:paraId="165F6FB7" w14:textId="77777777" w:rsidR="009005D2" w:rsidRPr="00BB049A" w:rsidRDefault="009005D2" w:rsidP="009005D2">
      <w:pPr>
        <w:rPr>
          <w:rFonts w:ascii="Arial" w:hAnsi="Arial" w:cs="Arial"/>
          <w:lang w:val="en"/>
        </w:rPr>
      </w:pPr>
      <w:r w:rsidRPr="00BB049A">
        <w:rPr>
          <w:rFonts w:ascii="Arial" w:hAnsi="Arial" w:cs="Arial"/>
          <w:lang w:val="en"/>
        </w:rPr>
        <w:t>Narrator: And finally, each year the SRC submits its own report on the agency's operations to the State Governor and to RSA.</w:t>
      </w:r>
    </w:p>
    <w:p w14:paraId="664D6CBC" w14:textId="77777777" w:rsidR="009005D2" w:rsidRPr="00BB049A" w:rsidRDefault="009005D2" w:rsidP="009005D2">
      <w:pPr>
        <w:rPr>
          <w:rFonts w:ascii="Arial" w:hAnsi="Arial" w:cs="Arial"/>
          <w:lang w:val="en"/>
        </w:rPr>
      </w:pPr>
      <w:r w:rsidRPr="00BB049A">
        <w:rPr>
          <w:rFonts w:ascii="Arial" w:hAnsi="Arial" w:cs="Arial"/>
          <w:lang w:val="en"/>
        </w:rPr>
        <w:t>According to Geoff Peterson, this report helps the SRC as well RSA</w:t>
      </w:r>
    </w:p>
    <w:p w14:paraId="43515D69" w14:textId="77777777" w:rsidR="009005D2" w:rsidRPr="00BB049A" w:rsidRDefault="009005D2" w:rsidP="009005D2">
      <w:pPr>
        <w:rPr>
          <w:rFonts w:ascii="Arial" w:hAnsi="Arial" w:cs="Arial"/>
          <w:lang w:val="en"/>
        </w:rPr>
      </w:pPr>
      <w:r w:rsidRPr="00BB049A">
        <w:rPr>
          <w:rFonts w:ascii="Arial" w:hAnsi="Arial" w:cs="Arial"/>
          <w:lang w:val="en"/>
        </w:rPr>
        <w:t xml:space="preserve">Geoff Peterson: A lot of the SRC work gets done in individual committees. We have, I think, three standing committees right now. And so, sometimes, being involved in that committee, members can </w:t>
      </w:r>
      <w:proofErr w:type="spellStart"/>
      <w:r w:rsidRPr="00BB049A">
        <w:rPr>
          <w:rFonts w:ascii="Arial" w:hAnsi="Arial" w:cs="Arial"/>
          <w:lang w:val="en"/>
        </w:rPr>
        <w:t>loose</w:t>
      </w:r>
      <w:proofErr w:type="spellEnd"/>
      <w:r w:rsidRPr="00BB049A">
        <w:rPr>
          <w:rFonts w:ascii="Arial" w:hAnsi="Arial" w:cs="Arial"/>
          <w:lang w:val="en"/>
        </w:rPr>
        <w:t xml:space="preserve">, sort of, sight over what the rest of the SRC is doing in the other committees. And </w:t>
      </w:r>
      <w:proofErr w:type="gramStart"/>
      <w:r w:rsidRPr="00BB049A">
        <w:rPr>
          <w:rFonts w:ascii="Arial" w:hAnsi="Arial" w:cs="Arial"/>
          <w:lang w:val="en"/>
        </w:rPr>
        <w:t>so</w:t>
      </w:r>
      <w:proofErr w:type="gramEnd"/>
      <w:r w:rsidRPr="00BB049A">
        <w:rPr>
          <w:rFonts w:ascii="Arial" w:hAnsi="Arial" w:cs="Arial"/>
          <w:lang w:val="en"/>
        </w:rPr>
        <w:t xml:space="preserve"> it kind of brings all these different activities together and makes a whole out of it, so that people can sit back and say, "Well we really HAVE accomplished a lot."</w:t>
      </w:r>
    </w:p>
    <w:p w14:paraId="23795B50" w14:textId="77777777" w:rsidR="009005D2" w:rsidRPr="00BB049A" w:rsidRDefault="009005D2" w:rsidP="009005D2">
      <w:pPr>
        <w:rPr>
          <w:rFonts w:ascii="Arial" w:hAnsi="Arial" w:cs="Arial"/>
          <w:lang w:val="en"/>
        </w:rPr>
      </w:pPr>
      <w:r w:rsidRPr="00BB049A">
        <w:rPr>
          <w:rFonts w:ascii="Arial" w:hAnsi="Arial" w:cs="Arial"/>
          <w:lang w:val="en"/>
        </w:rPr>
        <w:t>Narrator: All of these responsibilities can be a lot for new council members to take in.</w:t>
      </w:r>
    </w:p>
    <w:p w14:paraId="01B0E18F" w14:textId="77777777" w:rsidR="009005D2" w:rsidRPr="00BB049A" w:rsidRDefault="009005D2" w:rsidP="009005D2">
      <w:pPr>
        <w:rPr>
          <w:rFonts w:ascii="Arial" w:hAnsi="Arial" w:cs="Arial"/>
          <w:lang w:val="en"/>
        </w:rPr>
      </w:pPr>
      <w:r w:rsidRPr="00BB049A">
        <w:rPr>
          <w:rFonts w:ascii="Arial" w:hAnsi="Arial" w:cs="Arial"/>
          <w:lang w:val="en"/>
        </w:rPr>
        <w:t>Jan LaBelle, Chair of the Florida SRC, remembers how confusing it can be:</w:t>
      </w:r>
    </w:p>
    <w:p w14:paraId="79C9E816" w14:textId="77777777" w:rsidR="009005D2" w:rsidRPr="00BB049A" w:rsidRDefault="009005D2" w:rsidP="009005D2">
      <w:pPr>
        <w:rPr>
          <w:rFonts w:ascii="Arial" w:hAnsi="Arial" w:cs="Arial"/>
          <w:lang w:val="en"/>
        </w:rPr>
      </w:pPr>
      <w:r w:rsidRPr="00BB049A">
        <w:rPr>
          <w:rFonts w:ascii="Arial" w:hAnsi="Arial" w:cs="Arial"/>
          <w:lang w:val="en"/>
        </w:rPr>
        <w:lastRenderedPageBreak/>
        <w:t xml:space="preserve">Jan LaBelle: Probably the thing I say most to new council members on our council is ask questions and don't be afraid to ask questions, because nobody comes on to a council and joins the council understanding the entire big picture. And it can be very intimidating and daunting, and I think that if you feel that way, it means you're taking it seriously. And that's a really good thing. </w:t>
      </w:r>
    </w:p>
    <w:p w14:paraId="51D99C97" w14:textId="77777777" w:rsidR="009005D2" w:rsidRPr="00BB049A" w:rsidRDefault="009005D2" w:rsidP="009005D2">
      <w:pPr>
        <w:rPr>
          <w:rFonts w:ascii="Arial" w:hAnsi="Arial" w:cs="Arial"/>
          <w:lang w:val="en"/>
        </w:rPr>
      </w:pPr>
      <w:r w:rsidRPr="00BB049A">
        <w:rPr>
          <w:rFonts w:ascii="Arial" w:hAnsi="Arial" w:cs="Arial"/>
          <w:lang w:val="en"/>
        </w:rPr>
        <w:t xml:space="preserve">There's acronyms and all kinds of terminology that I had not had </w:t>
      </w:r>
      <w:proofErr w:type="spellStart"/>
      <w:proofErr w:type="gramStart"/>
      <w:r w:rsidRPr="00BB049A">
        <w:rPr>
          <w:rFonts w:ascii="Arial" w:hAnsi="Arial" w:cs="Arial"/>
          <w:lang w:val="en"/>
        </w:rPr>
        <w:t>first hand</w:t>
      </w:r>
      <w:proofErr w:type="spellEnd"/>
      <w:proofErr w:type="gramEnd"/>
      <w:r w:rsidRPr="00BB049A">
        <w:rPr>
          <w:rFonts w:ascii="Arial" w:hAnsi="Arial" w:cs="Arial"/>
          <w:lang w:val="en"/>
        </w:rPr>
        <w:t xml:space="preserve"> experience. A lot of the terminology was inside the agency or inside the VR system and the VR world and very, very foreign to me. And you hate to always raise your hand and </w:t>
      </w:r>
      <w:proofErr w:type="gramStart"/>
      <w:r w:rsidRPr="00BB049A">
        <w:rPr>
          <w:rFonts w:ascii="Arial" w:hAnsi="Arial" w:cs="Arial"/>
          <w:lang w:val="en"/>
        </w:rPr>
        <w:t>say</w:t>
      </w:r>
      <w:proofErr w:type="gramEnd"/>
      <w:r w:rsidRPr="00BB049A">
        <w:rPr>
          <w:rFonts w:ascii="Arial" w:hAnsi="Arial" w:cs="Arial"/>
          <w:lang w:val="en"/>
        </w:rPr>
        <w:t xml:space="preserve"> "Could you please not use an acronym?" Or "what is that?" But if you don't, you're really not going to be able to be an active participant.</w:t>
      </w:r>
    </w:p>
    <w:p w14:paraId="24591C5B" w14:textId="77777777" w:rsidR="009005D2" w:rsidRPr="00BB049A" w:rsidRDefault="009005D2" w:rsidP="009005D2">
      <w:pPr>
        <w:rPr>
          <w:rFonts w:ascii="Arial" w:hAnsi="Arial" w:cs="Arial"/>
          <w:lang w:val="en"/>
        </w:rPr>
      </w:pPr>
      <w:r w:rsidRPr="00BB049A">
        <w:rPr>
          <w:rFonts w:ascii="Arial" w:hAnsi="Arial" w:cs="Arial"/>
          <w:lang w:val="en"/>
        </w:rPr>
        <w:t>Narrator: By promoting the creation of SRCs, the Rehab Act forces state agencies in two important directions.</w:t>
      </w:r>
    </w:p>
    <w:p w14:paraId="09A19E30" w14:textId="77777777" w:rsidR="009005D2" w:rsidRPr="00BB049A" w:rsidRDefault="009005D2" w:rsidP="009005D2">
      <w:pPr>
        <w:rPr>
          <w:rFonts w:ascii="Arial" w:hAnsi="Arial" w:cs="Arial"/>
          <w:lang w:val="en"/>
        </w:rPr>
      </w:pPr>
      <w:r w:rsidRPr="00BB049A">
        <w:rPr>
          <w:rFonts w:ascii="Arial" w:hAnsi="Arial" w:cs="Arial"/>
          <w:lang w:val="en"/>
        </w:rPr>
        <w:t>First, each agency must get local, external perspectives on how it does its job.</w:t>
      </w:r>
    </w:p>
    <w:p w14:paraId="183E43B9" w14:textId="77777777" w:rsidR="009005D2" w:rsidRPr="00BB049A" w:rsidRDefault="009005D2" w:rsidP="009005D2">
      <w:pPr>
        <w:rPr>
          <w:rFonts w:ascii="Arial" w:hAnsi="Arial" w:cs="Arial"/>
          <w:lang w:val="en"/>
        </w:rPr>
      </w:pPr>
      <w:r w:rsidRPr="00BB049A">
        <w:rPr>
          <w:rFonts w:ascii="Arial" w:hAnsi="Arial" w:cs="Arial"/>
          <w:lang w:val="en"/>
        </w:rPr>
        <w:t>Second, because of the diverse composition of the SRCs, each agency has to reach out to other service providers, community groups, and state agencies.</w:t>
      </w:r>
    </w:p>
    <w:p w14:paraId="27B8D119" w14:textId="77777777" w:rsidR="009005D2" w:rsidRPr="00BB049A" w:rsidRDefault="009005D2" w:rsidP="009005D2">
      <w:pPr>
        <w:rPr>
          <w:rFonts w:ascii="Arial" w:hAnsi="Arial" w:cs="Arial"/>
          <w:lang w:val="en"/>
        </w:rPr>
      </w:pPr>
      <w:r w:rsidRPr="00BB049A">
        <w:rPr>
          <w:rFonts w:ascii="Arial" w:hAnsi="Arial" w:cs="Arial"/>
          <w:lang w:val="en"/>
        </w:rPr>
        <w:t xml:space="preserve">Jan LaBelle: And </w:t>
      </w:r>
      <w:proofErr w:type="gramStart"/>
      <w:r w:rsidRPr="00BB049A">
        <w:rPr>
          <w:rFonts w:ascii="Arial" w:hAnsi="Arial" w:cs="Arial"/>
          <w:lang w:val="en"/>
        </w:rPr>
        <w:t>so</w:t>
      </w:r>
      <w:proofErr w:type="gramEnd"/>
      <w:r w:rsidRPr="00BB049A">
        <w:rPr>
          <w:rFonts w:ascii="Arial" w:hAnsi="Arial" w:cs="Arial"/>
          <w:lang w:val="en"/>
        </w:rPr>
        <w:t xml:space="preserve"> I think that we sit at more tables than vocational rehabilitation does. And by our day jobs, we are exposed to far more things.</w:t>
      </w:r>
    </w:p>
    <w:p w14:paraId="783A6B18" w14:textId="77777777" w:rsidR="009005D2" w:rsidRPr="00BB049A" w:rsidRDefault="009005D2" w:rsidP="009005D2">
      <w:pPr>
        <w:rPr>
          <w:rFonts w:ascii="Arial" w:hAnsi="Arial" w:cs="Arial"/>
          <w:lang w:val="en"/>
        </w:rPr>
      </w:pPr>
      <w:r w:rsidRPr="00BB049A">
        <w:rPr>
          <w:rFonts w:ascii="Arial" w:hAnsi="Arial" w:cs="Arial"/>
          <w:lang w:val="en"/>
        </w:rPr>
        <w:t>And I feel like the Rehab System needs to not have blinders on and needs to reach out anywhere and everywhere possible to employment networks and to parent organizations, to self-advocate / self-determinization groups, and, probably most importantly, to other state agencies.</w:t>
      </w:r>
    </w:p>
    <w:p w14:paraId="742B6EB4" w14:textId="77777777" w:rsidR="009005D2" w:rsidRPr="00BB049A" w:rsidRDefault="009005D2" w:rsidP="009005D2">
      <w:pPr>
        <w:rPr>
          <w:rFonts w:ascii="Arial" w:hAnsi="Arial" w:cs="Arial"/>
          <w:lang w:val="en"/>
        </w:rPr>
      </w:pPr>
      <w:r w:rsidRPr="00BB049A">
        <w:rPr>
          <w:rFonts w:ascii="Arial" w:hAnsi="Arial" w:cs="Arial"/>
          <w:lang w:val="en"/>
        </w:rPr>
        <w:t>Narrator: Geoff Peterson agrees, and says SRC members should take their job very seriously:</w:t>
      </w:r>
    </w:p>
    <w:p w14:paraId="4142DA50" w14:textId="77777777" w:rsidR="009005D2" w:rsidRPr="00BB049A" w:rsidRDefault="009005D2" w:rsidP="009005D2">
      <w:pPr>
        <w:rPr>
          <w:rFonts w:ascii="Arial" w:hAnsi="Arial" w:cs="Arial"/>
          <w:lang w:val="en"/>
        </w:rPr>
      </w:pPr>
      <w:r w:rsidRPr="00BB049A">
        <w:rPr>
          <w:rFonts w:ascii="Arial" w:hAnsi="Arial" w:cs="Arial"/>
          <w:lang w:val="en"/>
        </w:rPr>
        <w:t>Geoff Peterson: If you're going to be on the SRC, you really need to make a commitment to be there to speak up; to disagree, to agree; to add your voice to this.</w:t>
      </w:r>
    </w:p>
    <w:p w14:paraId="3CBE10B2" w14:textId="77777777" w:rsidR="009005D2" w:rsidRPr="00BB049A" w:rsidRDefault="009005D2" w:rsidP="009005D2">
      <w:pPr>
        <w:rPr>
          <w:rFonts w:ascii="Arial" w:hAnsi="Arial" w:cs="Arial"/>
          <w:lang w:val="en"/>
        </w:rPr>
      </w:pPr>
      <w:r w:rsidRPr="00BB049A">
        <w:rPr>
          <w:rFonts w:ascii="Arial" w:hAnsi="Arial" w:cs="Arial"/>
          <w:lang w:val="en"/>
        </w:rPr>
        <w:t xml:space="preserve">And I think if the SRC looks at that as a serious business, it's going to have much more effect on its dealings with </w:t>
      </w:r>
      <w:proofErr w:type="spellStart"/>
      <w:r w:rsidRPr="00BB049A">
        <w:rPr>
          <w:rFonts w:ascii="Arial" w:hAnsi="Arial" w:cs="Arial"/>
          <w:lang w:val="en"/>
        </w:rPr>
        <w:t>Voc</w:t>
      </w:r>
      <w:proofErr w:type="spellEnd"/>
      <w:r w:rsidRPr="00BB049A">
        <w:rPr>
          <w:rFonts w:ascii="Arial" w:hAnsi="Arial" w:cs="Arial"/>
          <w:lang w:val="en"/>
        </w:rPr>
        <w:t xml:space="preserve"> Rehab, will be a much more effective body in helping </w:t>
      </w:r>
      <w:proofErr w:type="spellStart"/>
      <w:r w:rsidRPr="00BB049A">
        <w:rPr>
          <w:rFonts w:ascii="Arial" w:hAnsi="Arial" w:cs="Arial"/>
          <w:lang w:val="en"/>
        </w:rPr>
        <w:t>Voc</w:t>
      </w:r>
      <w:proofErr w:type="spellEnd"/>
      <w:r w:rsidRPr="00BB049A">
        <w:rPr>
          <w:rFonts w:ascii="Arial" w:hAnsi="Arial" w:cs="Arial"/>
          <w:lang w:val="en"/>
        </w:rPr>
        <w:t xml:space="preserve"> Rehab do its job. It's an important thing that they do.</w:t>
      </w:r>
    </w:p>
    <w:p w14:paraId="62934A23" w14:textId="77777777" w:rsidR="009005D2" w:rsidRPr="00BB049A" w:rsidRDefault="009005D2" w:rsidP="009005D2">
      <w:pPr>
        <w:rPr>
          <w:rFonts w:ascii="Arial" w:hAnsi="Arial" w:cs="Arial"/>
          <w:lang w:val="en"/>
        </w:rPr>
      </w:pPr>
      <w:r w:rsidRPr="00BB049A">
        <w:rPr>
          <w:rFonts w:ascii="Arial" w:hAnsi="Arial" w:cs="Arial"/>
          <w:lang w:val="en"/>
        </w:rPr>
        <w:t>Narrator: The intent of the Rehabilitation Act is to create a public rehabilitation system that is both consumer oriented and consumer driven.</w:t>
      </w:r>
    </w:p>
    <w:p w14:paraId="479019E0" w14:textId="77777777" w:rsidR="009005D2" w:rsidRPr="00BB049A" w:rsidRDefault="009005D2" w:rsidP="009005D2">
      <w:pPr>
        <w:rPr>
          <w:rFonts w:ascii="Arial" w:hAnsi="Arial" w:cs="Arial"/>
          <w:lang w:val="en"/>
        </w:rPr>
      </w:pPr>
      <w:r w:rsidRPr="00BB049A">
        <w:rPr>
          <w:rFonts w:ascii="Arial" w:hAnsi="Arial" w:cs="Arial"/>
          <w:lang w:val="en"/>
        </w:rPr>
        <w:t>For practical purposes, the state must manage the day-to-day operation of the VR program.</w:t>
      </w:r>
    </w:p>
    <w:p w14:paraId="7E3D7532" w14:textId="77777777" w:rsidR="009005D2" w:rsidRPr="00BB049A" w:rsidRDefault="009005D2" w:rsidP="009005D2">
      <w:pPr>
        <w:rPr>
          <w:rFonts w:ascii="Arial" w:hAnsi="Arial" w:cs="Arial"/>
          <w:lang w:val="en"/>
        </w:rPr>
      </w:pPr>
      <w:r w:rsidRPr="00BB049A">
        <w:rPr>
          <w:rFonts w:ascii="Arial" w:hAnsi="Arial" w:cs="Arial"/>
          <w:lang w:val="en"/>
        </w:rPr>
        <w:t>But it is vital that consumers and advocates have an effective voice in this system at the highest levels.</w:t>
      </w:r>
    </w:p>
    <w:p w14:paraId="7369F0E0" w14:textId="49B635EE" w:rsidR="009E7E2B" w:rsidRPr="00BB049A" w:rsidRDefault="009005D2" w:rsidP="009E7E2B">
      <w:pPr>
        <w:rPr>
          <w:rFonts w:ascii="Arial" w:hAnsi="Arial" w:cs="Arial"/>
          <w:lang w:val="en"/>
        </w:rPr>
      </w:pPr>
      <w:r w:rsidRPr="00BB049A">
        <w:rPr>
          <w:rFonts w:ascii="Arial" w:hAnsi="Arial" w:cs="Arial"/>
          <w:lang w:val="en"/>
        </w:rPr>
        <w:t xml:space="preserve">The SRCs ARE that voice. They embody the essential partnership needed to make sure State VR services are truly </w:t>
      </w:r>
      <w:proofErr w:type="gramStart"/>
      <w:r w:rsidRPr="00BB049A">
        <w:rPr>
          <w:rFonts w:ascii="Arial" w:hAnsi="Arial" w:cs="Arial"/>
          <w:lang w:val="en"/>
        </w:rPr>
        <w:t>consumer-focused</w:t>
      </w:r>
      <w:proofErr w:type="gramEnd"/>
      <w:r w:rsidRPr="00BB049A">
        <w:rPr>
          <w:rFonts w:ascii="Arial" w:hAnsi="Arial" w:cs="Arial"/>
          <w:lang w:val="en"/>
        </w:rPr>
        <w:t>.</w:t>
      </w:r>
    </w:p>
    <w:sectPr w:rsidR="009E7E2B" w:rsidRPr="00BB049A" w:rsidSect="000B49A4">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990E2" w14:textId="77777777" w:rsidR="00E01127" w:rsidRDefault="00E01127" w:rsidP="00675A83">
      <w:pPr>
        <w:spacing w:after="0" w:line="240" w:lineRule="auto"/>
      </w:pPr>
      <w:r>
        <w:separator/>
      </w:r>
    </w:p>
  </w:endnote>
  <w:endnote w:type="continuationSeparator" w:id="0">
    <w:p w14:paraId="72C36DC0" w14:textId="77777777" w:rsidR="00E01127" w:rsidRDefault="00E01127" w:rsidP="00675A83">
      <w:pPr>
        <w:spacing w:after="0" w:line="240" w:lineRule="auto"/>
      </w:pPr>
      <w:r>
        <w:continuationSeparator/>
      </w:r>
    </w:p>
  </w:endnote>
  <w:endnote w:type="continuationNotice" w:id="1">
    <w:p w14:paraId="5DF95CD6" w14:textId="77777777" w:rsidR="00E01127" w:rsidRDefault="00E01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020169"/>
      <w:docPartObj>
        <w:docPartGallery w:val="Page Numbers (Bottom of Page)"/>
        <w:docPartUnique/>
      </w:docPartObj>
    </w:sdtPr>
    <w:sdtEndPr>
      <w:rPr>
        <w:color w:val="7F7F7F" w:themeColor="background1" w:themeShade="7F"/>
        <w:spacing w:val="60"/>
      </w:rPr>
    </w:sdtEndPr>
    <w:sdtContent>
      <w:p w14:paraId="7912345B" w14:textId="77777777" w:rsidR="00B43A9C" w:rsidRDefault="00B43A9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18</w:t>
        </w:r>
        <w:r>
          <w:rPr>
            <w:noProof/>
          </w:rPr>
          <w:fldChar w:fldCharType="end"/>
        </w:r>
        <w:r>
          <w:t xml:space="preserve"> | </w:t>
        </w:r>
        <w:r>
          <w:rPr>
            <w:color w:val="7F7F7F" w:themeColor="background1" w:themeShade="7F"/>
            <w:spacing w:val="60"/>
          </w:rPr>
          <w:t>Page</w:t>
        </w:r>
      </w:p>
    </w:sdtContent>
  </w:sdt>
  <w:p w14:paraId="4A6F8A7C" w14:textId="77777777" w:rsidR="00B43A9C" w:rsidRDefault="00B43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741191"/>
      <w:docPartObj>
        <w:docPartGallery w:val="Page Numbers (Bottom of Page)"/>
        <w:docPartUnique/>
      </w:docPartObj>
    </w:sdtPr>
    <w:sdtEndPr>
      <w:rPr>
        <w:color w:val="7F7F7F" w:themeColor="background1" w:themeShade="7F"/>
        <w:spacing w:val="60"/>
      </w:rPr>
    </w:sdtEndPr>
    <w:sdtContent>
      <w:p w14:paraId="75B57A3D" w14:textId="77777777" w:rsidR="00B43A9C" w:rsidRDefault="00B43A9C" w:rsidP="002149A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21</w:t>
        </w:r>
        <w:r>
          <w:rPr>
            <w:noProof/>
          </w:rPr>
          <w:fldChar w:fldCharType="end"/>
        </w:r>
        <w:r>
          <w:t xml:space="preserve"> | </w:t>
        </w:r>
        <w:r>
          <w:rPr>
            <w:color w:val="7F7F7F" w:themeColor="background1" w:themeShade="7F"/>
            <w:spacing w:val="60"/>
          </w:rPr>
          <w:t>Page</w:t>
        </w:r>
      </w:p>
    </w:sdtContent>
  </w:sdt>
  <w:p w14:paraId="4E1F7EE7" w14:textId="77777777" w:rsidR="00B43A9C" w:rsidRDefault="00B43A9C">
    <w:pPr>
      <w:spacing w:line="14" w:lineRule="auto"/>
      <w:rPr>
        <w:sz w:val="20"/>
        <w:szCs w:val="20"/>
      </w:rPr>
    </w:pPr>
  </w:p>
  <w:p w14:paraId="554AEDB8" w14:textId="77777777" w:rsidR="00B43A9C" w:rsidRDefault="00B43A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3626" w14:textId="77777777" w:rsidR="00E01127" w:rsidRDefault="00E01127" w:rsidP="00675A83">
      <w:pPr>
        <w:spacing w:after="0" w:line="240" w:lineRule="auto"/>
      </w:pPr>
      <w:r>
        <w:separator/>
      </w:r>
    </w:p>
  </w:footnote>
  <w:footnote w:type="continuationSeparator" w:id="0">
    <w:p w14:paraId="65B799F8" w14:textId="77777777" w:rsidR="00E01127" w:rsidRDefault="00E01127" w:rsidP="00675A83">
      <w:pPr>
        <w:spacing w:after="0" w:line="240" w:lineRule="auto"/>
      </w:pPr>
      <w:r>
        <w:continuationSeparator/>
      </w:r>
    </w:p>
  </w:footnote>
  <w:footnote w:type="continuationNotice" w:id="1">
    <w:p w14:paraId="79A901DB" w14:textId="77777777" w:rsidR="00E01127" w:rsidRDefault="00E011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C085" w14:textId="6DE1079C" w:rsidR="00B43A9C" w:rsidRPr="00FE0CA5" w:rsidRDefault="00B43A9C" w:rsidP="00FE0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E4A"/>
    <w:multiLevelType w:val="hybridMultilevel"/>
    <w:tmpl w:val="58E60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92434"/>
    <w:multiLevelType w:val="hybridMultilevel"/>
    <w:tmpl w:val="0D54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11A56"/>
    <w:multiLevelType w:val="hybridMultilevel"/>
    <w:tmpl w:val="3B3256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B612D"/>
    <w:multiLevelType w:val="hybridMultilevel"/>
    <w:tmpl w:val="FC5E68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B7909"/>
    <w:multiLevelType w:val="hybridMultilevel"/>
    <w:tmpl w:val="63AEA8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C72A9B"/>
    <w:multiLevelType w:val="hybridMultilevel"/>
    <w:tmpl w:val="535A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22CDB"/>
    <w:multiLevelType w:val="hybridMultilevel"/>
    <w:tmpl w:val="34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90C3D"/>
    <w:multiLevelType w:val="hybridMultilevel"/>
    <w:tmpl w:val="1A8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209EF"/>
    <w:multiLevelType w:val="hybridMultilevel"/>
    <w:tmpl w:val="ABE4C78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851086B"/>
    <w:multiLevelType w:val="hybridMultilevel"/>
    <w:tmpl w:val="474C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04516"/>
    <w:multiLevelType w:val="hybridMultilevel"/>
    <w:tmpl w:val="67A817D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D365A"/>
    <w:multiLevelType w:val="hybridMultilevel"/>
    <w:tmpl w:val="DFA450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AC56DA"/>
    <w:multiLevelType w:val="hybridMultilevel"/>
    <w:tmpl w:val="50B8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A0834"/>
    <w:multiLevelType w:val="hybridMultilevel"/>
    <w:tmpl w:val="B2C00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93EC2"/>
    <w:multiLevelType w:val="hybridMultilevel"/>
    <w:tmpl w:val="C47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22BA4"/>
    <w:multiLevelType w:val="hybridMultilevel"/>
    <w:tmpl w:val="D0246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363D2D"/>
    <w:multiLevelType w:val="hybridMultilevel"/>
    <w:tmpl w:val="5FAA9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DE7090"/>
    <w:multiLevelType w:val="hybridMultilevel"/>
    <w:tmpl w:val="2F9A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619CA"/>
    <w:multiLevelType w:val="hybridMultilevel"/>
    <w:tmpl w:val="23DC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BE3ADF"/>
    <w:multiLevelType w:val="hybridMultilevel"/>
    <w:tmpl w:val="7282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E649E"/>
    <w:multiLevelType w:val="hybridMultilevel"/>
    <w:tmpl w:val="9FCE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64AD2"/>
    <w:multiLevelType w:val="hybridMultilevel"/>
    <w:tmpl w:val="3F5E7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B2B31"/>
    <w:multiLevelType w:val="hybridMultilevel"/>
    <w:tmpl w:val="5C86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41167"/>
    <w:multiLevelType w:val="hybridMultilevel"/>
    <w:tmpl w:val="B7F83A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61E0D"/>
    <w:multiLevelType w:val="hybridMultilevel"/>
    <w:tmpl w:val="45BC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E84492"/>
    <w:multiLevelType w:val="hybridMultilevel"/>
    <w:tmpl w:val="C3A073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13936"/>
    <w:multiLevelType w:val="hybridMultilevel"/>
    <w:tmpl w:val="024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09502B"/>
    <w:multiLevelType w:val="hybridMultilevel"/>
    <w:tmpl w:val="9B8837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3DC3AAC"/>
    <w:multiLevelType w:val="hybridMultilevel"/>
    <w:tmpl w:val="3D262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CA3A54"/>
    <w:multiLevelType w:val="hybridMultilevel"/>
    <w:tmpl w:val="DFA450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D411DF"/>
    <w:multiLevelType w:val="hybridMultilevel"/>
    <w:tmpl w:val="9BD85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44F2C"/>
    <w:multiLevelType w:val="hybridMultilevel"/>
    <w:tmpl w:val="2CE25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C84E7C"/>
    <w:multiLevelType w:val="hybridMultilevel"/>
    <w:tmpl w:val="6D42DF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FF46E8"/>
    <w:multiLevelType w:val="hybridMultilevel"/>
    <w:tmpl w:val="DFA450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9A720C"/>
    <w:multiLevelType w:val="hybridMultilevel"/>
    <w:tmpl w:val="2456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D1644"/>
    <w:multiLevelType w:val="hybridMultilevel"/>
    <w:tmpl w:val="4ED4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4334DC"/>
    <w:multiLevelType w:val="hybridMultilevel"/>
    <w:tmpl w:val="DFA450F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C4424D"/>
    <w:multiLevelType w:val="hybridMultilevel"/>
    <w:tmpl w:val="6A781A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5E1278"/>
    <w:multiLevelType w:val="hybridMultilevel"/>
    <w:tmpl w:val="D1CE8C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A66825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F4EA6AA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0517B5"/>
    <w:multiLevelType w:val="hybridMultilevel"/>
    <w:tmpl w:val="6CF4622C"/>
    <w:lvl w:ilvl="0" w:tplc="88885254">
      <w:start w:val="1"/>
      <w:numFmt w:val="lowerRoman"/>
      <w:lvlText w:val="(%1)"/>
      <w:lvlJc w:val="left"/>
      <w:pPr>
        <w:ind w:left="1080" w:hanging="72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C9592B"/>
    <w:multiLevelType w:val="hybridMultilevel"/>
    <w:tmpl w:val="858CE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E376F"/>
    <w:multiLevelType w:val="hybridMultilevel"/>
    <w:tmpl w:val="9BE2ACAE"/>
    <w:lvl w:ilvl="0" w:tplc="31C4914A">
      <w:numFmt w:val="bullet"/>
      <w:lvlText w:val="•"/>
      <w:lvlJc w:val="left"/>
      <w:pPr>
        <w:ind w:left="720" w:hanging="360"/>
      </w:pPr>
      <w:rPr>
        <w:rFonts w:ascii="Calibri" w:eastAsiaTheme="minorEastAsia" w:hAnsi="Calibri" w:cs="Helvetica" w:hint="default"/>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6B335E"/>
    <w:multiLevelType w:val="hybridMultilevel"/>
    <w:tmpl w:val="3630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B56A4"/>
    <w:multiLevelType w:val="hybridMultilevel"/>
    <w:tmpl w:val="A064BB94"/>
    <w:lvl w:ilvl="0" w:tplc="31EEFE9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96B89"/>
    <w:multiLevelType w:val="hybridMultilevel"/>
    <w:tmpl w:val="62503708"/>
    <w:lvl w:ilvl="0" w:tplc="31C4914A">
      <w:numFmt w:val="bullet"/>
      <w:lvlText w:val="•"/>
      <w:lvlJc w:val="left"/>
      <w:pPr>
        <w:ind w:left="720" w:hanging="360"/>
      </w:pPr>
      <w:rPr>
        <w:rFonts w:ascii="Calibri" w:eastAsiaTheme="minorEastAsia" w:hAnsi="Calibri" w:cs="Helvetic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66FFB"/>
    <w:multiLevelType w:val="hybridMultilevel"/>
    <w:tmpl w:val="5A06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D953B8"/>
    <w:multiLevelType w:val="hybridMultilevel"/>
    <w:tmpl w:val="03C63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90B14"/>
    <w:multiLevelType w:val="hybridMultilevel"/>
    <w:tmpl w:val="7A267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061523">
    <w:abstractNumId w:val="17"/>
  </w:num>
  <w:num w:numId="2" w16cid:durableId="1516574312">
    <w:abstractNumId w:val="30"/>
  </w:num>
  <w:num w:numId="3" w16cid:durableId="1633748031">
    <w:abstractNumId w:val="6"/>
  </w:num>
  <w:num w:numId="4" w16cid:durableId="121658359">
    <w:abstractNumId w:val="26"/>
  </w:num>
  <w:num w:numId="5" w16cid:durableId="1508906363">
    <w:abstractNumId w:val="22"/>
  </w:num>
  <w:num w:numId="6" w16cid:durableId="1851293634">
    <w:abstractNumId w:val="12"/>
  </w:num>
  <w:num w:numId="7" w16cid:durableId="51468885">
    <w:abstractNumId w:val="5"/>
  </w:num>
  <w:num w:numId="8" w16cid:durableId="985937027">
    <w:abstractNumId w:val="18"/>
  </w:num>
  <w:num w:numId="9" w16cid:durableId="1956985492">
    <w:abstractNumId w:val="0"/>
  </w:num>
  <w:num w:numId="10" w16cid:durableId="1706828645">
    <w:abstractNumId w:val="40"/>
  </w:num>
  <w:num w:numId="11" w16cid:durableId="869488785">
    <w:abstractNumId w:val="4"/>
  </w:num>
  <w:num w:numId="12" w16cid:durableId="2097482137">
    <w:abstractNumId w:val="25"/>
  </w:num>
  <w:num w:numId="13" w16cid:durableId="1150708707">
    <w:abstractNumId w:val="21"/>
  </w:num>
  <w:num w:numId="14" w16cid:durableId="688725483">
    <w:abstractNumId w:val="38"/>
  </w:num>
  <w:num w:numId="15" w16cid:durableId="1054085411">
    <w:abstractNumId w:val="32"/>
  </w:num>
  <w:num w:numId="16" w16cid:durableId="1279876453">
    <w:abstractNumId w:val="2"/>
  </w:num>
  <w:num w:numId="17" w16cid:durableId="1324510472">
    <w:abstractNumId w:val="8"/>
  </w:num>
  <w:num w:numId="18" w16cid:durableId="243034960">
    <w:abstractNumId w:val="27"/>
  </w:num>
  <w:num w:numId="19" w16cid:durableId="810442166">
    <w:abstractNumId w:val="34"/>
  </w:num>
  <w:num w:numId="20" w16cid:durableId="1987851255">
    <w:abstractNumId w:val="42"/>
  </w:num>
  <w:num w:numId="21" w16cid:durableId="965962296">
    <w:abstractNumId w:val="35"/>
  </w:num>
  <w:num w:numId="22" w16cid:durableId="2000189864">
    <w:abstractNumId w:val="3"/>
  </w:num>
  <w:num w:numId="23" w16cid:durableId="1845363369">
    <w:abstractNumId w:val="47"/>
  </w:num>
  <w:num w:numId="24" w16cid:durableId="1223566442">
    <w:abstractNumId w:val="39"/>
  </w:num>
  <w:num w:numId="25" w16cid:durableId="1039164711">
    <w:abstractNumId w:val="33"/>
  </w:num>
  <w:num w:numId="26" w16cid:durableId="1382485628">
    <w:abstractNumId w:val="11"/>
  </w:num>
  <w:num w:numId="27" w16cid:durableId="710694738">
    <w:abstractNumId w:val="29"/>
  </w:num>
  <w:num w:numId="28" w16cid:durableId="1079213075">
    <w:abstractNumId w:val="36"/>
  </w:num>
  <w:num w:numId="29" w16cid:durableId="1655252485">
    <w:abstractNumId w:val="16"/>
  </w:num>
  <w:num w:numId="30" w16cid:durableId="530345028">
    <w:abstractNumId w:val="44"/>
  </w:num>
  <w:num w:numId="31" w16cid:durableId="938147933">
    <w:abstractNumId w:val="41"/>
  </w:num>
  <w:num w:numId="32" w16cid:durableId="236600427">
    <w:abstractNumId w:val="46"/>
  </w:num>
  <w:num w:numId="33" w16cid:durableId="1978950627">
    <w:abstractNumId w:val="24"/>
  </w:num>
  <w:num w:numId="34" w16cid:durableId="145973893">
    <w:abstractNumId w:val="14"/>
  </w:num>
  <w:num w:numId="35" w16cid:durableId="1766417738">
    <w:abstractNumId w:val="13"/>
  </w:num>
  <w:num w:numId="36" w16cid:durableId="2051562623">
    <w:abstractNumId w:val="10"/>
  </w:num>
  <w:num w:numId="37" w16cid:durableId="2035644348">
    <w:abstractNumId w:val="28"/>
  </w:num>
  <w:num w:numId="38" w16cid:durableId="148208491">
    <w:abstractNumId w:val="31"/>
  </w:num>
  <w:num w:numId="39" w16cid:durableId="908270024">
    <w:abstractNumId w:val="15"/>
  </w:num>
  <w:num w:numId="40" w16cid:durableId="1126238791">
    <w:abstractNumId w:val="43"/>
  </w:num>
  <w:num w:numId="41" w16cid:durableId="402021428">
    <w:abstractNumId w:val="1"/>
  </w:num>
  <w:num w:numId="42" w16cid:durableId="464085885">
    <w:abstractNumId w:val="37"/>
  </w:num>
  <w:num w:numId="43" w16cid:durableId="1546256801">
    <w:abstractNumId w:val="7"/>
  </w:num>
  <w:num w:numId="44" w16cid:durableId="822427239">
    <w:abstractNumId w:val="45"/>
  </w:num>
  <w:num w:numId="45" w16cid:durableId="67969335">
    <w:abstractNumId w:val="9"/>
  </w:num>
  <w:num w:numId="46" w16cid:durableId="2033410645">
    <w:abstractNumId w:val="20"/>
  </w:num>
  <w:num w:numId="47" w16cid:durableId="114757520">
    <w:abstractNumId w:val="19"/>
  </w:num>
  <w:num w:numId="48" w16cid:durableId="1422994043">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E0"/>
    <w:rsid w:val="00000F01"/>
    <w:rsid w:val="00005142"/>
    <w:rsid w:val="00007885"/>
    <w:rsid w:val="00010FEA"/>
    <w:rsid w:val="0001200A"/>
    <w:rsid w:val="000160D4"/>
    <w:rsid w:val="00020BC3"/>
    <w:rsid w:val="00025647"/>
    <w:rsid w:val="000262A7"/>
    <w:rsid w:val="00027420"/>
    <w:rsid w:val="00027660"/>
    <w:rsid w:val="000277CA"/>
    <w:rsid w:val="00030504"/>
    <w:rsid w:val="00036A9C"/>
    <w:rsid w:val="0005466B"/>
    <w:rsid w:val="00062117"/>
    <w:rsid w:val="00062CA5"/>
    <w:rsid w:val="00062EBD"/>
    <w:rsid w:val="00065D8C"/>
    <w:rsid w:val="000661F6"/>
    <w:rsid w:val="00066343"/>
    <w:rsid w:val="000667FE"/>
    <w:rsid w:val="00071F57"/>
    <w:rsid w:val="00072DB2"/>
    <w:rsid w:val="00074AE0"/>
    <w:rsid w:val="00074F32"/>
    <w:rsid w:val="00076686"/>
    <w:rsid w:val="000872CC"/>
    <w:rsid w:val="00095195"/>
    <w:rsid w:val="000A13C6"/>
    <w:rsid w:val="000A16D5"/>
    <w:rsid w:val="000A3D96"/>
    <w:rsid w:val="000A55D7"/>
    <w:rsid w:val="000B1288"/>
    <w:rsid w:val="000B232B"/>
    <w:rsid w:val="000B26A7"/>
    <w:rsid w:val="000B49A4"/>
    <w:rsid w:val="000B66A3"/>
    <w:rsid w:val="000C62A6"/>
    <w:rsid w:val="000C71A7"/>
    <w:rsid w:val="000D1CF2"/>
    <w:rsid w:val="000D52D2"/>
    <w:rsid w:val="000E2D17"/>
    <w:rsid w:val="000E4283"/>
    <w:rsid w:val="000F29CB"/>
    <w:rsid w:val="00100316"/>
    <w:rsid w:val="00100545"/>
    <w:rsid w:val="001005A1"/>
    <w:rsid w:val="00101644"/>
    <w:rsid w:val="00111675"/>
    <w:rsid w:val="0011261A"/>
    <w:rsid w:val="00116771"/>
    <w:rsid w:val="00121B2A"/>
    <w:rsid w:val="00122B64"/>
    <w:rsid w:val="00124B16"/>
    <w:rsid w:val="00126474"/>
    <w:rsid w:val="00127B01"/>
    <w:rsid w:val="00130539"/>
    <w:rsid w:val="00131C60"/>
    <w:rsid w:val="00132798"/>
    <w:rsid w:val="001362AF"/>
    <w:rsid w:val="001402EF"/>
    <w:rsid w:val="00141C2F"/>
    <w:rsid w:val="0014338D"/>
    <w:rsid w:val="001439B1"/>
    <w:rsid w:val="0015071E"/>
    <w:rsid w:val="001563C4"/>
    <w:rsid w:val="001611E8"/>
    <w:rsid w:val="00170450"/>
    <w:rsid w:val="00171696"/>
    <w:rsid w:val="00180DF5"/>
    <w:rsid w:val="001811D0"/>
    <w:rsid w:val="001815B8"/>
    <w:rsid w:val="00181B5C"/>
    <w:rsid w:val="00181DDD"/>
    <w:rsid w:val="001849E0"/>
    <w:rsid w:val="00184B29"/>
    <w:rsid w:val="001879CF"/>
    <w:rsid w:val="001920BF"/>
    <w:rsid w:val="0019303C"/>
    <w:rsid w:val="0019387A"/>
    <w:rsid w:val="001A0D64"/>
    <w:rsid w:val="001A3C8D"/>
    <w:rsid w:val="001A43A9"/>
    <w:rsid w:val="001A53A7"/>
    <w:rsid w:val="001A58A7"/>
    <w:rsid w:val="001A642A"/>
    <w:rsid w:val="001B1F29"/>
    <w:rsid w:val="001B4886"/>
    <w:rsid w:val="001B4B39"/>
    <w:rsid w:val="001B6674"/>
    <w:rsid w:val="001C0A0B"/>
    <w:rsid w:val="001C1E94"/>
    <w:rsid w:val="001C2E6A"/>
    <w:rsid w:val="001C48B6"/>
    <w:rsid w:val="001D07AA"/>
    <w:rsid w:val="001D3DC0"/>
    <w:rsid w:val="001D596B"/>
    <w:rsid w:val="001D5CA1"/>
    <w:rsid w:val="001D645F"/>
    <w:rsid w:val="001F15F2"/>
    <w:rsid w:val="001F490D"/>
    <w:rsid w:val="0020054C"/>
    <w:rsid w:val="0020437C"/>
    <w:rsid w:val="00204982"/>
    <w:rsid w:val="002066DC"/>
    <w:rsid w:val="002149A3"/>
    <w:rsid w:val="002170B5"/>
    <w:rsid w:val="00220BEE"/>
    <w:rsid w:val="002273F3"/>
    <w:rsid w:val="00231590"/>
    <w:rsid w:val="00235AA4"/>
    <w:rsid w:val="0023620A"/>
    <w:rsid w:val="00240ADD"/>
    <w:rsid w:val="00242486"/>
    <w:rsid w:val="00247A83"/>
    <w:rsid w:val="00254231"/>
    <w:rsid w:val="002543D3"/>
    <w:rsid w:val="00255460"/>
    <w:rsid w:val="00286671"/>
    <w:rsid w:val="00291331"/>
    <w:rsid w:val="00292FB0"/>
    <w:rsid w:val="0029336C"/>
    <w:rsid w:val="00294B0D"/>
    <w:rsid w:val="00295C48"/>
    <w:rsid w:val="00296AD3"/>
    <w:rsid w:val="002A04C1"/>
    <w:rsid w:val="002A1DF5"/>
    <w:rsid w:val="002B1C6C"/>
    <w:rsid w:val="002B55E1"/>
    <w:rsid w:val="002B6CE4"/>
    <w:rsid w:val="002C1864"/>
    <w:rsid w:val="002C2927"/>
    <w:rsid w:val="002C6827"/>
    <w:rsid w:val="002C7EB9"/>
    <w:rsid w:val="002D5C7C"/>
    <w:rsid w:val="002E4D72"/>
    <w:rsid w:val="002E6DD9"/>
    <w:rsid w:val="002E6F34"/>
    <w:rsid w:val="002F298E"/>
    <w:rsid w:val="002F675B"/>
    <w:rsid w:val="002F7C51"/>
    <w:rsid w:val="00301906"/>
    <w:rsid w:val="003107B0"/>
    <w:rsid w:val="00321D9E"/>
    <w:rsid w:val="00323DF0"/>
    <w:rsid w:val="00325746"/>
    <w:rsid w:val="00327B4C"/>
    <w:rsid w:val="00330795"/>
    <w:rsid w:val="00331311"/>
    <w:rsid w:val="003317B5"/>
    <w:rsid w:val="0034067B"/>
    <w:rsid w:val="00340EF8"/>
    <w:rsid w:val="00346180"/>
    <w:rsid w:val="00360188"/>
    <w:rsid w:val="003613B2"/>
    <w:rsid w:val="00362DE6"/>
    <w:rsid w:val="003633B6"/>
    <w:rsid w:val="00363CDD"/>
    <w:rsid w:val="00370418"/>
    <w:rsid w:val="003712EE"/>
    <w:rsid w:val="0037190B"/>
    <w:rsid w:val="00372F59"/>
    <w:rsid w:val="00381AEB"/>
    <w:rsid w:val="00384FF4"/>
    <w:rsid w:val="003A1BAB"/>
    <w:rsid w:val="003A483D"/>
    <w:rsid w:val="003A642F"/>
    <w:rsid w:val="003B4F87"/>
    <w:rsid w:val="003C2339"/>
    <w:rsid w:val="003C36EE"/>
    <w:rsid w:val="003C5C2B"/>
    <w:rsid w:val="003D2AFB"/>
    <w:rsid w:val="003D67FE"/>
    <w:rsid w:val="003E35B8"/>
    <w:rsid w:val="003E460A"/>
    <w:rsid w:val="003E51C7"/>
    <w:rsid w:val="003F315F"/>
    <w:rsid w:val="003F4B99"/>
    <w:rsid w:val="0040100B"/>
    <w:rsid w:val="00404E86"/>
    <w:rsid w:val="0040636B"/>
    <w:rsid w:val="00413539"/>
    <w:rsid w:val="0041475E"/>
    <w:rsid w:val="00414CC4"/>
    <w:rsid w:val="00415168"/>
    <w:rsid w:val="00415426"/>
    <w:rsid w:val="00421482"/>
    <w:rsid w:val="004257B6"/>
    <w:rsid w:val="00426458"/>
    <w:rsid w:val="004306FF"/>
    <w:rsid w:val="004312FA"/>
    <w:rsid w:val="00432D35"/>
    <w:rsid w:val="00435598"/>
    <w:rsid w:val="00436F4C"/>
    <w:rsid w:val="00442A38"/>
    <w:rsid w:val="004440E3"/>
    <w:rsid w:val="00450EEB"/>
    <w:rsid w:val="00451C0C"/>
    <w:rsid w:val="00451F91"/>
    <w:rsid w:val="0045229C"/>
    <w:rsid w:val="004532DA"/>
    <w:rsid w:val="00455D20"/>
    <w:rsid w:val="0046029F"/>
    <w:rsid w:val="00461456"/>
    <w:rsid w:val="00463658"/>
    <w:rsid w:val="004756EC"/>
    <w:rsid w:val="0048062F"/>
    <w:rsid w:val="00481E61"/>
    <w:rsid w:val="00483573"/>
    <w:rsid w:val="00490F53"/>
    <w:rsid w:val="0049141F"/>
    <w:rsid w:val="00491738"/>
    <w:rsid w:val="00491825"/>
    <w:rsid w:val="00496FC7"/>
    <w:rsid w:val="004A01A5"/>
    <w:rsid w:val="004A1DAC"/>
    <w:rsid w:val="004A1F8F"/>
    <w:rsid w:val="004A5C42"/>
    <w:rsid w:val="004A6E26"/>
    <w:rsid w:val="004B2125"/>
    <w:rsid w:val="004B2A4D"/>
    <w:rsid w:val="004B35FD"/>
    <w:rsid w:val="004B76DD"/>
    <w:rsid w:val="004C499E"/>
    <w:rsid w:val="004D22ED"/>
    <w:rsid w:val="004D3310"/>
    <w:rsid w:val="004D6A82"/>
    <w:rsid w:val="004E0216"/>
    <w:rsid w:val="004E0B33"/>
    <w:rsid w:val="004E7313"/>
    <w:rsid w:val="004E752B"/>
    <w:rsid w:val="004F28C8"/>
    <w:rsid w:val="004F4E47"/>
    <w:rsid w:val="004F661F"/>
    <w:rsid w:val="004F7909"/>
    <w:rsid w:val="004F7BBD"/>
    <w:rsid w:val="00503E7A"/>
    <w:rsid w:val="00503E92"/>
    <w:rsid w:val="00505E94"/>
    <w:rsid w:val="00506583"/>
    <w:rsid w:val="005107BF"/>
    <w:rsid w:val="00514165"/>
    <w:rsid w:val="005214CE"/>
    <w:rsid w:val="00522058"/>
    <w:rsid w:val="00524B3F"/>
    <w:rsid w:val="0052654D"/>
    <w:rsid w:val="00532B1D"/>
    <w:rsid w:val="005364D2"/>
    <w:rsid w:val="00544FAA"/>
    <w:rsid w:val="005469A8"/>
    <w:rsid w:val="00553176"/>
    <w:rsid w:val="0055392A"/>
    <w:rsid w:val="00553A56"/>
    <w:rsid w:val="0055683F"/>
    <w:rsid w:val="00560017"/>
    <w:rsid w:val="005603FB"/>
    <w:rsid w:val="00562DF6"/>
    <w:rsid w:val="00562E50"/>
    <w:rsid w:val="00570125"/>
    <w:rsid w:val="00574356"/>
    <w:rsid w:val="00580629"/>
    <w:rsid w:val="0058293D"/>
    <w:rsid w:val="0058731C"/>
    <w:rsid w:val="00590DA4"/>
    <w:rsid w:val="00593093"/>
    <w:rsid w:val="00594301"/>
    <w:rsid w:val="005A1451"/>
    <w:rsid w:val="005A213C"/>
    <w:rsid w:val="005A6977"/>
    <w:rsid w:val="005B5690"/>
    <w:rsid w:val="005B7836"/>
    <w:rsid w:val="005B7C84"/>
    <w:rsid w:val="005B7E31"/>
    <w:rsid w:val="005C1EAE"/>
    <w:rsid w:val="005C4DE1"/>
    <w:rsid w:val="005C6637"/>
    <w:rsid w:val="005D094F"/>
    <w:rsid w:val="005D12D6"/>
    <w:rsid w:val="005D3704"/>
    <w:rsid w:val="005D55AD"/>
    <w:rsid w:val="005D7E67"/>
    <w:rsid w:val="005E4A65"/>
    <w:rsid w:val="005E4BD1"/>
    <w:rsid w:val="005E656B"/>
    <w:rsid w:val="005E7C28"/>
    <w:rsid w:val="005F341D"/>
    <w:rsid w:val="005F352C"/>
    <w:rsid w:val="005F7A8C"/>
    <w:rsid w:val="0060350D"/>
    <w:rsid w:val="00610CB4"/>
    <w:rsid w:val="00614D9B"/>
    <w:rsid w:val="00620B3A"/>
    <w:rsid w:val="0062113C"/>
    <w:rsid w:val="0063087C"/>
    <w:rsid w:val="00631CFF"/>
    <w:rsid w:val="006328E5"/>
    <w:rsid w:val="00636ED3"/>
    <w:rsid w:val="00644756"/>
    <w:rsid w:val="00644C20"/>
    <w:rsid w:val="00644C3C"/>
    <w:rsid w:val="00645D4A"/>
    <w:rsid w:val="00647B3B"/>
    <w:rsid w:val="006512BF"/>
    <w:rsid w:val="00651E7E"/>
    <w:rsid w:val="006552CF"/>
    <w:rsid w:val="00655F7F"/>
    <w:rsid w:val="00657251"/>
    <w:rsid w:val="00662006"/>
    <w:rsid w:val="006624A9"/>
    <w:rsid w:val="00662DD3"/>
    <w:rsid w:val="006641A6"/>
    <w:rsid w:val="00672D7A"/>
    <w:rsid w:val="00673FFD"/>
    <w:rsid w:val="00675A83"/>
    <w:rsid w:val="00682993"/>
    <w:rsid w:val="006863C7"/>
    <w:rsid w:val="0069186B"/>
    <w:rsid w:val="006928A1"/>
    <w:rsid w:val="006935AB"/>
    <w:rsid w:val="0069492C"/>
    <w:rsid w:val="00694D87"/>
    <w:rsid w:val="006957D1"/>
    <w:rsid w:val="00696831"/>
    <w:rsid w:val="006969C0"/>
    <w:rsid w:val="006A0D88"/>
    <w:rsid w:val="006A1A70"/>
    <w:rsid w:val="006B27EF"/>
    <w:rsid w:val="006B7B64"/>
    <w:rsid w:val="006C237E"/>
    <w:rsid w:val="006C4158"/>
    <w:rsid w:val="006D17CC"/>
    <w:rsid w:val="006D7F6A"/>
    <w:rsid w:val="006E02AF"/>
    <w:rsid w:val="006E0DE6"/>
    <w:rsid w:val="006E2E1F"/>
    <w:rsid w:val="006F1E98"/>
    <w:rsid w:val="006F5994"/>
    <w:rsid w:val="007060FD"/>
    <w:rsid w:val="007072BB"/>
    <w:rsid w:val="0071004F"/>
    <w:rsid w:val="00720875"/>
    <w:rsid w:val="007254B1"/>
    <w:rsid w:val="007328A7"/>
    <w:rsid w:val="007336AF"/>
    <w:rsid w:val="00742026"/>
    <w:rsid w:val="00742127"/>
    <w:rsid w:val="007423A8"/>
    <w:rsid w:val="007450EA"/>
    <w:rsid w:val="007455D2"/>
    <w:rsid w:val="00746E29"/>
    <w:rsid w:val="007515D1"/>
    <w:rsid w:val="00751728"/>
    <w:rsid w:val="00756FCD"/>
    <w:rsid w:val="007609F6"/>
    <w:rsid w:val="0076252D"/>
    <w:rsid w:val="00762AB8"/>
    <w:rsid w:val="00765A3E"/>
    <w:rsid w:val="00766E74"/>
    <w:rsid w:val="00771948"/>
    <w:rsid w:val="007761BC"/>
    <w:rsid w:val="0078003B"/>
    <w:rsid w:val="00780ABC"/>
    <w:rsid w:val="0078181A"/>
    <w:rsid w:val="0078703F"/>
    <w:rsid w:val="007A220D"/>
    <w:rsid w:val="007A35D3"/>
    <w:rsid w:val="007B01E0"/>
    <w:rsid w:val="007B1487"/>
    <w:rsid w:val="007B2698"/>
    <w:rsid w:val="007B2E78"/>
    <w:rsid w:val="007B3140"/>
    <w:rsid w:val="007B7795"/>
    <w:rsid w:val="007B79B4"/>
    <w:rsid w:val="007C1DDE"/>
    <w:rsid w:val="007C3D8C"/>
    <w:rsid w:val="007D45F2"/>
    <w:rsid w:val="007D46A3"/>
    <w:rsid w:val="007E060D"/>
    <w:rsid w:val="007E0BD7"/>
    <w:rsid w:val="007E1947"/>
    <w:rsid w:val="007E31E5"/>
    <w:rsid w:val="007E3FEB"/>
    <w:rsid w:val="007E575B"/>
    <w:rsid w:val="007E799D"/>
    <w:rsid w:val="007F51C8"/>
    <w:rsid w:val="007F7D38"/>
    <w:rsid w:val="008021D7"/>
    <w:rsid w:val="00805242"/>
    <w:rsid w:val="00805B80"/>
    <w:rsid w:val="00806E76"/>
    <w:rsid w:val="00812464"/>
    <w:rsid w:val="00812748"/>
    <w:rsid w:val="00812A98"/>
    <w:rsid w:val="00813B4A"/>
    <w:rsid w:val="00815972"/>
    <w:rsid w:val="00815F51"/>
    <w:rsid w:val="008160AD"/>
    <w:rsid w:val="00817A40"/>
    <w:rsid w:val="00820AD0"/>
    <w:rsid w:val="00821FC6"/>
    <w:rsid w:val="00826C5E"/>
    <w:rsid w:val="00830BD8"/>
    <w:rsid w:val="008313B9"/>
    <w:rsid w:val="00833DF2"/>
    <w:rsid w:val="008377E0"/>
    <w:rsid w:val="00837C93"/>
    <w:rsid w:val="00841CC8"/>
    <w:rsid w:val="00853205"/>
    <w:rsid w:val="00855E5D"/>
    <w:rsid w:val="00862D6F"/>
    <w:rsid w:val="008631B9"/>
    <w:rsid w:val="00875D78"/>
    <w:rsid w:val="00877917"/>
    <w:rsid w:val="00877D35"/>
    <w:rsid w:val="008824BD"/>
    <w:rsid w:val="00883BDA"/>
    <w:rsid w:val="0089304C"/>
    <w:rsid w:val="008931AD"/>
    <w:rsid w:val="008A1807"/>
    <w:rsid w:val="008A19D7"/>
    <w:rsid w:val="008A1C64"/>
    <w:rsid w:val="008A1DED"/>
    <w:rsid w:val="008B48B5"/>
    <w:rsid w:val="008C0EEC"/>
    <w:rsid w:val="008C1789"/>
    <w:rsid w:val="008C35E3"/>
    <w:rsid w:val="008C4435"/>
    <w:rsid w:val="008C6580"/>
    <w:rsid w:val="008D10A9"/>
    <w:rsid w:val="008D4204"/>
    <w:rsid w:val="008D6FD6"/>
    <w:rsid w:val="008E1B0E"/>
    <w:rsid w:val="008E208E"/>
    <w:rsid w:val="008E21D6"/>
    <w:rsid w:val="008E2BAB"/>
    <w:rsid w:val="008E39F4"/>
    <w:rsid w:val="008E429F"/>
    <w:rsid w:val="008E61F4"/>
    <w:rsid w:val="008F02F6"/>
    <w:rsid w:val="008F2173"/>
    <w:rsid w:val="008F28D9"/>
    <w:rsid w:val="008F51FE"/>
    <w:rsid w:val="008F5DCD"/>
    <w:rsid w:val="009005D2"/>
    <w:rsid w:val="00906DD0"/>
    <w:rsid w:val="00912736"/>
    <w:rsid w:val="00913CC2"/>
    <w:rsid w:val="0091702D"/>
    <w:rsid w:val="00930A62"/>
    <w:rsid w:val="00932293"/>
    <w:rsid w:val="00932CC2"/>
    <w:rsid w:val="00936B6B"/>
    <w:rsid w:val="00937F29"/>
    <w:rsid w:val="00941604"/>
    <w:rsid w:val="009449C9"/>
    <w:rsid w:val="009457F7"/>
    <w:rsid w:val="009490E8"/>
    <w:rsid w:val="00951345"/>
    <w:rsid w:val="0095338E"/>
    <w:rsid w:val="00953EEE"/>
    <w:rsid w:val="009561E8"/>
    <w:rsid w:val="00957F6F"/>
    <w:rsid w:val="009654CC"/>
    <w:rsid w:val="00966A2A"/>
    <w:rsid w:val="00967AE8"/>
    <w:rsid w:val="00971AC2"/>
    <w:rsid w:val="00973174"/>
    <w:rsid w:val="009736ED"/>
    <w:rsid w:val="0097415B"/>
    <w:rsid w:val="009747FB"/>
    <w:rsid w:val="00975AD6"/>
    <w:rsid w:val="009849B4"/>
    <w:rsid w:val="00986E74"/>
    <w:rsid w:val="009910E0"/>
    <w:rsid w:val="009972B1"/>
    <w:rsid w:val="009A32C4"/>
    <w:rsid w:val="009A4B80"/>
    <w:rsid w:val="009A6DCA"/>
    <w:rsid w:val="009B30F6"/>
    <w:rsid w:val="009B362C"/>
    <w:rsid w:val="009B3BA9"/>
    <w:rsid w:val="009B678A"/>
    <w:rsid w:val="009B75E1"/>
    <w:rsid w:val="009C265F"/>
    <w:rsid w:val="009C35C9"/>
    <w:rsid w:val="009C5013"/>
    <w:rsid w:val="009C710D"/>
    <w:rsid w:val="009E0C88"/>
    <w:rsid w:val="009E7BA3"/>
    <w:rsid w:val="009E7CC2"/>
    <w:rsid w:val="009E7E2B"/>
    <w:rsid w:val="009F14C9"/>
    <w:rsid w:val="00A0247A"/>
    <w:rsid w:val="00A1348F"/>
    <w:rsid w:val="00A21580"/>
    <w:rsid w:val="00A326AF"/>
    <w:rsid w:val="00A32DBB"/>
    <w:rsid w:val="00A6706D"/>
    <w:rsid w:val="00A80E36"/>
    <w:rsid w:val="00A82FD7"/>
    <w:rsid w:val="00A95C8F"/>
    <w:rsid w:val="00AA00DB"/>
    <w:rsid w:val="00AA1664"/>
    <w:rsid w:val="00AA36AC"/>
    <w:rsid w:val="00AA3C7D"/>
    <w:rsid w:val="00AB6363"/>
    <w:rsid w:val="00AB66DC"/>
    <w:rsid w:val="00AB7FA8"/>
    <w:rsid w:val="00AC0B7B"/>
    <w:rsid w:val="00AC3919"/>
    <w:rsid w:val="00AC5E70"/>
    <w:rsid w:val="00AC6186"/>
    <w:rsid w:val="00AC6556"/>
    <w:rsid w:val="00AD00F0"/>
    <w:rsid w:val="00AD2EF7"/>
    <w:rsid w:val="00AE0A43"/>
    <w:rsid w:val="00AE207A"/>
    <w:rsid w:val="00AE2256"/>
    <w:rsid w:val="00AE3A3C"/>
    <w:rsid w:val="00AE463F"/>
    <w:rsid w:val="00AE6A16"/>
    <w:rsid w:val="00AF5665"/>
    <w:rsid w:val="00AF5CC8"/>
    <w:rsid w:val="00AF66A7"/>
    <w:rsid w:val="00AF7D00"/>
    <w:rsid w:val="00B03B89"/>
    <w:rsid w:val="00B043EA"/>
    <w:rsid w:val="00B063C8"/>
    <w:rsid w:val="00B0726C"/>
    <w:rsid w:val="00B13199"/>
    <w:rsid w:val="00B1675E"/>
    <w:rsid w:val="00B24B76"/>
    <w:rsid w:val="00B31E5E"/>
    <w:rsid w:val="00B33E73"/>
    <w:rsid w:val="00B428C1"/>
    <w:rsid w:val="00B43A9C"/>
    <w:rsid w:val="00B45D94"/>
    <w:rsid w:val="00B50BC7"/>
    <w:rsid w:val="00B52B3B"/>
    <w:rsid w:val="00B63258"/>
    <w:rsid w:val="00B6630B"/>
    <w:rsid w:val="00B71446"/>
    <w:rsid w:val="00B71E24"/>
    <w:rsid w:val="00B7207F"/>
    <w:rsid w:val="00B819EF"/>
    <w:rsid w:val="00B85E9E"/>
    <w:rsid w:val="00B87926"/>
    <w:rsid w:val="00B931E1"/>
    <w:rsid w:val="00B93CF5"/>
    <w:rsid w:val="00B9458F"/>
    <w:rsid w:val="00B9562D"/>
    <w:rsid w:val="00BA04C2"/>
    <w:rsid w:val="00BA1B50"/>
    <w:rsid w:val="00BA21D2"/>
    <w:rsid w:val="00BA60B3"/>
    <w:rsid w:val="00BB049A"/>
    <w:rsid w:val="00BB0963"/>
    <w:rsid w:val="00BB2D4F"/>
    <w:rsid w:val="00BB744C"/>
    <w:rsid w:val="00BC05CE"/>
    <w:rsid w:val="00BC1852"/>
    <w:rsid w:val="00BC6C5B"/>
    <w:rsid w:val="00BD20BB"/>
    <w:rsid w:val="00BD3B96"/>
    <w:rsid w:val="00BD71D1"/>
    <w:rsid w:val="00BE1D16"/>
    <w:rsid w:val="00BF1AB9"/>
    <w:rsid w:val="00BF3BD7"/>
    <w:rsid w:val="00BF7783"/>
    <w:rsid w:val="00C005CF"/>
    <w:rsid w:val="00C046D4"/>
    <w:rsid w:val="00C11EE7"/>
    <w:rsid w:val="00C16046"/>
    <w:rsid w:val="00C170F1"/>
    <w:rsid w:val="00C21936"/>
    <w:rsid w:val="00C23FA5"/>
    <w:rsid w:val="00C24231"/>
    <w:rsid w:val="00C26189"/>
    <w:rsid w:val="00C2667F"/>
    <w:rsid w:val="00C33325"/>
    <w:rsid w:val="00C36772"/>
    <w:rsid w:val="00C430CB"/>
    <w:rsid w:val="00C4329B"/>
    <w:rsid w:val="00C4372B"/>
    <w:rsid w:val="00C43890"/>
    <w:rsid w:val="00C44629"/>
    <w:rsid w:val="00C46A58"/>
    <w:rsid w:val="00C540E4"/>
    <w:rsid w:val="00C550A1"/>
    <w:rsid w:val="00C55DF2"/>
    <w:rsid w:val="00C56CB9"/>
    <w:rsid w:val="00C77315"/>
    <w:rsid w:val="00C91722"/>
    <w:rsid w:val="00C93DC2"/>
    <w:rsid w:val="00C94558"/>
    <w:rsid w:val="00C97FA7"/>
    <w:rsid w:val="00CA3DCA"/>
    <w:rsid w:val="00CA54A5"/>
    <w:rsid w:val="00CB18FB"/>
    <w:rsid w:val="00CB1DE1"/>
    <w:rsid w:val="00CB585D"/>
    <w:rsid w:val="00CC0D2A"/>
    <w:rsid w:val="00CC3A96"/>
    <w:rsid w:val="00CD240B"/>
    <w:rsid w:val="00CD2745"/>
    <w:rsid w:val="00CD2DAC"/>
    <w:rsid w:val="00CD403C"/>
    <w:rsid w:val="00CD4FE1"/>
    <w:rsid w:val="00CD630B"/>
    <w:rsid w:val="00CE441D"/>
    <w:rsid w:val="00CF7B85"/>
    <w:rsid w:val="00D01A87"/>
    <w:rsid w:val="00D2381B"/>
    <w:rsid w:val="00D27244"/>
    <w:rsid w:val="00D34EFA"/>
    <w:rsid w:val="00D404F9"/>
    <w:rsid w:val="00D40D0F"/>
    <w:rsid w:val="00D44745"/>
    <w:rsid w:val="00D46A88"/>
    <w:rsid w:val="00D47D02"/>
    <w:rsid w:val="00D626BE"/>
    <w:rsid w:val="00D62946"/>
    <w:rsid w:val="00D64F0C"/>
    <w:rsid w:val="00D678E4"/>
    <w:rsid w:val="00D67F12"/>
    <w:rsid w:val="00D75838"/>
    <w:rsid w:val="00D84BAE"/>
    <w:rsid w:val="00D85CDC"/>
    <w:rsid w:val="00D86128"/>
    <w:rsid w:val="00D904C0"/>
    <w:rsid w:val="00D97FA0"/>
    <w:rsid w:val="00DA4D40"/>
    <w:rsid w:val="00DB2427"/>
    <w:rsid w:val="00DB3022"/>
    <w:rsid w:val="00DB42C7"/>
    <w:rsid w:val="00DC099B"/>
    <w:rsid w:val="00DC3743"/>
    <w:rsid w:val="00DC498B"/>
    <w:rsid w:val="00DC5104"/>
    <w:rsid w:val="00DC5985"/>
    <w:rsid w:val="00DD1709"/>
    <w:rsid w:val="00DD795C"/>
    <w:rsid w:val="00DE2B84"/>
    <w:rsid w:val="00DE5B74"/>
    <w:rsid w:val="00DF5109"/>
    <w:rsid w:val="00DF54EF"/>
    <w:rsid w:val="00DF690C"/>
    <w:rsid w:val="00E01127"/>
    <w:rsid w:val="00E01C94"/>
    <w:rsid w:val="00E02647"/>
    <w:rsid w:val="00E02D5E"/>
    <w:rsid w:val="00E04BB2"/>
    <w:rsid w:val="00E05FE7"/>
    <w:rsid w:val="00E11D40"/>
    <w:rsid w:val="00E15F21"/>
    <w:rsid w:val="00E24785"/>
    <w:rsid w:val="00E25189"/>
    <w:rsid w:val="00E26CBA"/>
    <w:rsid w:val="00E3583F"/>
    <w:rsid w:val="00E424DC"/>
    <w:rsid w:val="00E42700"/>
    <w:rsid w:val="00E47003"/>
    <w:rsid w:val="00E5022B"/>
    <w:rsid w:val="00E52773"/>
    <w:rsid w:val="00E53603"/>
    <w:rsid w:val="00E54483"/>
    <w:rsid w:val="00E54A01"/>
    <w:rsid w:val="00E61D2D"/>
    <w:rsid w:val="00E62284"/>
    <w:rsid w:val="00E641FC"/>
    <w:rsid w:val="00E67954"/>
    <w:rsid w:val="00E72506"/>
    <w:rsid w:val="00E84389"/>
    <w:rsid w:val="00E874CB"/>
    <w:rsid w:val="00E904D4"/>
    <w:rsid w:val="00EA2380"/>
    <w:rsid w:val="00EA4A71"/>
    <w:rsid w:val="00EA6934"/>
    <w:rsid w:val="00EA7DFA"/>
    <w:rsid w:val="00EB04E8"/>
    <w:rsid w:val="00EB05FB"/>
    <w:rsid w:val="00EC64A7"/>
    <w:rsid w:val="00EC65D5"/>
    <w:rsid w:val="00ED5A00"/>
    <w:rsid w:val="00EE4E57"/>
    <w:rsid w:val="00EE73CE"/>
    <w:rsid w:val="00EE74BB"/>
    <w:rsid w:val="00EF4FB6"/>
    <w:rsid w:val="00EF7C96"/>
    <w:rsid w:val="00F10E14"/>
    <w:rsid w:val="00F122E7"/>
    <w:rsid w:val="00F17ED6"/>
    <w:rsid w:val="00F20C2A"/>
    <w:rsid w:val="00F20F01"/>
    <w:rsid w:val="00F20FDE"/>
    <w:rsid w:val="00F2134A"/>
    <w:rsid w:val="00F23751"/>
    <w:rsid w:val="00F264D7"/>
    <w:rsid w:val="00F2679A"/>
    <w:rsid w:val="00F26C8A"/>
    <w:rsid w:val="00F27111"/>
    <w:rsid w:val="00F33506"/>
    <w:rsid w:val="00F3447D"/>
    <w:rsid w:val="00F36A93"/>
    <w:rsid w:val="00F40B44"/>
    <w:rsid w:val="00F4327A"/>
    <w:rsid w:val="00F4376D"/>
    <w:rsid w:val="00F44008"/>
    <w:rsid w:val="00F44FDA"/>
    <w:rsid w:val="00F527D9"/>
    <w:rsid w:val="00F56ADF"/>
    <w:rsid w:val="00F61560"/>
    <w:rsid w:val="00F67F0D"/>
    <w:rsid w:val="00F70C6A"/>
    <w:rsid w:val="00F76C39"/>
    <w:rsid w:val="00F859BC"/>
    <w:rsid w:val="00F873D0"/>
    <w:rsid w:val="00F9376D"/>
    <w:rsid w:val="00FA00EB"/>
    <w:rsid w:val="00FA3B4C"/>
    <w:rsid w:val="00FA6C5F"/>
    <w:rsid w:val="00FA7DAF"/>
    <w:rsid w:val="00FB10B4"/>
    <w:rsid w:val="00FB3CB0"/>
    <w:rsid w:val="00FC1574"/>
    <w:rsid w:val="00FC1E5E"/>
    <w:rsid w:val="00FC1E88"/>
    <w:rsid w:val="00FC21A1"/>
    <w:rsid w:val="00FC36EF"/>
    <w:rsid w:val="00FC3C52"/>
    <w:rsid w:val="00FC688E"/>
    <w:rsid w:val="00FC7231"/>
    <w:rsid w:val="00FD547B"/>
    <w:rsid w:val="00FD6B71"/>
    <w:rsid w:val="00FD6EC6"/>
    <w:rsid w:val="00FE003F"/>
    <w:rsid w:val="00FE0CA5"/>
    <w:rsid w:val="00FE2D08"/>
    <w:rsid w:val="00FE41D7"/>
    <w:rsid w:val="00FE443F"/>
    <w:rsid w:val="00FE6B04"/>
    <w:rsid w:val="00FF1C79"/>
    <w:rsid w:val="0664E079"/>
    <w:rsid w:val="264CA05D"/>
    <w:rsid w:val="2C3EFC85"/>
    <w:rsid w:val="33C18574"/>
    <w:rsid w:val="347D75F5"/>
    <w:rsid w:val="3BC13985"/>
    <w:rsid w:val="47694221"/>
    <w:rsid w:val="4FEB834C"/>
    <w:rsid w:val="509D91B1"/>
    <w:rsid w:val="530187B2"/>
    <w:rsid w:val="5BACE4CB"/>
    <w:rsid w:val="5E3F2DEB"/>
    <w:rsid w:val="62764398"/>
    <w:rsid w:val="63BEEFB2"/>
    <w:rsid w:val="737B615B"/>
    <w:rsid w:val="7401F77D"/>
    <w:rsid w:val="7EB5F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5352A"/>
  <w15:chartTrackingRefBased/>
  <w15:docId w15:val="{B690E3CF-FDA3-42C4-A970-23CBC474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57F6F"/>
    <w:pPr>
      <w:keepNext/>
      <w:keepLines/>
      <w:spacing w:before="600" w:after="0"/>
      <w:outlineLvl w:val="0"/>
    </w:pPr>
    <w:rPr>
      <w:rFonts w:ascii="Arial" w:eastAsiaTheme="majorEastAsia" w:hAnsi="Arial" w:cs="Arial"/>
      <w:bCs/>
      <w:sz w:val="56"/>
      <w:szCs w:val="56"/>
    </w:rPr>
  </w:style>
  <w:style w:type="paragraph" w:styleId="Heading2">
    <w:name w:val="heading 2"/>
    <w:basedOn w:val="Heading1"/>
    <w:next w:val="Normal"/>
    <w:link w:val="Heading2Char"/>
    <w:uiPriority w:val="1"/>
    <w:unhideWhenUsed/>
    <w:qFormat/>
    <w:rsid w:val="00957F6F"/>
    <w:pPr>
      <w:spacing w:before="240"/>
      <w:outlineLvl w:val="1"/>
    </w:pPr>
    <w:rPr>
      <w:sz w:val="40"/>
      <w:szCs w:val="40"/>
    </w:rPr>
  </w:style>
  <w:style w:type="paragraph" w:styleId="Heading3">
    <w:name w:val="heading 3"/>
    <w:basedOn w:val="Heading2"/>
    <w:next w:val="Normal"/>
    <w:link w:val="Heading3Char"/>
    <w:uiPriority w:val="9"/>
    <w:unhideWhenUsed/>
    <w:qFormat/>
    <w:rsid w:val="00C91722"/>
    <w:pPr>
      <w:outlineLvl w:val="2"/>
    </w:pPr>
    <w:rPr>
      <w:b/>
      <w:bCs w:val="0"/>
      <w:sz w:val="32"/>
      <w:szCs w:val="32"/>
    </w:rPr>
  </w:style>
  <w:style w:type="paragraph" w:styleId="Heading4">
    <w:name w:val="heading 4"/>
    <w:basedOn w:val="Normal"/>
    <w:next w:val="Normal"/>
    <w:link w:val="Heading4Char"/>
    <w:uiPriority w:val="9"/>
    <w:unhideWhenUsed/>
    <w:qFormat/>
    <w:rsid w:val="00C91722"/>
    <w:pPr>
      <w:keepNext/>
      <w:keepLines/>
      <w:spacing w:before="40" w:after="0"/>
      <w:outlineLvl w:val="3"/>
    </w:pPr>
    <w:rPr>
      <w:rFonts w:ascii="Arial" w:eastAsiaTheme="majorEastAsia" w:hAnsi="Arial" w:cs="Arial"/>
      <w:b/>
      <w:bCs/>
      <w:i/>
      <w:iCs/>
      <w:sz w:val="28"/>
      <w:szCs w:val="28"/>
      <w:u w:val="single"/>
    </w:rPr>
  </w:style>
  <w:style w:type="paragraph" w:styleId="Heading5">
    <w:name w:val="heading 5"/>
    <w:basedOn w:val="Normal"/>
    <w:next w:val="Normal"/>
    <w:link w:val="Heading5Char"/>
    <w:uiPriority w:val="9"/>
    <w:unhideWhenUsed/>
    <w:qFormat/>
    <w:rsid w:val="00491738"/>
    <w:pPr>
      <w:tabs>
        <w:tab w:val="left" w:pos="1260"/>
        <w:tab w:val="center" w:pos="2070"/>
      </w:tabs>
      <w:spacing w:before="240" w:after="0" w:line="240" w:lineRule="auto"/>
      <w:outlineLvl w:val="4"/>
    </w:pPr>
    <w:rPr>
      <w:rFonts w:ascii="Arial" w:eastAsia="Times New Roman" w:hAnsi="Arial" w:cs="Arial"/>
      <w:b/>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57F6F"/>
    <w:rPr>
      <w:rFonts w:ascii="Arial" w:eastAsiaTheme="majorEastAsia" w:hAnsi="Arial" w:cs="Arial"/>
      <w:bCs/>
      <w:sz w:val="56"/>
      <w:szCs w:val="56"/>
    </w:rPr>
  </w:style>
  <w:style w:type="paragraph" w:styleId="TOCHeading">
    <w:name w:val="TOC Heading"/>
    <w:basedOn w:val="Heading1"/>
    <w:next w:val="Normal"/>
    <w:uiPriority w:val="39"/>
    <w:unhideWhenUsed/>
    <w:qFormat/>
    <w:rsid w:val="00074AE0"/>
    <w:pPr>
      <w:outlineLvl w:val="9"/>
    </w:pPr>
  </w:style>
  <w:style w:type="paragraph" w:styleId="TOC2">
    <w:name w:val="toc 2"/>
    <w:basedOn w:val="Normal"/>
    <w:next w:val="Normal"/>
    <w:autoRedefine/>
    <w:uiPriority w:val="39"/>
    <w:unhideWhenUsed/>
    <w:rsid w:val="00074AE0"/>
    <w:pPr>
      <w:spacing w:after="100"/>
      <w:ind w:left="220"/>
    </w:pPr>
    <w:rPr>
      <w:rFonts w:eastAsiaTheme="minorEastAsia" w:cs="Times New Roman"/>
    </w:rPr>
  </w:style>
  <w:style w:type="paragraph" w:styleId="TOC1">
    <w:name w:val="toc 1"/>
    <w:basedOn w:val="Normal"/>
    <w:next w:val="Normal"/>
    <w:autoRedefine/>
    <w:uiPriority w:val="39"/>
    <w:unhideWhenUsed/>
    <w:rsid w:val="00BA1B50"/>
    <w:pPr>
      <w:tabs>
        <w:tab w:val="right" w:leader="dot" w:pos="9350"/>
      </w:tabs>
      <w:spacing w:after="100"/>
      <w:jc w:val="center"/>
    </w:pPr>
    <w:rPr>
      <w:rFonts w:eastAsiaTheme="minorEastAsia" w:cs="Times New Roman"/>
      <w:b/>
      <w:noProof/>
      <w:u w:val="single"/>
    </w:rPr>
  </w:style>
  <w:style w:type="paragraph" w:styleId="TOC3">
    <w:name w:val="toc 3"/>
    <w:basedOn w:val="Normal"/>
    <w:next w:val="Normal"/>
    <w:autoRedefine/>
    <w:uiPriority w:val="39"/>
    <w:unhideWhenUsed/>
    <w:rsid w:val="00074AE0"/>
    <w:pPr>
      <w:spacing w:after="100"/>
      <w:ind w:left="440"/>
    </w:pPr>
    <w:rPr>
      <w:rFonts w:eastAsiaTheme="minorEastAsia" w:cs="Times New Roman"/>
    </w:rPr>
  </w:style>
  <w:style w:type="character" w:customStyle="1" w:styleId="Heading2Char">
    <w:name w:val="Heading 2 Char"/>
    <w:basedOn w:val="DefaultParagraphFont"/>
    <w:link w:val="Heading2"/>
    <w:uiPriority w:val="1"/>
    <w:rsid w:val="00957F6F"/>
    <w:rPr>
      <w:rFonts w:ascii="Arial" w:eastAsiaTheme="majorEastAsia" w:hAnsi="Arial" w:cs="Arial"/>
      <w:bCs/>
      <w:sz w:val="40"/>
      <w:szCs w:val="40"/>
    </w:rPr>
  </w:style>
  <w:style w:type="paragraph" w:styleId="ListParagraph">
    <w:name w:val="List Paragraph"/>
    <w:basedOn w:val="Normal"/>
    <w:uiPriority w:val="34"/>
    <w:qFormat/>
    <w:rsid w:val="00B1675E"/>
    <w:pPr>
      <w:ind w:left="720"/>
      <w:contextualSpacing/>
    </w:pPr>
  </w:style>
  <w:style w:type="character" w:styleId="Hyperlink">
    <w:name w:val="Hyperlink"/>
    <w:basedOn w:val="DefaultParagraphFont"/>
    <w:uiPriority w:val="99"/>
    <w:unhideWhenUsed/>
    <w:rsid w:val="00E52773"/>
    <w:rPr>
      <w:color w:val="0563C1" w:themeColor="hyperlink"/>
      <w:u w:val="single"/>
    </w:rPr>
  </w:style>
  <w:style w:type="character" w:customStyle="1" w:styleId="Heading3Char">
    <w:name w:val="Heading 3 Char"/>
    <w:basedOn w:val="DefaultParagraphFont"/>
    <w:link w:val="Heading3"/>
    <w:uiPriority w:val="9"/>
    <w:rsid w:val="00C9172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C91722"/>
    <w:rPr>
      <w:rFonts w:ascii="Arial" w:eastAsiaTheme="majorEastAsia" w:hAnsi="Arial" w:cs="Arial"/>
      <w:b/>
      <w:bCs/>
      <w:i/>
      <w:iCs/>
      <w:sz w:val="28"/>
      <w:szCs w:val="28"/>
      <w:u w:val="single"/>
    </w:rPr>
  </w:style>
  <w:style w:type="character" w:styleId="FollowedHyperlink">
    <w:name w:val="FollowedHyperlink"/>
    <w:basedOn w:val="DefaultParagraphFont"/>
    <w:uiPriority w:val="99"/>
    <w:semiHidden/>
    <w:unhideWhenUsed/>
    <w:rsid w:val="00025647"/>
    <w:rPr>
      <w:color w:val="954F72" w:themeColor="followedHyperlink"/>
      <w:u w:val="single"/>
    </w:rPr>
  </w:style>
  <w:style w:type="paragraph" w:styleId="Title">
    <w:name w:val="Title"/>
    <w:basedOn w:val="Normal"/>
    <w:next w:val="Normal"/>
    <w:link w:val="TitleChar"/>
    <w:uiPriority w:val="10"/>
    <w:qFormat/>
    <w:rsid w:val="00062C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CA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78181A"/>
    <w:pPr>
      <w:spacing w:before="100" w:beforeAutospacing="1" w:after="100" w:afterAutospacing="1" w:line="240" w:lineRule="auto"/>
    </w:pPr>
    <w:rPr>
      <w:rFonts w:ascii="Times New Roman" w:eastAsiaTheme="minorEastAsia" w:hAnsi="Times New Roman" w:cs="Times New Roman"/>
      <w:sz w:val="24"/>
      <w:szCs w:val="24"/>
    </w:rPr>
  </w:style>
  <w:style w:type="paragraph" w:styleId="PlainText">
    <w:name w:val="Plain Text"/>
    <w:basedOn w:val="Normal"/>
    <w:link w:val="PlainTextChar"/>
    <w:uiPriority w:val="99"/>
    <w:semiHidden/>
    <w:unhideWhenUsed/>
    <w:rsid w:val="00675A83"/>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675A83"/>
    <w:rPr>
      <w:rFonts w:ascii="Consolas" w:eastAsia="Times New Roman" w:hAnsi="Consolas" w:cs="Times New Roman"/>
      <w:sz w:val="21"/>
      <w:szCs w:val="21"/>
    </w:rPr>
  </w:style>
  <w:style w:type="paragraph" w:styleId="FootnoteText">
    <w:name w:val="footnote text"/>
    <w:basedOn w:val="Normal"/>
    <w:link w:val="FootnoteTextChar"/>
    <w:uiPriority w:val="99"/>
    <w:semiHidden/>
    <w:unhideWhenUsed/>
    <w:rsid w:val="00675A8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75A83"/>
    <w:rPr>
      <w:rFonts w:ascii="Times New Roman" w:eastAsia="Times New Roman" w:hAnsi="Times New Roman" w:cs="Times New Roman"/>
      <w:sz w:val="20"/>
      <w:szCs w:val="20"/>
    </w:rPr>
  </w:style>
  <w:style w:type="character" w:styleId="FootnoteReference">
    <w:name w:val="footnote reference"/>
    <w:uiPriority w:val="99"/>
    <w:semiHidden/>
    <w:unhideWhenUsed/>
    <w:rsid w:val="00675A83"/>
    <w:rPr>
      <w:vertAlign w:val="superscript"/>
    </w:rPr>
  </w:style>
  <w:style w:type="paragraph" w:styleId="NoSpacing">
    <w:name w:val="No Spacing"/>
    <w:uiPriority w:val="1"/>
    <w:qFormat/>
    <w:rsid w:val="00C4372B"/>
    <w:pPr>
      <w:spacing w:after="0" w:line="240" w:lineRule="auto"/>
    </w:pPr>
  </w:style>
  <w:style w:type="paragraph" w:styleId="Header">
    <w:name w:val="header"/>
    <w:basedOn w:val="Normal"/>
    <w:link w:val="HeaderChar"/>
    <w:uiPriority w:val="99"/>
    <w:unhideWhenUsed/>
    <w:rsid w:val="008F5D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DCD"/>
  </w:style>
  <w:style w:type="paragraph" w:styleId="Footer">
    <w:name w:val="footer"/>
    <w:basedOn w:val="Normal"/>
    <w:link w:val="FooterChar"/>
    <w:uiPriority w:val="99"/>
    <w:unhideWhenUsed/>
    <w:rsid w:val="008F5D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DCD"/>
  </w:style>
  <w:style w:type="paragraph" w:styleId="BodyText">
    <w:name w:val="Body Text"/>
    <w:basedOn w:val="Normal"/>
    <w:link w:val="BodyTextChar"/>
    <w:uiPriority w:val="1"/>
    <w:qFormat/>
    <w:rsid w:val="00875D78"/>
    <w:pPr>
      <w:widowControl w:val="0"/>
      <w:spacing w:after="0" w:line="240" w:lineRule="auto"/>
      <w:ind w:left="118"/>
    </w:pPr>
    <w:rPr>
      <w:rFonts w:ascii="Arial" w:eastAsia="Arial" w:hAnsi="Arial"/>
      <w:sz w:val="23"/>
      <w:szCs w:val="23"/>
    </w:rPr>
  </w:style>
  <w:style w:type="character" w:customStyle="1" w:styleId="BodyTextChar">
    <w:name w:val="Body Text Char"/>
    <w:basedOn w:val="DefaultParagraphFont"/>
    <w:link w:val="BodyText"/>
    <w:uiPriority w:val="1"/>
    <w:rsid w:val="00875D78"/>
    <w:rPr>
      <w:rFonts w:ascii="Arial" w:eastAsia="Arial" w:hAnsi="Arial"/>
      <w:sz w:val="23"/>
      <w:szCs w:val="23"/>
    </w:rPr>
  </w:style>
  <w:style w:type="paragraph" w:customStyle="1" w:styleId="TableParagraph">
    <w:name w:val="Table Paragraph"/>
    <w:basedOn w:val="Normal"/>
    <w:uiPriority w:val="1"/>
    <w:qFormat/>
    <w:rsid w:val="00875D78"/>
    <w:pPr>
      <w:widowControl w:val="0"/>
      <w:spacing w:after="0" w:line="240" w:lineRule="auto"/>
    </w:pPr>
  </w:style>
  <w:style w:type="character" w:customStyle="1" w:styleId="chapeau">
    <w:name w:val="chapeau"/>
    <w:basedOn w:val="DefaultParagraphFont"/>
    <w:rsid w:val="009C5013"/>
  </w:style>
  <w:style w:type="character" w:customStyle="1" w:styleId="Date1">
    <w:name w:val="Date1"/>
    <w:basedOn w:val="DefaultParagraphFont"/>
    <w:rsid w:val="009C5013"/>
  </w:style>
  <w:style w:type="character" w:customStyle="1" w:styleId="tgc">
    <w:name w:val="_tgc"/>
    <w:basedOn w:val="DefaultParagraphFont"/>
    <w:rsid w:val="006512BF"/>
  </w:style>
  <w:style w:type="character" w:styleId="Emphasis">
    <w:name w:val="Emphasis"/>
    <w:basedOn w:val="DefaultParagraphFont"/>
    <w:uiPriority w:val="20"/>
    <w:qFormat/>
    <w:rsid w:val="0078703F"/>
    <w:rPr>
      <w:b/>
      <w:bCs/>
      <w:i w:val="0"/>
      <w:iCs w:val="0"/>
    </w:rPr>
  </w:style>
  <w:style w:type="character" w:customStyle="1" w:styleId="st1">
    <w:name w:val="st1"/>
    <w:basedOn w:val="DefaultParagraphFont"/>
    <w:rsid w:val="0078703F"/>
  </w:style>
  <w:style w:type="character" w:customStyle="1" w:styleId="Heading5Char">
    <w:name w:val="Heading 5 Char"/>
    <w:basedOn w:val="DefaultParagraphFont"/>
    <w:link w:val="Heading5"/>
    <w:uiPriority w:val="9"/>
    <w:rsid w:val="00491738"/>
    <w:rPr>
      <w:rFonts w:ascii="Arial" w:eastAsia="Times New Roman" w:hAnsi="Arial" w:cs="Arial"/>
      <w:b/>
      <w:noProof/>
      <w:sz w:val="20"/>
      <w:szCs w:val="20"/>
    </w:rPr>
  </w:style>
  <w:style w:type="paragraph" w:styleId="BalloonText">
    <w:name w:val="Balloon Text"/>
    <w:basedOn w:val="Normal"/>
    <w:link w:val="BalloonTextChar"/>
    <w:uiPriority w:val="99"/>
    <w:semiHidden/>
    <w:unhideWhenUsed/>
    <w:rsid w:val="00AF5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CC8"/>
    <w:rPr>
      <w:rFonts w:ascii="Segoe UI" w:hAnsi="Segoe UI" w:cs="Segoe UI"/>
      <w:sz w:val="18"/>
      <w:szCs w:val="18"/>
    </w:rPr>
  </w:style>
  <w:style w:type="table" w:styleId="TableGrid">
    <w:name w:val="Table Grid"/>
    <w:basedOn w:val="TableNormal"/>
    <w:rsid w:val="0015071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69A8"/>
    <w:rPr>
      <w:sz w:val="16"/>
      <w:szCs w:val="16"/>
    </w:rPr>
  </w:style>
  <w:style w:type="paragraph" w:styleId="CommentText">
    <w:name w:val="annotation text"/>
    <w:basedOn w:val="Normal"/>
    <w:link w:val="CommentTextChar"/>
    <w:uiPriority w:val="99"/>
    <w:semiHidden/>
    <w:unhideWhenUsed/>
    <w:rsid w:val="005469A8"/>
    <w:pPr>
      <w:spacing w:line="240" w:lineRule="auto"/>
    </w:pPr>
    <w:rPr>
      <w:sz w:val="20"/>
      <w:szCs w:val="20"/>
    </w:rPr>
  </w:style>
  <w:style w:type="character" w:customStyle="1" w:styleId="CommentTextChar">
    <w:name w:val="Comment Text Char"/>
    <w:basedOn w:val="DefaultParagraphFont"/>
    <w:link w:val="CommentText"/>
    <w:uiPriority w:val="99"/>
    <w:semiHidden/>
    <w:rsid w:val="005469A8"/>
    <w:rPr>
      <w:sz w:val="20"/>
      <w:szCs w:val="20"/>
    </w:rPr>
  </w:style>
  <w:style w:type="paragraph" w:styleId="CommentSubject">
    <w:name w:val="annotation subject"/>
    <w:basedOn w:val="CommentText"/>
    <w:next w:val="CommentText"/>
    <w:link w:val="CommentSubjectChar"/>
    <w:uiPriority w:val="99"/>
    <w:semiHidden/>
    <w:unhideWhenUsed/>
    <w:rsid w:val="005469A8"/>
    <w:rPr>
      <w:b/>
      <w:bCs/>
    </w:rPr>
  </w:style>
  <w:style w:type="character" w:customStyle="1" w:styleId="CommentSubjectChar">
    <w:name w:val="Comment Subject Char"/>
    <w:basedOn w:val="CommentTextChar"/>
    <w:link w:val="CommentSubject"/>
    <w:uiPriority w:val="99"/>
    <w:semiHidden/>
    <w:rsid w:val="005469A8"/>
    <w:rPr>
      <w:b/>
      <w:bCs/>
      <w:sz w:val="20"/>
      <w:szCs w:val="20"/>
    </w:rPr>
  </w:style>
  <w:style w:type="character" w:styleId="UnresolvedMention">
    <w:name w:val="Unresolved Mention"/>
    <w:basedOn w:val="DefaultParagraphFont"/>
    <w:uiPriority w:val="99"/>
    <w:semiHidden/>
    <w:unhideWhenUsed/>
    <w:rsid w:val="00F6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7907">
      <w:bodyDiv w:val="1"/>
      <w:marLeft w:val="0"/>
      <w:marRight w:val="0"/>
      <w:marTop w:val="0"/>
      <w:marBottom w:val="0"/>
      <w:divBdr>
        <w:top w:val="none" w:sz="0" w:space="0" w:color="auto"/>
        <w:left w:val="none" w:sz="0" w:space="0" w:color="auto"/>
        <w:bottom w:val="none" w:sz="0" w:space="0" w:color="auto"/>
        <w:right w:val="none" w:sz="0" w:space="0" w:color="auto"/>
      </w:divBdr>
      <w:divsChild>
        <w:div w:id="1748334774">
          <w:marLeft w:val="0"/>
          <w:marRight w:val="0"/>
          <w:marTop w:val="0"/>
          <w:marBottom w:val="0"/>
          <w:divBdr>
            <w:top w:val="none" w:sz="0" w:space="0" w:color="auto"/>
            <w:left w:val="none" w:sz="0" w:space="0" w:color="auto"/>
            <w:bottom w:val="none" w:sz="0" w:space="0" w:color="auto"/>
            <w:right w:val="none" w:sz="0" w:space="0" w:color="auto"/>
          </w:divBdr>
          <w:divsChild>
            <w:div w:id="63381349">
              <w:marLeft w:val="0"/>
              <w:marRight w:val="0"/>
              <w:marTop w:val="0"/>
              <w:marBottom w:val="0"/>
              <w:divBdr>
                <w:top w:val="none" w:sz="0" w:space="0" w:color="auto"/>
                <w:left w:val="none" w:sz="0" w:space="0" w:color="auto"/>
                <w:bottom w:val="none" w:sz="0" w:space="0" w:color="auto"/>
                <w:right w:val="none" w:sz="0" w:space="0" w:color="auto"/>
              </w:divBdr>
              <w:divsChild>
                <w:div w:id="667096813">
                  <w:marLeft w:val="0"/>
                  <w:marRight w:val="0"/>
                  <w:marTop w:val="0"/>
                  <w:marBottom w:val="0"/>
                  <w:divBdr>
                    <w:top w:val="none" w:sz="0" w:space="0" w:color="auto"/>
                    <w:left w:val="none" w:sz="0" w:space="0" w:color="auto"/>
                    <w:bottom w:val="none" w:sz="0" w:space="0" w:color="auto"/>
                    <w:right w:val="none" w:sz="0" w:space="0" w:color="auto"/>
                  </w:divBdr>
                  <w:divsChild>
                    <w:div w:id="1076124025">
                      <w:marLeft w:val="0"/>
                      <w:marRight w:val="0"/>
                      <w:marTop w:val="0"/>
                      <w:marBottom w:val="0"/>
                      <w:divBdr>
                        <w:top w:val="none" w:sz="0" w:space="0" w:color="auto"/>
                        <w:left w:val="none" w:sz="0" w:space="0" w:color="auto"/>
                        <w:bottom w:val="none" w:sz="0" w:space="0" w:color="auto"/>
                        <w:right w:val="none" w:sz="0" w:space="0" w:color="auto"/>
                      </w:divBdr>
                      <w:divsChild>
                        <w:div w:id="1205950802">
                          <w:marLeft w:val="0"/>
                          <w:marRight w:val="0"/>
                          <w:marTop w:val="0"/>
                          <w:marBottom w:val="0"/>
                          <w:divBdr>
                            <w:top w:val="none" w:sz="0" w:space="0" w:color="auto"/>
                            <w:left w:val="none" w:sz="0" w:space="0" w:color="auto"/>
                            <w:bottom w:val="none" w:sz="0" w:space="0" w:color="auto"/>
                            <w:right w:val="none" w:sz="0" w:space="0" w:color="auto"/>
                          </w:divBdr>
                          <w:divsChild>
                            <w:div w:id="1181314314">
                              <w:marLeft w:val="0"/>
                              <w:marRight w:val="0"/>
                              <w:marTop w:val="0"/>
                              <w:marBottom w:val="0"/>
                              <w:divBdr>
                                <w:top w:val="none" w:sz="0" w:space="0" w:color="auto"/>
                                <w:left w:val="none" w:sz="0" w:space="0" w:color="auto"/>
                                <w:bottom w:val="none" w:sz="0" w:space="0" w:color="auto"/>
                                <w:right w:val="none" w:sz="0" w:space="0" w:color="auto"/>
                              </w:divBdr>
                              <w:divsChild>
                                <w:div w:id="1441297314">
                                  <w:marLeft w:val="0"/>
                                  <w:marRight w:val="0"/>
                                  <w:marTop w:val="0"/>
                                  <w:marBottom w:val="0"/>
                                  <w:divBdr>
                                    <w:top w:val="none" w:sz="0" w:space="0" w:color="auto"/>
                                    <w:left w:val="none" w:sz="0" w:space="0" w:color="auto"/>
                                    <w:bottom w:val="none" w:sz="0" w:space="0" w:color="auto"/>
                                    <w:right w:val="none" w:sz="0" w:space="0" w:color="auto"/>
                                  </w:divBdr>
                                  <w:divsChild>
                                    <w:div w:id="1332758869">
                                      <w:marLeft w:val="0"/>
                                      <w:marRight w:val="0"/>
                                      <w:marTop w:val="0"/>
                                      <w:marBottom w:val="0"/>
                                      <w:divBdr>
                                        <w:top w:val="none" w:sz="0" w:space="0" w:color="auto"/>
                                        <w:left w:val="none" w:sz="0" w:space="0" w:color="auto"/>
                                        <w:bottom w:val="none" w:sz="0" w:space="0" w:color="auto"/>
                                        <w:right w:val="none" w:sz="0" w:space="0" w:color="auto"/>
                                      </w:divBdr>
                                      <w:divsChild>
                                        <w:div w:id="1544247971">
                                          <w:marLeft w:val="0"/>
                                          <w:marRight w:val="0"/>
                                          <w:marTop w:val="0"/>
                                          <w:marBottom w:val="0"/>
                                          <w:divBdr>
                                            <w:top w:val="none" w:sz="0" w:space="0" w:color="auto"/>
                                            <w:left w:val="none" w:sz="0" w:space="0" w:color="auto"/>
                                            <w:bottom w:val="none" w:sz="0" w:space="0" w:color="auto"/>
                                            <w:right w:val="none" w:sz="0" w:space="0" w:color="auto"/>
                                          </w:divBdr>
                                          <w:divsChild>
                                            <w:div w:id="875235057">
                                              <w:marLeft w:val="0"/>
                                              <w:marRight w:val="0"/>
                                              <w:marTop w:val="0"/>
                                              <w:marBottom w:val="0"/>
                                              <w:divBdr>
                                                <w:top w:val="none" w:sz="0" w:space="0" w:color="auto"/>
                                                <w:left w:val="none" w:sz="0" w:space="0" w:color="auto"/>
                                                <w:bottom w:val="none" w:sz="0" w:space="0" w:color="auto"/>
                                                <w:right w:val="none" w:sz="0" w:space="0" w:color="auto"/>
                                              </w:divBdr>
                                              <w:divsChild>
                                                <w:div w:id="756444055">
                                                  <w:marLeft w:val="0"/>
                                                  <w:marRight w:val="0"/>
                                                  <w:marTop w:val="0"/>
                                                  <w:marBottom w:val="0"/>
                                                  <w:divBdr>
                                                    <w:top w:val="none" w:sz="0" w:space="0" w:color="auto"/>
                                                    <w:left w:val="none" w:sz="0" w:space="0" w:color="auto"/>
                                                    <w:bottom w:val="none" w:sz="0" w:space="0" w:color="auto"/>
                                                    <w:right w:val="none" w:sz="0" w:space="0" w:color="auto"/>
                                                  </w:divBdr>
                                                  <w:divsChild>
                                                    <w:div w:id="357661502">
                                                      <w:marLeft w:val="0"/>
                                                      <w:marRight w:val="0"/>
                                                      <w:marTop w:val="240"/>
                                                      <w:marBottom w:val="60"/>
                                                      <w:divBdr>
                                                        <w:top w:val="none" w:sz="0" w:space="0" w:color="auto"/>
                                                        <w:left w:val="none" w:sz="0" w:space="0" w:color="auto"/>
                                                        <w:bottom w:val="none" w:sz="0" w:space="0" w:color="auto"/>
                                                        <w:right w:val="none" w:sz="0" w:space="0" w:color="auto"/>
                                                      </w:divBdr>
                                                      <w:divsChild>
                                                        <w:div w:id="531693728">
                                                          <w:marLeft w:val="240"/>
                                                          <w:marRight w:val="0"/>
                                                          <w:marTop w:val="60"/>
                                                          <w:marBottom w:val="60"/>
                                                          <w:divBdr>
                                                            <w:top w:val="none" w:sz="0" w:space="0" w:color="auto"/>
                                                            <w:left w:val="none" w:sz="0" w:space="0" w:color="auto"/>
                                                            <w:bottom w:val="none" w:sz="0" w:space="0" w:color="auto"/>
                                                            <w:right w:val="none" w:sz="0" w:space="0" w:color="auto"/>
                                                          </w:divBdr>
                                                          <w:divsChild>
                                                            <w:div w:id="1267738280">
                                                              <w:marLeft w:val="240"/>
                                                              <w:marRight w:val="0"/>
                                                              <w:marTop w:val="60"/>
                                                              <w:marBottom w:val="60"/>
                                                              <w:divBdr>
                                                                <w:top w:val="none" w:sz="0" w:space="0" w:color="auto"/>
                                                                <w:left w:val="none" w:sz="0" w:space="0" w:color="auto"/>
                                                                <w:bottom w:val="none" w:sz="0" w:space="0" w:color="auto"/>
                                                                <w:right w:val="none" w:sz="0" w:space="0" w:color="auto"/>
                                                              </w:divBdr>
                                                              <w:divsChild>
                                                                <w:div w:id="845099761">
                                                                  <w:marLeft w:val="0"/>
                                                                  <w:marRight w:val="0"/>
                                                                  <w:marTop w:val="0"/>
                                                                  <w:marBottom w:val="0"/>
                                                                  <w:divBdr>
                                                                    <w:top w:val="none" w:sz="0" w:space="0" w:color="auto"/>
                                                                    <w:left w:val="none" w:sz="0" w:space="0" w:color="auto"/>
                                                                    <w:bottom w:val="none" w:sz="0" w:space="0" w:color="auto"/>
                                                                    <w:right w:val="none" w:sz="0" w:space="0" w:color="auto"/>
                                                                  </w:divBdr>
                                                                </w:div>
                                                              </w:divsChild>
                                                            </w:div>
                                                            <w:div w:id="1938174280">
                                                              <w:marLeft w:val="240"/>
                                                              <w:marRight w:val="0"/>
                                                              <w:marTop w:val="60"/>
                                                              <w:marBottom w:val="60"/>
                                                              <w:divBdr>
                                                                <w:top w:val="none" w:sz="0" w:space="0" w:color="auto"/>
                                                                <w:left w:val="none" w:sz="0" w:space="0" w:color="auto"/>
                                                                <w:bottom w:val="none" w:sz="0" w:space="0" w:color="auto"/>
                                                                <w:right w:val="none" w:sz="0" w:space="0" w:color="auto"/>
                                                              </w:divBdr>
                                                              <w:divsChild>
                                                                <w:div w:id="3946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6460">
                                                          <w:marLeft w:val="0"/>
                                                          <w:marRight w:val="0"/>
                                                          <w:marTop w:val="0"/>
                                                          <w:marBottom w:val="0"/>
                                                          <w:divBdr>
                                                            <w:top w:val="none" w:sz="0" w:space="0" w:color="auto"/>
                                                            <w:left w:val="none" w:sz="0" w:space="0" w:color="auto"/>
                                                            <w:bottom w:val="none" w:sz="0" w:space="0" w:color="auto"/>
                                                            <w:right w:val="none" w:sz="0" w:space="0" w:color="auto"/>
                                                          </w:divBdr>
                                                        </w:div>
                                                        <w:div w:id="809908766">
                                                          <w:marLeft w:val="240"/>
                                                          <w:marRight w:val="0"/>
                                                          <w:marTop w:val="60"/>
                                                          <w:marBottom w:val="60"/>
                                                          <w:divBdr>
                                                            <w:top w:val="none" w:sz="0" w:space="0" w:color="auto"/>
                                                            <w:left w:val="none" w:sz="0" w:space="0" w:color="auto"/>
                                                            <w:bottom w:val="none" w:sz="0" w:space="0" w:color="auto"/>
                                                            <w:right w:val="none" w:sz="0" w:space="0" w:color="auto"/>
                                                          </w:divBdr>
                                                          <w:divsChild>
                                                            <w:div w:id="521742885">
                                                              <w:marLeft w:val="240"/>
                                                              <w:marRight w:val="0"/>
                                                              <w:marTop w:val="60"/>
                                                              <w:marBottom w:val="60"/>
                                                              <w:divBdr>
                                                                <w:top w:val="none" w:sz="0" w:space="0" w:color="auto"/>
                                                                <w:left w:val="none" w:sz="0" w:space="0" w:color="auto"/>
                                                                <w:bottom w:val="none" w:sz="0" w:space="0" w:color="auto"/>
                                                                <w:right w:val="none" w:sz="0" w:space="0" w:color="auto"/>
                                                              </w:divBdr>
                                                              <w:divsChild>
                                                                <w:div w:id="52656601">
                                                                  <w:marLeft w:val="0"/>
                                                                  <w:marRight w:val="0"/>
                                                                  <w:marTop w:val="0"/>
                                                                  <w:marBottom w:val="0"/>
                                                                  <w:divBdr>
                                                                    <w:top w:val="none" w:sz="0" w:space="0" w:color="auto"/>
                                                                    <w:left w:val="none" w:sz="0" w:space="0" w:color="auto"/>
                                                                    <w:bottom w:val="none" w:sz="0" w:space="0" w:color="auto"/>
                                                                    <w:right w:val="none" w:sz="0" w:space="0" w:color="auto"/>
                                                                  </w:divBdr>
                                                                </w:div>
                                                              </w:divsChild>
                                                            </w:div>
                                                            <w:div w:id="1901940726">
                                                              <w:marLeft w:val="240"/>
                                                              <w:marRight w:val="0"/>
                                                              <w:marTop w:val="60"/>
                                                              <w:marBottom w:val="60"/>
                                                              <w:divBdr>
                                                                <w:top w:val="none" w:sz="0" w:space="0" w:color="auto"/>
                                                                <w:left w:val="none" w:sz="0" w:space="0" w:color="auto"/>
                                                                <w:bottom w:val="none" w:sz="0" w:space="0" w:color="auto"/>
                                                                <w:right w:val="none" w:sz="0" w:space="0" w:color="auto"/>
                                                              </w:divBdr>
                                                              <w:divsChild>
                                                                <w:div w:id="1682002823">
                                                                  <w:marLeft w:val="0"/>
                                                                  <w:marRight w:val="0"/>
                                                                  <w:marTop w:val="0"/>
                                                                  <w:marBottom w:val="0"/>
                                                                  <w:divBdr>
                                                                    <w:top w:val="none" w:sz="0" w:space="0" w:color="auto"/>
                                                                    <w:left w:val="none" w:sz="0" w:space="0" w:color="auto"/>
                                                                    <w:bottom w:val="none" w:sz="0" w:space="0" w:color="auto"/>
                                                                    <w:right w:val="none" w:sz="0" w:space="0" w:color="auto"/>
                                                                  </w:divBdr>
                                                                </w:div>
                                                              </w:divsChild>
                                                            </w:div>
                                                            <w:div w:id="2054235015">
                                                              <w:marLeft w:val="240"/>
                                                              <w:marRight w:val="0"/>
                                                              <w:marTop w:val="60"/>
                                                              <w:marBottom w:val="60"/>
                                                              <w:divBdr>
                                                                <w:top w:val="none" w:sz="0" w:space="0" w:color="auto"/>
                                                                <w:left w:val="none" w:sz="0" w:space="0" w:color="auto"/>
                                                                <w:bottom w:val="none" w:sz="0" w:space="0" w:color="auto"/>
                                                                <w:right w:val="none" w:sz="0" w:space="0" w:color="auto"/>
                                                              </w:divBdr>
                                                              <w:divsChild>
                                                                <w:div w:id="13702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060">
                                                          <w:marLeft w:val="240"/>
                                                          <w:marRight w:val="0"/>
                                                          <w:marTop w:val="60"/>
                                                          <w:marBottom w:val="60"/>
                                                          <w:divBdr>
                                                            <w:top w:val="none" w:sz="0" w:space="0" w:color="auto"/>
                                                            <w:left w:val="none" w:sz="0" w:space="0" w:color="auto"/>
                                                            <w:bottom w:val="none" w:sz="0" w:space="0" w:color="auto"/>
                                                            <w:right w:val="none" w:sz="0" w:space="0" w:color="auto"/>
                                                          </w:divBdr>
                                                          <w:divsChild>
                                                            <w:div w:id="127868441">
                                                              <w:marLeft w:val="240"/>
                                                              <w:marRight w:val="0"/>
                                                              <w:marTop w:val="60"/>
                                                              <w:marBottom w:val="60"/>
                                                              <w:divBdr>
                                                                <w:top w:val="none" w:sz="0" w:space="0" w:color="auto"/>
                                                                <w:left w:val="none" w:sz="0" w:space="0" w:color="auto"/>
                                                                <w:bottom w:val="none" w:sz="0" w:space="0" w:color="auto"/>
                                                                <w:right w:val="none" w:sz="0" w:space="0" w:color="auto"/>
                                                              </w:divBdr>
                                                              <w:divsChild>
                                                                <w:div w:id="1422988410">
                                                                  <w:marLeft w:val="0"/>
                                                                  <w:marRight w:val="0"/>
                                                                  <w:marTop w:val="0"/>
                                                                  <w:marBottom w:val="0"/>
                                                                  <w:divBdr>
                                                                    <w:top w:val="none" w:sz="0" w:space="0" w:color="auto"/>
                                                                    <w:left w:val="none" w:sz="0" w:space="0" w:color="auto"/>
                                                                    <w:bottom w:val="none" w:sz="0" w:space="0" w:color="auto"/>
                                                                    <w:right w:val="none" w:sz="0" w:space="0" w:color="auto"/>
                                                                  </w:divBdr>
                                                                </w:div>
                                                              </w:divsChild>
                                                            </w:div>
                                                            <w:div w:id="319818354">
                                                              <w:marLeft w:val="240"/>
                                                              <w:marRight w:val="0"/>
                                                              <w:marTop w:val="60"/>
                                                              <w:marBottom w:val="60"/>
                                                              <w:divBdr>
                                                                <w:top w:val="none" w:sz="0" w:space="0" w:color="auto"/>
                                                                <w:left w:val="none" w:sz="0" w:space="0" w:color="auto"/>
                                                                <w:bottom w:val="none" w:sz="0" w:space="0" w:color="auto"/>
                                                                <w:right w:val="none" w:sz="0" w:space="0" w:color="auto"/>
                                                              </w:divBdr>
                                                              <w:divsChild>
                                                                <w:div w:id="590312924">
                                                                  <w:marLeft w:val="0"/>
                                                                  <w:marRight w:val="0"/>
                                                                  <w:marTop w:val="0"/>
                                                                  <w:marBottom w:val="0"/>
                                                                  <w:divBdr>
                                                                    <w:top w:val="none" w:sz="0" w:space="0" w:color="auto"/>
                                                                    <w:left w:val="none" w:sz="0" w:space="0" w:color="auto"/>
                                                                    <w:bottom w:val="none" w:sz="0" w:space="0" w:color="auto"/>
                                                                    <w:right w:val="none" w:sz="0" w:space="0" w:color="auto"/>
                                                                  </w:divBdr>
                                                                </w:div>
                                                              </w:divsChild>
                                                            </w:div>
                                                            <w:div w:id="434403088">
                                                              <w:marLeft w:val="240"/>
                                                              <w:marRight w:val="0"/>
                                                              <w:marTop w:val="60"/>
                                                              <w:marBottom w:val="60"/>
                                                              <w:divBdr>
                                                                <w:top w:val="none" w:sz="0" w:space="0" w:color="auto"/>
                                                                <w:left w:val="none" w:sz="0" w:space="0" w:color="auto"/>
                                                                <w:bottom w:val="none" w:sz="0" w:space="0" w:color="auto"/>
                                                                <w:right w:val="none" w:sz="0" w:space="0" w:color="auto"/>
                                                              </w:divBdr>
                                                              <w:divsChild>
                                                                <w:div w:id="654722080">
                                                                  <w:marLeft w:val="240"/>
                                                                  <w:marRight w:val="0"/>
                                                                  <w:marTop w:val="60"/>
                                                                  <w:marBottom w:val="60"/>
                                                                  <w:divBdr>
                                                                    <w:top w:val="none" w:sz="0" w:space="0" w:color="auto"/>
                                                                    <w:left w:val="none" w:sz="0" w:space="0" w:color="auto"/>
                                                                    <w:bottom w:val="none" w:sz="0" w:space="0" w:color="auto"/>
                                                                    <w:right w:val="none" w:sz="0" w:space="0" w:color="auto"/>
                                                                  </w:divBdr>
                                                                  <w:divsChild>
                                                                    <w:div w:id="575632826">
                                                                      <w:marLeft w:val="240"/>
                                                                      <w:marRight w:val="0"/>
                                                                      <w:marTop w:val="60"/>
                                                                      <w:marBottom w:val="60"/>
                                                                      <w:divBdr>
                                                                        <w:top w:val="none" w:sz="0" w:space="0" w:color="auto"/>
                                                                        <w:left w:val="none" w:sz="0" w:space="0" w:color="auto"/>
                                                                        <w:bottom w:val="none" w:sz="0" w:space="0" w:color="auto"/>
                                                                        <w:right w:val="none" w:sz="0" w:space="0" w:color="auto"/>
                                                                      </w:divBdr>
                                                                      <w:divsChild>
                                                                        <w:div w:id="677124122">
                                                                          <w:marLeft w:val="0"/>
                                                                          <w:marRight w:val="0"/>
                                                                          <w:marTop w:val="0"/>
                                                                          <w:marBottom w:val="0"/>
                                                                          <w:divBdr>
                                                                            <w:top w:val="none" w:sz="0" w:space="0" w:color="auto"/>
                                                                            <w:left w:val="none" w:sz="0" w:space="0" w:color="auto"/>
                                                                            <w:bottom w:val="none" w:sz="0" w:space="0" w:color="auto"/>
                                                                            <w:right w:val="none" w:sz="0" w:space="0" w:color="auto"/>
                                                                          </w:divBdr>
                                                                        </w:div>
                                                                      </w:divsChild>
                                                                    </w:div>
                                                                    <w:div w:id="1733456718">
                                                                      <w:marLeft w:val="240"/>
                                                                      <w:marRight w:val="0"/>
                                                                      <w:marTop w:val="60"/>
                                                                      <w:marBottom w:val="60"/>
                                                                      <w:divBdr>
                                                                        <w:top w:val="none" w:sz="0" w:space="0" w:color="auto"/>
                                                                        <w:left w:val="none" w:sz="0" w:space="0" w:color="auto"/>
                                                                        <w:bottom w:val="none" w:sz="0" w:space="0" w:color="auto"/>
                                                                        <w:right w:val="none" w:sz="0" w:space="0" w:color="auto"/>
                                                                      </w:divBdr>
                                                                      <w:divsChild>
                                                                        <w:div w:id="33045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3273">
                                                                  <w:marLeft w:val="240"/>
                                                                  <w:marRight w:val="0"/>
                                                                  <w:marTop w:val="60"/>
                                                                  <w:marBottom w:val="60"/>
                                                                  <w:divBdr>
                                                                    <w:top w:val="none" w:sz="0" w:space="0" w:color="auto"/>
                                                                    <w:left w:val="none" w:sz="0" w:space="0" w:color="auto"/>
                                                                    <w:bottom w:val="none" w:sz="0" w:space="0" w:color="auto"/>
                                                                    <w:right w:val="none" w:sz="0" w:space="0" w:color="auto"/>
                                                                  </w:divBdr>
                                                                  <w:divsChild>
                                                                    <w:div w:id="1676885266">
                                                                      <w:marLeft w:val="0"/>
                                                                      <w:marRight w:val="0"/>
                                                                      <w:marTop w:val="0"/>
                                                                      <w:marBottom w:val="0"/>
                                                                      <w:divBdr>
                                                                        <w:top w:val="none" w:sz="0" w:space="0" w:color="auto"/>
                                                                        <w:left w:val="none" w:sz="0" w:space="0" w:color="auto"/>
                                                                        <w:bottom w:val="none" w:sz="0" w:space="0" w:color="auto"/>
                                                                        <w:right w:val="none" w:sz="0" w:space="0" w:color="auto"/>
                                                                      </w:divBdr>
                                                                    </w:div>
                                                                  </w:divsChild>
                                                                </w:div>
                                                                <w:div w:id="1912613206">
                                                                  <w:marLeft w:val="240"/>
                                                                  <w:marRight w:val="0"/>
                                                                  <w:marTop w:val="60"/>
                                                                  <w:marBottom w:val="60"/>
                                                                  <w:divBdr>
                                                                    <w:top w:val="none" w:sz="0" w:space="0" w:color="auto"/>
                                                                    <w:left w:val="none" w:sz="0" w:space="0" w:color="auto"/>
                                                                    <w:bottom w:val="none" w:sz="0" w:space="0" w:color="auto"/>
                                                                    <w:right w:val="none" w:sz="0" w:space="0" w:color="auto"/>
                                                                  </w:divBdr>
                                                                  <w:divsChild>
                                                                    <w:div w:id="46148617">
                                                                      <w:marLeft w:val="240"/>
                                                                      <w:marRight w:val="0"/>
                                                                      <w:marTop w:val="60"/>
                                                                      <w:marBottom w:val="60"/>
                                                                      <w:divBdr>
                                                                        <w:top w:val="none" w:sz="0" w:space="0" w:color="auto"/>
                                                                        <w:left w:val="none" w:sz="0" w:space="0" w:color="auto"/>
                                                                        <w:bottom w:val="none" w:sz="0" w:space="0" w:color="auto"/>
                                                                        <w:right w:val="none" w:sz="0" w:space="0" w:color="auto"/>
                                                                      </w:divBdr>
                                                                      <w:divsChild>
                                                                        <w:div w:id="1318613327">
                                                                          <w:marLeft w:val="0"/>
                                                                          <w:marRight w:val="0"/>
                                                                          <w:marTop w:val="0"/>
                                                                          <w:marBottom w:val="0"/>
                                                                          <w:divBdr>
                                                                            <w:top w:val="none" w:sz="0" w:space="0" w:color="auto"/>
                                                                            <w:left w:val="none" w:sz="0" w:space="0" w:color="auto"/>
                                                                            <w:bottom w:val="none" w:sz="0" w:space="0" w:color="auto"/>
                                                                            <w:right w:val="none" w:sz="0" w:space="0" w:color="auto"/>
                                                                          </w:divBdr>
                                                                        </w:div>
                                                                      </w:divsChild>
                                                                    </w:div>
                                                                    <w:div w:id="157115981">
                                                                      <w:marLeft w:val="240"/>
                                                                      <w:marRight w:val="0"/>
                                                                      <w:marTop w:val="60"/>
                                                                      <w:marBottom w:val="60"/>
                                                                      <w:divBdr>
                                                                        <w:top w:val="none" w:sz="0" w:space="0" w:color="auto"/>
                                                                        <w:left w:val="none" w:sz="0" w:space="0" w:color="auto"/>
                                                                        <w:bottom w:val="none" w:sz="0" w:space="0" w:color="auto"/>
                                                                        <w:right w:val="none" w:sz="0" w:space="0" w:color="auto"/>
                                                                      </w:divBdr>
                                                                      <w:divsChild>
                                                                        <w:div w:id="1558007277">
                                                                          <w:marLeft w:val="0"/>
                                                                          <w:marRight w:val="0"/>
                                                                          <w:marTop w:val="0"/>
                                                                          <w:marBottom w:val="0"/>
                                                                          <w:divBdr>
                                                                            <w:top w:val="none" w:sz="0" w:space="0" w:color="auto"/>
                                                                            <w:left w:val="none" w:sz="0" w:space="0" w:color="auto"/>
                                                                            <w:bottom w:val="none" w:sz="0" w:space="0" w:color="auto"/>
                                                                            <w:right w:val="none" w:sz="0" w:space="0" w:color="auto"/>
                                                                          </w:divBdr>
                                                                        </w:div>
                                                                      </w:divsChild>
                                                                    </w:div>
                                                                    <w:div w:id="817964310">
                                                                      <w:marLeft w:val="240"/>
                                                                      <w:marRight w:val="0"/>
                                                                      <w:marTop w:val="60"/>
                                                                      <w:marBottom w:val="60"/>
                                                                      <w:divBdr>
                                                                        <w:top w:val="none" w:sz="0" w:space="0" w:color="auto"/>
                                                                        <w:left w:val="none" w:sz="0" w:space="0" w:color="auto"/>
                                                                        <w:bottom w:val="none" w:sz="0" w:space="0" w:color="auto"/>
                                                                        <w:right w:val="none" w:sz="0" w:space="0" w:color="auto"/>
                                                                      </w:divBdr>
                                                                      <w:divsChild>
                                                                        <w:div w:id="1335065593">
                                                                          <w:marLeft w:val="0"/>
                                                                          <w:marRight w:val="0"/>
                                                                          <w:marTop w:val="0"/>
                                                                          <w:marBottom w:val="0"/>
                                                                          <w:divBdr>
                                                                            <w:top w:val="none" w:sz="0" w:space="0" w:color="auto"/>
                                                                            <w:left w:val="none" w:sz="0" w:space="0" w:color="auto"/>
                                                                            <w:bottom w:val="none" w:sz="0" w:space="0" w:color="auto"/>
                                                                            <w:right w:val="none" w:sz="0" w:space="0" w:color="auto"/>
                                                                          </w:divBdr>
                                                                        </w:div>
                                                                      </w:divsChild>
                                                                    </w:div>
                                                                    <w:div w:id="1493721998">
                                                                      <w:marLeft w:val="240"/>
                                                                      <w:marRight w:val="0"/>
                                                                      <w:marTop w:val="60"/>
                                                                      <w:marBottom w:val="60"/>
                                                                      <w:divBdr>
                                                                        <w:top w:val="none" w:sz="0" w:space="0" w:color="auto"/>
                                                                        <w:left w:val="none" w:sz="0" w:space="0" w:color="auto"/>
                                                                        <w:bottom w:val="none" w:sz="0" w:space="0" w:color="auto"/>
                                                                        <w:right w:val="none" w:sz="0" w:space="0" w:color="auto"/>
                                                                      </w:divBdr>
                                                                      <w:divsChild>
                                                                        <w:div w:id="5376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6082">
                                                              <w:marLeft w:val="240"/>
                                                              <w:marRight w:val="0"/>
                                                              <w:marTop w:val="60"/>
                                                              <w:marBottom w:val="60"/>
                                                              <w:divBdr>
                                                                <w:top w:val="none" w:sz="0" w:space="0" w:color="auto"/>
                                                                <w:left w:val="none" w:sz="0" w:space="0" w:color="auto"/>
                                                                <w:bottom w:val="none" w:sz="0" w:space="0" w:color="auto"/>
                                                                <w:right w:val="none" w:sz="0" w:space="0" w:color="auto"/>
                                                              </w:divBdr>
                                                              <w:divsChild>
                                                                <w:div w:id="797186661">
                                                                  <w:marLeft w:val="0"/>
                                                                  <w:marRight w:val="0"/>
                                                                  <w:marTop w:val="0"/>
                                                                  <w:marBottom w:val="0"/>
                                                                  <w:divBdr>
                                                                    <w:top w:val="none" w:sz="0" w:space="0" w:color="auto"/>
                                                                    <w:left w:val="none" w:sz="0" w:space="0" w:color="auto"/>
                                                                    <w:bottom w:val="none" w:sz="0" w:space="0" w:color="auto"/>
                                                                    <w:right w:val="none" w:sz="0" w:space="0" w:color="auto"/>
                                                                  </w:divBdr>
                                                                </w:div>
                                                              </w:divsChild>
                                                            </w:div>
                                                            <w:div w:id="2050035310">
                                                              <w:marLeft w:val="240"/>
                                                              <w:marRight w:val="0"/>
                                                              <w:marTop w:val="60"/>
                                                              <w:marBottom w:val="60"/>
                                                              <w:divBdr>
                                                                <w:top w:val="none" w:sz="0" w:space="0" w:color="auto"/>
                                                                <w:left w:val="none" w:sz="0" w:space="0" w:color="auto"/>
                                                                <w:bottom w:val="none" w:sz="0" w:space="0" w:color="auto"/>
                                                                <w:right w:val="none" w:sz="0" w:space="0" w:color="auto"/>
                                                              </w:divBdr>
                                                              <w:divsChild>
                                                                <w:div w:id="21442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4079">
                                                          <w:marLeft w:val="240"/>
                                                          <w:marRight w:val="0"/>
                                                          <w:marTop w:val="60"/>
                                                          <w:marBottom w:val="60"/>
                                                          <w:divBdr>
                                                            <w:top w:val="none" w:sz="0" w:space="0" w:color="auto"/>
                                                            <w:left w:val="none" w:sz="0" w:space="0" w:color="auto"/>
                                                            <w:bottom w:val="none" w:sz="0" w:space="0" w:color="auto"/>
                                                            <w:right w:val="none" w:sz="0" w:space="0" w:color="auto"/>
                                                          </w:divBdr>
                                                          <w:divsChild>
                                                            <w:div w:id="451020672">
                                                              <w:marLeft w:val="240"/>
                                                              <w:marRight w:val="0"/>
                                                              <w:marTop w:val="60"/>
                                                              <w:marBottom w:val="60"/>
                                                              <w:divBdr>
                                                                <w:top w:val="none" w:sz="0" w:space="0" w:color="auto"/>
                                                                <w:left w:val="none" w:sz="0" w:space="0" w:color="auto"/>
                                                                <w:bottom w:val="none" w:sz="0" w:space="0" w:color="auto"/>
                                                                <w:right w:val="none" w:sz="0" w:space="0" w:color="auto"/>
                                                              </w:divBdr>
                                                              <w:divsChild>
                                                                <w:div w:id="2111659295">
                                                                  <w:marLeft w:val="0"/>
                                                                  <w:marRight w:val="0"/>
                                                                  <w:marTop w:val="0"/>
                                                                  <w:marBottom w:val="0"/>
                                                                  <w:divBdr>
                                                                    <w:top w:val="none" w:sz="0" w:space="0" w:color="auto"/>
                                                                    <w:left w:val="none" w:sz="0" w:space="0" w:color="auto"/>
                                                                    <w:bottom w:val="none" w:sz="0" w:space="0" w:color="auto"/>
                                                                    <w:right w:val="none" w:sz="0" w:space="0" w:color="auto"/>
                                                                  </w:divBdr>
                                                                </w:div>
                                                              </w:divsChild>
                                                            </w:div>
                                                            <w:div w:id="473529212">
                                                              <w:marLeft w:val="240"/>
                                                              <w:marRight w:val="0"/>
                                                              <w:marTop w:val="60"/>
                                                              <w:marBottom w:val="60"/>
                                                              <w:divBdr>
                                                                <w:top w:val="none" w:sz="0" w:space="0" w:color="auto"/>
                                                                <w:left w:val="none" w:sz="0" w:space="0" w:color="auto"/>
                                                                <w:bottom w:val="none" w:sz="0" w:space="0" w:color="auto"/>
                                                                <w:right w:val="none" w:sz="0" w:space="0" w:color="auto"/>
                                                              </w:divBdr>
                                                              <w:divsChild>
                                                                <w:div w:id="8139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959805">
      <w:bodyDiv w:val="1"/>
      <w:marLeft w:val="0"/>
      <w:marRight w:val="0"/>
      <w:marTop w:val="0"/>
      <w:marBottom w:val="0"/>
      <w:divBdr>
        <w:top w:val="none" w:sz="0" w:space="0" w:color="auto"/>
        <w:left w:val="none" w:sz="0" w:space="0" w:color="auto"/>
        <w:bottom w:val="none" w:sz="0" w:space="0" w:color="auto"/>
        <w:right w:val="none" w:sz="0" w:space="0" w:color="auto"/>
      </w:divBdr>
    </w:div>
    <w:div w:id="166604434">
      <w:bodyDiv w:val="1"/>
      <w:marLeft w:val="0"/>
      <w:marRight w:val="0"/>
      <w:marTop w:val="0"/>
      <w:marBottom w:val="0"/>
      <w:divBdr>
        <w:top w:val="none" w:sz="0" w:space="0" w:color="auto"/>
        <w:left w:val="none" w:sz="0" w:space="0" w:color="auto"/>
        <w:bottom w:val="none" w:sz="0" w:space="0" w:color="auto"/>
        <w:right w:val="none" w:sz="0" w:space="0" w:color="auto"/>
      </w:divBdr>
      <w:divsChild>
        <w:div w:id="581378364">
          <w:marLeft w:val="0"/>
          <w:marRight w:val="0"/>
          <w:marTop w:val="0"/>
          <w:marBottom w:val="0"/>
          <w:divBdr>
            <w:top w:val="none" w:sz="0" w:space="0" w:color="auto"/>
            <w:left w:val="none" w:sz="0" w:space="0" w:color="auto"/>
            <w:bottom w:val="none" w:sz="0" w:space="0" w:color="auto"/>
            <w:right w:val="none" w:sz="0" w:space="0" w:color="auto"/>
          </w:divBdr>
          <w:divsChild>
            <w:div w:id="1384721168">
              <w:marLeft w:val="0"/>
              <w:marRight w:val="0"/>
              <w:marTop w:val="0"/>
              <w:marBottom w:val="0"/>
              <w:divBdr>
                <w:top w:val="none" w:sz="0" w:space="0" w:color="auto"/>
                <w:left w:val="none" w:sz="0" w:space="0" w:color="auto"/>
                <w:bottom w:val="none" w:sz="0" w:space="0" w:color="auto"/>
                <w:right w:val="none" w:sz="0" w:space="0" w:color="auto"/>
              </w:divBdr>
              <w:divsChild>
                <w:div w:id="1771467426">
                  <w:marLeft w:val="0"/>
                  <w:marRight w:val="0"/>
                  <w:marTop w:val="0"/>
                  <w:marBottom w:val="0"/>
                  <w:divBdr>
                    <w:top w:val="none" w:sz="0" w:space="0" w:color="auto"/>
                    <w:left w:val="none" w:sz="0" w:space="0" w:color="auto"/>
                    <w:bottom w:val="none" w:sz="0" w:space="0" w:color="auto"/>
                    <w:right w:val="none" w:sz="0" w:space="0" w:color="auto"/>
                  </w:divBdr>
                  <w:divsChild>
                    <w:div w:id="1661806150">
                      <w:marLeft w:val="0"/>
                      <w:marRight w:val="0"/>
                      <w:marTop w:val="0"/>
                      <w:marBottom w:val="0"/>
                      <w:divBdr>
                        <w:top w:val="none" w:sz="0" w:space="0" w:color="auto"/>
                        <w:left w:val="none" w:sz="0" w:space="0" w:color="auto"/>
                        <w:bottom w:val="none" w:sz="0" w:space="0" w:color="auto"/>
                        <w:right w:val="none" w:sz="0" w:space="0" w:color="auto"/>
                      </w:divBdr>
                      <w:divsChild>
                        <w:div w:id="2010212702">
                          <w:marLeft w:val="0"/>
                          <w:marRight w:val="0"/>
                          <w:marTop w:val="0"/>
                          <w:marBottom w:val="0"/>
                          <w:divBdr>
                            <w:top w:val="none" w:sz="0" w:space="0" w:color="auto"/>
                            <w:left w:val="none" w:sz="0" w:space="0" w:color="auto"/>
                            <w:bottom w:val="none" w:sz="0" w:space="0" w:color="auto"/>
                            <w:right w:val="none" w:sz="0" w:space="0" w:color="auto"/>
                          </w:divBdr>
                          <w:divsChild>
                            <w:div w:id="791243550">
                              <w:marLeft w:val="0"/>
                              <w:marRight w:val="0"/>
                              <w:marTop w:val="0"/>
                              <w:marBottom w:val="0"/>
                              <w:divBdr>
                                <w:top w:val="none" w:sz="0" w:space="0" w:color="auto"/>
                                <w:left w:val="none" w:sz="0" w:space="0" w:color="auto"/>
                                <w:bottom w:val="none" w:sz="0" w:space="0" w:color="auto"/>
                                <w:right w:val="none" w:sz="0" w:space="0" w:color="auto"/>
                              </w:divBdr>
                              <w:divsChild>
                                <w:div w:id="1430587667">
                                  <w:marLeft w:val="0"/>
                                  <w:marRight w:val="0"/>
                                  <w:marTop w:val="0"/>
                                  <w:marBottom w:val="0"/>
                                  <w:divBdr>
                                    <w:top w:val="none" w:sz="0" w:space="0" w:color="auto"/>
                                    <w:left w:val="none" w:sz="0" w:space="0" w:color="auto"/>
                                    <w:bottom w:val="none" w:sz="0" w:space="0" w:color="auto"/>
                                    <w:right w:val="none" w:sz="0" w:space="0" w:color="auto"/>
                                  </w:divBdr>
                                  <w:divsChild>
                                    <w:div w:id="652177428">
                                      <w:marLeft w:val="0"/>
                                      <w:marRight w:val="0"/>
                                      <w:marTop w:val="0"/>
                                      <w:marBottom w:val="0"/>
                                      <w:divBdr>
                                        <w:top w:val="none" w:sz="0" w:space="0" w:color="auto"/>
                                        <w:left w:val="none" w:sz="0" w:space="0" w:color="auto"/>
                                        <w:bottom w:val="none" w:sz="0" w:space="0" w:color="auto"/>
                                        <w:right w:val="none" w:sz="0" w:space="0" w:color="auto"/>
                                      </w:divBdr>
                                      <w:divsChild>
                                        <w:div w:id="1840847898">
                                          <w:marLeft w:val="0"/>
                                          <w:marRight w:val="0"/>
                                          <w:marTop w:val="0"/>
                                          <w:marBottom w:val="0"/>
                                          <w:divBdr>
                                            <w:top w:val="none" w:sz="0" w:space="0" w:color="auto"/>
                                            <w:left w:val="none" w:sz="0" w:space="0" w:color="auto"/>
                                            <w:bottom w:val="none" w:sz="0" w:space="0" w:color="auto"/>
                                            <w:right w:val="none" w:sz="0" w:space="0" w:color="auto"/>
                                          </w:divBdr>
                                          <w:divsChild>
                                            <w:div w:id="1680347997">
                                              <w:marLeft w:val="0"/>
                                              <w:marRight w:val="0"/>
                                              <w:marTop w:val="0"/>
                                              <w:marBottom w:val="0"/>
                                              <w:divBdr>
                                                <w:top w:val="none" w:sz="0" w:space="0" w:color="auto"/>
                                                <w:left w:val="none" w:sz="0" w:space="0" w:color="auto"/>
                                                <w:bottom w:val="none" w:sz="0" w:space="0" w:color="auto"/>
                                                <w:right w:val="none" w:sz="0" w:space="0" w:color="auto"/>
                                              </w:divBdr>
                                              <w:divsChild>
                                                <w:div w:id="1924298312">
                                                  <w:marLeft w:val="0"/>
                                                  <w:marRight w:val="0"/>
                                                  <w:marTop w:val="0"/>
                                                  <w:marBottom w:val="0"/>
                                                  <w:divBdr>
                                                    <w:top w:val="none" w:sz="0" w:space="0" w:color="auto"/>
                                                    <w:left w:val="none" w:sz="0" w:space="0" w:color="auto"/>
                                                    <w:bottom w:val="none" w:sz="0" w:space="0" w:color="auto"/>
                                                    <w:right w:val="none" w:sz="0" w:space="0" w:color="auto"/>
                                                  </w:divBdr>
                                                  <w:divsChild>
                                                    <w:div w:id="1598172213">
                                                      <w:marLeft w:val="0"/>
                                                      <w:marRight w:val="0"/>
                                                      <w:marTop w:val="240"/>
                                                      <w:marBottom w:val="60"/>
                                                      <w:divBdr>
                                                        <w:top w:val="none" w:sz="0" w:space="0" w:color="auto"/>
                                                        <w:left w:val="none" w:sz="0" w:space="0" w:color="auto"/>
                                                        <w:bottom w:val="none" w:sz="0" w:space="0" w:color="auto"/>
                                                        <w:right w:val="none" w:sz="0" w:space="0" w:color="auto"/>
                                                      </w:divBdr>
                                                      <w:divsChild>
                                                        <w:div w:id="837229611">
                                                          <w:marLeft w:val="240"/>
                                                          <w:marRight w:val="0"/>
                                                          <w:marTop w:val="60"/>
                                                          <w:marBottom w:val="60"/>
                                                          <w:divBdr>
                                                            <w:top w:val="none" w:sz="0" w:space="0" w:color="auto"/>
                                                            <w:left w:val="none" w:sz="0" w:space="0" w:color="auto"/>
                                                            <w:bottom w:val="none" w:sz="0" w:space="0" w:color="auto"/>
                                                            <w:right w:val="none" w:sz="0" w:space="0" w:color="auto"/>
                                                          </w:divBdr>
                                                          <w:divsChild>
                                                            <w:div w:id="356986">
                                                              <w:marLeft w:val="240"/>
                                                              <w:marRight w:val="0"/>
                                                              <w:marTop w:val="60"/>
                                                              <w:marBottom w:val="60"/>
                                                              <w:divBdr>
                                                                <w:top w:val="none" w:sz="0" w:space="0" w:color="auto"/>
                                                                <w:left w:val="none" w:sz="0" w:space="0" w:color="auto"/>
                                                                <w:bottom w:val="none" w:sz="0" w:space="0" w:color="auto"/>
                                                                <w:right w:val="none" w:sz="0" w:space="0" w:color="auto"/>
                                                              </w:divBdr>
                                                              <w:divsChild>
                                                                <w:div w:id="373506860">
                                                                  <w:marLeft w:val="0"/>
                                                                  <w:marRight w:val="0"/>
                                                                  <w:marTop w:val="0"/>
                                                                  <w:marBottom w:val="0"/>
                                                                  <w:divBdr>
                                                                    <w:top w:val="none" w:sz="0" w:space="0" w:color="auto"/>
                                                                    <w:left w:val="none" w:sz="0" w:space="0" w:color="auto"/>
                                                                    <w:bottom w:val="none" w:sz="0" w:space="0" w:color="auto"/>
                                                                    <w:right w:val="none" w:sz="0" w:space="0" w:color="auto"/>
                                                                  </w:divBdr>
                                                                </w:div>
                                                              </w:divsChild>
                                                            </w:div>
                                                            <w:div w:id="1855656045">
                                                              <w:marLeft w:val="240"/>
                                                              <w:marRight w:val="0"/>
                                                              <w:marTop w:val="60"/>
                                                              <w:marBottom w:val="60"/>
                                                              <w:divBdr>
                                                                <w:top w:val="none" w:sz="0" w:space="0" w:color="auto"/>
                                                                <w:left w:val="none" w:sz="0" w:space="0" w:color="auto"/>
                                                                <w:bottom w:val="none" w:sz="0" w:space="0" w:color="auto"/>
                                                                <w:right w:val="none" w:sz="0" w:space="0" w:color="auto"/>
                                                              </w:divBdr>
                                                              <w:divsChild>
                                                                <w:div w:id="18628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093">
                                                          <w:marLeft w:val="0"/>
                                                          <w:marRight w:val="0"/>
                                                          <w:marTop w:val="0"/>
                                                          <w:marBottom w:val="0"/>
                                                          <w:divBdr>
                                                            <w:top w:val="none" w:sz="0" w:space="0" w:color="auto"/>
                                                            <w:left w:val="none" w:sz="0" w:space="0" w:color="auto"/>
                                                            <w:bottom w:val="none" w:sz="0" w:space="0" w:color="auto"/>
                                                            <w:right w:val="none" w:sz="0" w:space="0" w:color="auto"/>
                                                          </w:divBdr>
                                                        </w:div>
                                                        <w:div w:id="1120687828">
                                                          <w:marLeft w:val="240"/>
                                                          <w:marRight w:val="0"/>
                                                          <w:marTop w:val="60"/>
                                                          <w:marBottom w:val="60"/>
                                                          <w:divBdr>
                                                            <w:top w:val="none" w:sz="0" w:space="0" w:color="auto"/>
                                                            <w:left w:val="none" w:sz="0" w:space="0" w:color="auto"/>
                                                            <w:bottom w:val="none" w:sz="0" w:space="0" w:color="auto"/>
                                                            <w:right w:val="none" w:sz="0" w:space="0" w:color="auto"/>
                                                          </w:divBdr>
                                                          <w:divsChild>
                                                            <w:div w:id="843671160">
                                                              <w:marLeft w:val="240"/>
                                                              <w:marRight w:val="0"/>
                                                              <w:marTop w:val="60"/>
                                                              <w:marBottom w:val="60"/>
                                                              <w:divBdr>
                                                                <w:top w:val="none" w:sz="0" w:space="0" w:color="auto"/>
                                                                <w:left w:val="none" w:sz="0" w:space="0" w:color="auto"/>
                                                                <w:bottom w:val="none" w:sz="0" w:space="0" w:color="auto"/>
                                                                <w:right w:val="none" w:sz="0" w:space="0" w:color="auto"/>
                                                              </w:divBdr>
                                                              <w:divsChild>
                                                                <w:div w:id="2007197845">
                                                                  <w:marLeft w:val="0"/>
                                                                  <w:marRight w:val="0"/>
                                                                  <w:marTop w:val="0"/>
                                                                  <w:marBottom w:val="0"/>
                                                                  <w:divBdr>
                                                                    <w:top w:val="none" w:sz="0" w:space="0" w:color="auto"/>
                                                                    <w:left w:val="none" w:sz="0" w:space="0" w:color="auto"/>
                                                                    <w:bottom w:val="none" w:sz="0" w:space="0" w:color="auto"/>
                                                                    <w:right w:val="none" w:sz="0" w:space="0" w:color="auto"/>
                                                                  </w:divBdr>
                                                                </w:div>
                                                              </w:divsChild>
                                                            </w:div>
                                                            <w:div w:id="1095517587">
                                                              <w:marLeft w:val="240"/>
                                                              <w:marRight w:val="0"/>
                                                              <w:marTop w:val="60"/>
                                                              <w:marBottom w:val="60"/>
                                                              <w:divBdr>
                                                                <w:top w:val="none" w:sz="0" w:space="0" w:color="auto"/>
                                                                <w:left w:val="none" w:sz="0" w:space="0" w:color="auto"/>
                                                                <w:bottom w:val="none" w:sz="0" w:space="0" w:color="auto"/>
                                                                <w:right w:val="none" w:sz="0" w:space="0" w:color="auto"/>
                                                              </w:divBdr>
                                                              <w:divsChild>
                                                                <w:div w:id="158078172">
                                                                  <w:marLeft w:val="240"/>
                                                                  <w:marRight w:val="0"/>
                                                                  <w:marTop w:val="60"/>
                                                                  <w:marBottom w:val="60"/>
                                                                  <w:divBdr>
                                                                    <w:top w:val="none" w:sz="0" w:space="0" w:color="auto"/>
                                                                    <w:left w:val="none" w:sz="0" w:space="0" w:color="auto"/>
                                                                    <w:bottom w:val="none" w:sz="0" w:space="0" w:color="auto"/>
                                                                    <w:right w:val="none" w:sz="0" w:space="0" w:color="auto"/>
                                                                  </w:divBdr>
                                                                  <w:divsChild>
                                                                    <w:div w:id="747852326">
                                                                      <w:marLeft w:val="240"/>
                                                                      <w:marRight w:val="0"/>
                                                                      <w:marTop w:val="60"/>
                                                                      <w:marBottom w:val="60"/>
                                                                      <w:divBdr>
                                                                        <w:top w:val="none" w:sz="0" w:space="0" w:color="auto"/>
                                                                        <w:left w:val="none" w:sz="0" w:space="0" w:color="auto"/>
                                                                        <w:bottom w:val="none" w:sz="0" w:space="0" w:color="auto"/>
                                                                        <w:right w:val="none" w:sz="0" w:space="0" w:color="auto"/>
                                                                      </w:divBdr>
                                                                      <w:divsChild>
                                                                        <w:div w:id="728386096">
                                                                          <w:marLeft w:val="0"/>
                                                                          <w:marRight w:val="0"/>
                                                                          <w:marTop w:val="0"/>
                                                                          <w:marBottom w:val="0"/>
                                                                          <w:divBdr>
                                                                            <w:top w:val="none" w:sz="0" w:space="0" w:color="auto"/>
                                                                            <w:left w:val="none" w:sz="0" w:space="0" w:color="auto"/>
                                                                            <w:bottom w:val="none" w:sz="0" w:space="0" w:color="auto"/>
                                                                            <w:right w:val="none" w:sz="0" w:space="0" w:color="auto"/>
                                                                          </w:divBdr>
                                                                        </w:div>
                                                                      </w:divsChild>
                                                                    </w:div>
                                                                    <w:div w:id="1250390876">
                                                                      <w:marLeft w:val="240"/>
                                                                      <w:marRight w:val="0"/>
                                                                      <w:marTop w:val="60"/>
                                                                      <w:marBottom w:val="60"/>
                                                                      <w:divBdr>
                                                                        <w:top w:val="none" w:sz="0" w:space="0" w:color="auto"/>
                                                                        <w:left w:val="none" w:sz="0" w:space="0" w:color="auto"/>
                                                                        <w:bottom w:val="none" w:sz="0" w:space="0" w:color="auto"/>
                                                                        <w:right w:val="none" w:sz="0" w:space="0" w:color="auto"/>
                                                                      </w:divBdr>
                                                                      <w:divsChild>
                                                                        <w:div w:id="18271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8641">
                                                                  <w:marLeft w:val="240"/>
                                                                  <w:marRight w:val="0"/>
                                                                  <w:marTop w:val="60"/>
                                                                  <w:marBottom w:val="60"/>
                                                                  <w:divBdr>
                                                                    <w:top w:val="none" w:sz="0" w:space="0" w:color="auto"/>
                                                                    <w:left w:val="none" w:sz="0" w:space="0" w:color="auto"/>
                                                                    <w:bottom w:val="none" w:sz="0" w:space="0" w:color="auto"/>
                                                                    <w:right w:val="none" w:sz="0" w:space="0" w:color="auto"/>
                                                                  </w:divBdr>
                                                                  <w:divsChild>
                                                                    <w:div w:id="620889721">
                                                                      <w:marLeft w:val="0"/>
                                                                      <w:marRight w:val="0"/>
                                                                      <w:marTop w:val="0"/>
                                                                      <w:marBottom w:val="0"/>
                                                                      <w:divBdr>
                                                                        <w:top w:val="none" w:sz="0" w:space="0" w:color="auto"/>
                                                                        <w:left w:val="none" w:sz="0" w:space="0" w:color="auto"/>
                                                                        <w:bottom w:val="none" w:sz="0" w:space="0" w:color="auto"/>
                                                                        <w:right w:val="none" w:sz="0" w:space="0" w:color="auto"/>
                                                                      </w:divBdr>
                                                                    </w:div>
                                                                  </w:divsChild>
                                                                </w:div>
                                                                <w:div w:id="1944074365">
                                                                  <w:marLeft w:val="240"/>
                                                                  <w:marRight w:val="0"/>
                                                                  <w:marTop w:val="60"/>
                                                                  <w:marBottom w:val="60"/>
                                                                  <w:divBdr>
                                                                    <w:top w:val="none" w:sz="0" w:space="0" w:color="auto"/>
                                                                    <w:left w:val="none" w:sz="0" w:space="0" w:color="auto"/>
                                                                    <w:bottom w:val="none" w:sz="0" w:space="0" w:color="auto"/>
                                                                    <w:right w:val="none" w:sz="0" w:space="0" w:color="auto"/>
                                                                  </w:divBdr>
                                                                  <w:divsChild>
                                                                    <w:div w:id="445736159">
                                                                      <w:marLeft w:val="240"/>
                                                                      <w:marRight w:val="0"/>
                                                                      <w:marTop w:val="60"/>
                                                                      <w:marBottom w:val="60"/>
                                                                      <w:divBdr>
                                                                        <w:top w:val="none" w:sz="0" w:space="0" w:color="auto"/>
                                                                        <w:left w:val="none" w:sz="0" w:space="0" w:color="auto"/>
                                                                        <w:bottom w:val="none" w:sz="0" w:space="0" w:color="auto"/>
                                                                        <w:right w:val="none" w:sz="0" w:space="0" w:color="auto"/>
                                                                      </w:divBdr>
                                                                      <w:divsChild>
                                                                        <w:div w:id="1529443120">
                                                                          <w:marLeft w:val="0"/>
                                                                          <w:marRight w:val="0"/>
                                                                          <w:marTop w:val="0"/>
                                                                          <w:marBottom w:val="0"/>
                                                                          <w:divBdr>
                                                                            <w:top w:val="none" w:sz="0" w:space="0" w:color="auto"/>
                                                                            <w:left w:val="none" w:sz="0" w:space="0" w:color="auto"/>
                                                                            <w:bottom w:val="none" w:sz="0" w:space="0" w:color="auto"/>
                                                                            <w:right w:val="none" w:sz="0" w:space="0" w:color="auto"/>
                                                                          </w:divBdr>
                                                                        </w:div>
                                                                      </w:divsChild>
                                                                    </w:div>
                                                                    <w:div w:id="694383820">
                                                                      <w:marLeft w:val="240"/>
                                                                      <w:marRight w:val="0"/>
                                                                      <w:marTop w:val="60"/>
                                                                      <w:marBottom w:val="60"/>
                                                                      <w:divBdr>
                                                                        <w:top w:val="none" w:sz="0" w:space="0" w:color="auto"/>
                                                                        <w:left w:val="none" w:sz="0" w:space="0" w:color="auto"/>
                                                                        <w:bottom w:val="none" w:sz="0" w:space="0" w:color="auto"/>
                                                                        <w:right w:val="none" w:sz="0" w:space="0" w:color="auto"/>
                                                                      </w:divBdr>
                                                                      <w:divsChild>
                                                                        <w:div w:id="1841698271">
                                                                          <w:marLeft w:val="0"/>
                                                                          <w:marRight w:val="0"/>
                                                                          <w:marTop w:val="0"/>
                                                                          <w:marBottom w:val="0"/>
                                                                          <w:divBdr>
                                                                            <w:top w:val="none" w:sz="0" w:space="0" w:color="auto"/>
                                                                            <w:left w:val="none" w:sz="0" w:space="0" w:color="auto"/>
                                                                            <w:bottom w:val="none" w:sz="0" w:space="0" w:color="auto"/>
                                                                            <w:right w:val="none" w:sz="0" w:space="0" w:color="auto"/>
                                                                          </w:divBdr>
                                                                        </w:div>
                                                                      </w:divsChild>
                                                                    </w:div>
                                                                    <w:div w:id="1678535391">
                                                                      <w:marLeft w:val="240"/>
                                                                      <w:marRight w:val="0"/>
                                                                      <w:marTop w:val="60"/>
                                                                      <w:marBottom w:val="60"/>
                                                                      <w:divBdr>
                                                                        <w:top w:val="none" w:sz="0" w:space="0" w:color="auto"/>
                                                                        <w:left w:val="none" w:sz="0" w:space="0" w:color="auto"/>
                                                                        <w:bottom w:val="none" w:sz="0" w:space="0" w:color="auto"/>
                                                                        <w:right w:val="none" w:sz="0" w:space="0" w:color="auto"/>
                                                                      </w:divBdr>
                                                                      <w:divsChild>
                                                                        <w:div w:id="638344084">
                                                                          <w:marLeft w:val="0"/>
                                                                          <w:marRight w:val="0"/>
                                                                          <w:marTop w:val="0"/>
                                                                          <w:marBottom w:val="0"/>
                                                                          <w:divBdr>
                                                                            <w:top w:val="none" w:sz="0" w:space="0" w:color="auto"/>
                                                                            <w:left w:val="none" w:sz="0" w:space="0" w:color="auto"/>
                                                                            <w:bottom w:val="none" w:sz="0" w:space="0" w:color="auto"/>
                                                                            <w:right w:val="none" w:sz="0" w:space="0" w:color="auto"/>
                                                                          </w:divBdr>
                                                                        </w:div>
                                                                      </w:divsChild>
                                                                    </w:div>
                                                                    <w:div w:id="2112161728">
                                                                      <w:marLeft w:val="240"/>
                                                                      <w:marRight w:val="0"/>
                                                                      <w:marTop w:val="60"/>
                                                                      <w:marBottom w:val="60"/>
                                                                      <w:divBdr>
                                                                        <w:top w:val="none" w:sz="0" w:space="0" w:color="auto"/>
                                                                        <w:left w:val="none" w:sz="0" w:space="0" w:color="auto"/>
                                                                        <w:bottom w:val="none" w:sz="0" w:space="0" w:color="auto"/>
                                                                        <w:right w:val="none" w:sz="0" w:space="0" w:color="auto"/>
                                                                      </w:divBdr>
                                                                      <w:divsChild>
                                                                        <w:div w:id="38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7533">
                                                              <w:marLeft w:val="240"/>
                                                              <w:marRight w:val="0"/>
                                                              <w:marTop w:val="60"/>
                                                              <w:marBottom w:val="60"/>
                                                              <w:divBdr>
                                                                <w:top w:val="none" w:sz="0" w:space="0" w:color="auto"/>
                                                                <w:left w:val="none" w:sz="0" w:space="0" w:color="auto"/>
                                                                <w:bottom w:val="none" w:sz="0" w:space="0" w:color="auto"/>
                                                                <w:right w:val="none" w:sz="0" w:space="0" w:color="auto"/>
                                                              </w:divBdr>
                                                              <w:divsChild>
                                                                <w:div w:id="669453688">
                                                                  <w:marLeft w:val="0"/>
                                                                  <w:marRight w:val="0"/>
                                                                  <w:marTop w:val="0"/>
                                                                  <w:marBottom w:val="0"/>
                                                                  <w:divBdr>
                                                                    <w:top w:val="none" w:sz="0" w:space="0" w:color="auto"/>
                                                                    <w:left w:val="none" w:sz="0" w:space="0" w:color="auto"/>
                                                                    <w:bottom w:val="none" w:sz="0" w:space="0" w:color="auto"/>
                                                                    <w:right w:val="none" w:sz="0" w:space="0" w:color="auto"/>
                                                                  </w:divBdr>
                                                                </w:div>
                                                              </w:divsChild>
                                                            </w:div>
                                                            <w:div w:id="1707177376">
                                                              <w:marLeft w:val="240"/>
                                                              <w:marRight w:val="0"/>
                                                              <w:marTop w:val="60"/>
                                                              <w:marBottom w:val="60"/>
                                                              <w:divBdr>
                                                                <w:top w:val="none" w:sz="0" w:space="0" w:color="auto"/>
                                                                <w:left w:val="none" w:sz="0" w:space="0" w:color="auto"/>
                                                                <w:bottom w:val="none" w:sz="0" w:space="0" w:color="auto"/>
                                                                <w:right w:val="none" w:sz="0" w:space="0" w:color="auto"/>
                                                              </w:divBdr>
                                                              <w:divsChild>
                                                                <w:div w:id="1893269777">
                                                                  <w:marLeft w:val="0"/>
                                                                  <w:marRight w:val="0"/>
                                                                  <w:marTop w:val="0"/>
                                                                  <w:marBottom w:val="0"/>
                                                                  <w:divBdr>
                                                                    <w:top w:val="none" w:sz="0" w:space="0" w:color="auto"/>
                                                                    <w:left w:val="none" w:sz="0" w:space="0" w:color="auto"/>
                                                                    <w:bottom w:val="none" w:sz="0" w:space="0" w:color="auto"/>
                                                                    <w:right w:val="none" w:sz="0" w:space="0" w:color="auto"/>
                                                                  </w:divBdr>
                                                                </w:div>
                                                              </w:divsChild>
                                                            </w:div>
                                                            <w:div w:id="1966616692">
                                                              <w:marLeft w:val="240"/>
                                                              <w:marRight w:val="0"/>
                                                              <w:marTop w:val="60"/>
                                                              <w:marBottom w:val="60"/>
                                                              <w:divBdr>
                                                                <w:top w:val="none" w:sz="0" w:space="0" w:color="auto"/>
                                                                <w:left w:val="none" w:sz="0" w:space="0" w:color="auto"/>
                                                                <w:bottom w:val="none" w:sz="0" w:space="0" w:color="auto"/>
                                                                <w:right w:val="none" w:sz="0" w:space="0" w:color="auto"/>
                                                              </w:divBdr>
                                                              <w:divsChild>
                                                                <w:div w:id="9107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3695">
                                                          <w:marLeft w:val="240"/>
                                                          <w:marRight w:val="0"/>
                                                          <w:marTop w:val="60"/>
                                                          <w:marBottom w:val="60"/>
                                                          <w:divBdr>
                                                            <w:top w:val="none" w:sz="0" w:space="0" w:color="auto"/>
                                                            <w:left w:val="none" w:sz="0" w:space="0" w:color="auto"/>
                                                            <w:bottom w:val="none" w:sz="0" w:space="0" w:color="auto"/>
                                                            <w:right w:val="none" w:sz="0" w:space="0" w:color="auto"/>
                                                          </w:divBdr>
                                                          <w:divsChild>
                                                            <w:div w:id="762529752">
                                                              <w:marLeft w:val="240"/>
                                                              <w:marRight w:val="0"/>
                                                              <w:marTop w:val="60"/>
                                                              <w:marBottom w:val="60"/>
                                                              <w:divBdr>
                                                                <w:top w:val="none" w:sz="0" w:space="0" w:color="auto"/>
                                                                <w:left w:val="none" w:sz="0" w:space="0" w:color="auto"/>
                                                                <w:bottom w:val="none" w:sz="0" w:space="0" w:color="auto"/>
                                                                <w:right w:val="none" w:sz="0" w:space="0" w:color="auto"/>
                                                              </w:divBdr>
                                                              <w:divsChild>
                                                                <w:div w:id="1015613985">
                                                                  <w:marLeft w:val="0"/>
                                                                  <w:marRight w:val="0"/>
                                                                  <w:marTop w:val="0"/>
                                                                  <w:marBottom w:val="0"/>
                                                                  <w:divBdr>
                                                                    <w:top w:val="none" w:sz="0" w:space="0" w:color="auto"/>
                                                                    <w:left w:val="none" w:sz="0" w:space="0" w:color="auto"/>
                                                                    <w:bottom w:val="none" w:sz="0" w:space="0" w:color="auto"/>
                                                                    <w:right w:val="none" w:sz="0" w:space="0" w:color="auto"/>
                                                                  </w:divBdr>
                                                                </w:div>
                                                              </w:divsChild>
                                                            </w:div>
                                                            <w:div w:id="1077172709">
                                                              <w:marLeft w:val="240"/>
                                                              <w:marRight w:val="0"/>
                                                              <w:marTop w:val="60"/>
                                                              <w:marBottom w:val="60"/>
                                                              <w:divBdr>
                                                                <w:top w:val="none" w:sz="0" w:space="0" w:color="auto"/>
                                                                <w:left w:val="none" w:sz="0" w:space="0" w:color="auto"/>
                                                                <w:bottom w:val="none" w:sz="0" w:space="0" w:color="auto"/>
                                                                <w:right w:val="none" w:sz="0" w:space="0" w:color="auto"/>
                                                              </w:divBdr>
                                                              <w:divsChild>
                                                                <w:div w:id="7875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78834">
                                                          <w:marLeft w:val="240"/>
                                                          <w:marRight w:val="0"/>
                                                          <w:marTop w:val="60"/>
                                                          <w:marBottom w:val="60"/>
                                                          <w:divBdr>
                                                            <w:top w:val="none" w:sz="0" w:space="0" w:color="auto"/>
                                                            <w:left w:val="none" w:sz="0" w:space="0" w:color="auto"/>
                                                            <w:bottom w:val="none" w:sz="0" w:space="0" w:color="auto"/>
                                                            <w:right w:val="none" w:sz="0" w:space="0" w:color="auto"/>
                                                          </w:divBdr>
                                                          <w:divsChild>
                                                            <w:div w:id="61413725">
                                                              <w:marLeft w:val="240"/>
                                                              <w:marRight w:val="0"/>
                                                              <w:marTop w:val="60"/>
                                                              <w:marBottom w:val="60"/>
                                                              <w:divBdr>
                                                                <w:top w:val="none" w:sz="0" w:space="0" w:color="auto"/>
                                                                <w:left w:val="none" w:sz="0" w:space="0" w:color="auto"/>
                                                                <w:bottom w:val="none" w:sz="0" w:space="0" w:color="auto"/>
                                                                <w:right w:val="none" w:sz="0" w:space="0" w:color="auto"/>
                                                              </w:divBdr>
                                                              <w:divsChild>
                                                                <w:div w:id="1796168517">
                                                                  <w:marLeft w:val="0"/>
                                                                  <w:marRight w:val="0"/>
                                                                  <w:marTop w:val="0"/>
                                                                  <w:marBottom w:val="0"/>
                                                                  <w:divBdr>
                                                                    <w:top w:val="none" w:sz="0" w:space="0" w:color="auto"/>
                                                                    <w:left w:val="none" w:sz="0" w:space="0" w:color="auto"/>
                                                                    <w:bottom w:val="none" w:sz="0" w:space="0" w:color="auto"/>
                                                                    <w:right w:val="none" w:sz="0" w:space="0" w:color="auto"/>
                                                                  </w:divBdr>
                                                                </w:div>
                                                              </w:divsChild>
                                                            </w:div>
                                                            <w:div w:id="265385795">
                                                              <w:marLeft w:val="240"/>
                                                              <w:marRight w:val="0"/>
                                                              <w:marTop w:val="60"/>
                                                              <w:marBottom w:val="60"/>
                                                              <w:divBdr>
                                                                <w:top w:val="none" w:sz="0" w:space="0" w:color="auto"/>
                                                                <w:left w:val="none" w:sz="0" w:space="0" w:color="auto"/>
                                                                <w:bottom w:val="none" w:sz="0" w:space="0" w:color="auto"/>
                                                                <w:right w:val="none" w:sz="0" w:space="0" w:color="auto"/>
                                                              </w:divBdr>
                                                              <w:divsChild>
                                                                <w:div w:id="433593893">
                                                                  <w:marLeft w:val="0"/>
                                                                  <w:marRight w:val="0"/>
                                                                  <w:marTop w:val="0"/>
                                                                  <w:marBottom w:val="0"/>
                                                                  <w:divBdr>
                                                                    <w:top w:val="none" w:sz="0" w:space="0" w:color="auto"/>
                                                                    <w:left w:val="none" w:sz="0" w:space="0" w:color="auto"/>
                                                                    <w:bottom w:val="none" w:sz="0" w:space="0" w:color="auto"/>
                                                                    <w:right w:val="none" w:sz="0" w:space="0" w:color="auto"/>
                                                                  </w:divBdr>
                                                                </w:div>
                                                              </w:divsChild>
                                                            </w:div>
                                                            <w:div w:id="744231119">
                                                              <w:marLeft w:val="240"/>
                                                              <w:marRight w:val="0"/>
                                                              <w:marTop w:val="60"/>
                                                              <w:marBottom w:val="60"/>
                                                              <w:divBdr>
                                                                <w:top w:val="none" w:sz="0" w:space="0" w:color="auto"/>
                                                                <w:left w:val="none" w:sz="0" w:space="0" w:color="auto"/>
                                                                <w:bottom w:val="none" w:sz="0" w:space="0" w:color="auto"/>
                                                                <w:right w:val="none" w:sz="0" w:space="0" w:color="auto"/>
                                                              </w:divBdr>
                                                              <w:divsChild>
                                                                <w:div w:id="10165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0575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284042086">
          <w:marLeft w:val="0"/>
          <w:marRight w:val="0"/>
          <w:marTop w:val="0"/>
          <w:marBottom w:val="0"/>
          <w:divBdr>
            <w:top w:val="none" w:sz="0" w:space="0" w:color="auto"/>
            <w:left w:val="none" w:sz="0" w:space="0" w:color="auto"/>
            <w:bottom w:val="none" w:sz="0" w:space="0" w:color="auto"/>
            <w:right w:val="none" w:sz="0" w:space="0" w:color="auto"/>
          </w:divBdr>
          <w:divsChild>
            <w:div w:id="1698116175">
              <w:marLeft w:val="0"/>
              <w:marRight w:val="0"/>
              <w:marTop w:val="0"/>
              <w:marBottom w:val="0"/>
              <w:divBdr>
                <w:top w:val="none" w:sz="0" w:space="0" w:color="auto"/>
                <w:left w:val="none" w:sz="0" w:space="0" w:color="auto"/>
                <w:bottom w:val="none" w:sz="0" w:space="0" w:color="auto"/>
                <w:right w:val="none" w:sz="0" w:space="0" w:color="auto"/>
              </w:divBdr>
              <w:divsChild>
                <w:div w:id="4262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452820">
      <w:bodyDiv w:val="1"/>
      <w:marLeft w:val="0"/>
      <w:marRight w:val="0"/>
      <w:marTop w:val="0"/>
      <w:marBottom w:val="0"/>
      <w:divBdr>
        <w:top w:val="none" w:sz="0" w:space="0" w:color="auto"/>
        <w:left w:val="none" w:sz="0" w:space="0" w:color="auto"/>
        <w:bottom w:val="none" w:sz="0" w:space="0" w:color="auto"/>
        <w:right w:val="none" w:sz="0" w:space="0" w:color="auto"/>
      </w:divBdr>
      <w:divsChild>
        <w:div w:id="1513258003">
          <w:marLeft w:val="0"/>
          <w:marRight w:val="0"/>
          <w:marTop w:val="0"/>
          <w:marBottom w:val="0"/>
          <w:divBdr>
            <w:top w:val="none" w:sz="0" w:space="0" w:color="auto"/>
            <w:left w:val="none" w:sz="0" w:space="0" w:color="auto"/>
            <w:bottom w:val="none" w:sz="0" w:space="0" w:color="auto"/>
            <w:right w:val="none" w:sz="0" w:space="0" w:color="auto"/>
          </w:divBdr>
          <w:divsChild>
            <w:div w:id="88237202">
              <w:marLeft w:val="0"/>
              <w:marRight w:val="0"/>
              <w:marTop w:val="0"/>
              <w:marBottom w:val="0"/>
              <w:divBdr>
                <w:top w:val="none" w:sz="0" w:space="0" w:color="auto"/>
                <w:left w:val="none" w:sz="0" w:space="0" w:color="auto"/>
                <w:bottom w:val="none" w:sz="0" w:space="0" w:color="auto"/>
                <w:right w:val="none" w:sz="0" w:space="0" w:color="auto"/>
              </w:divBdr>
              <w:divsChild>
                <w:div w:id="1598711989">
                  <w:marLeft w:val="0"/>
                  <w:marRight w:val="0"/>
                  <w:marTop w:val="0"/>
                  <w:marBottom w:val="0"/>
                  <w:divBdr>
                    <w:top w:val="none" w:sz="0" w:space="0" w:color="auto"/>
                    <w:left w:val="none" w:sz="0" w:space="0" w:color="auto"/>
                    <w:bottom w:val="none" w:sz="0" w:space="0" w:color="auto"/>
                    <w:right w:val="none" w:sz="0" w:space="0" w:color="auto"/>
                  </w:divBdr>
                  <w:divsChild>
                    <w:div w:id="1875192360">
                      <w:marLeft w:val="0"/>
                      <w:marRight w:val="0"/>
                      <w:marTop w:val="0"/>
                      <w:marBottom w:val="0"/>
                      <w:divBdr>
                        <w:top w:val="none" w:sz="0" w:space="0" w:color="auto"/>
                        <w:left w:val="none" w:sz="0" w:space="0" w:color="auto"/>
                        <w:bottom w:val="none" w:sz="0" w:space="0" w:color="auto"/>
                        <w:right w:val="none" w:sz="0" w:space="0" w:color="auto"/>
                      </w:divBdr>
                      <w:divsChild>
                        <w:div w:id="1216433047">
                          <w:marLeft w:val="0"/>
                          <w:marRight w:val="0"/>
                          <w:marTop w:val="0"/>
                          <w:marBottom w:val="0"/>
                          <w:divBdr>
                            <w:top w:val="none" w:sz="0" w:space="0" w:color="auto"/>
                            <w:left w:val="none" w:sz="0" w:space="0" w:color="auto"/>
                            <w:bottom w:val="none" w:sz="0" w:space="0" w:color="auto"/>
                            <w:right w:val="none" w:sz="0" w:space="0" w:color="auto"/>
                          </w:divBdr>
                          <w:divsChild>
                            <w:div w:id="1399858123">
                              <w:marLeft w:val="0"/>
                              <w:marRight w:val="0"/>
                              <w:marTop w:val="0"/>
                              <w:marBottom w:val="0"/>
                              <w:divBdr>
                                <w:top w:val="none" w:sz="0" w:space="0" w:color="auto"/>
                                <w:left w:val="none" w:sz="0" w:space="0" w:color="auto"/>
                                <w:bottom w:val="none" w:sz="0" w:space="0" w:color="auto"/>
                                <w:right w:val="none" w:sz="0" w:space="0" w:color="auto"/>
                              </w:divBdr>
                              <w:divsChild>
                                <w:div w:id="152380000">
                                  <w:marLeft w:val="0"/>
                                  <w:marRight w:val="0"/>
                                  <w:marTop w:val="0"/>
                                  <w:marBottom w:val="0"/>
                                  <w:divBdr>
                                    <w:top w:val="none" w:sz="0" w:space="0" w:color="auto"/>
                                    <w:left w:val="none" w:sz="0" w:space="0" w:color="auto"/>
                                    <w:bottom w:val="none" w:sz="0" w:space="0" w:color="auto"/>
                                    <w:right w:val="none" w:sz="0" w:space="0" w:color="auto"/>
                                  </w:divBdr>
                                  <w:divsChild>
                                    <w:div w:id="345404935">
                                      <w:marLeft w:val="0"/>
                                      <w:marRight w:val="0"/>
                                      <w:marTop w:val="0"/>
                                      <w:marBottom w:val="0"/>
                                      <w:divBdr>
                                        <w:top w:val="none" w:sz="0" w:space="0" w:color="auto"/>
                                        <w:left w:val="none" w:sz="0" w:space="0" w:color="auto"/>
                                        <w:bottom w:val="none" w:sz="0" w:space="0" w:color="auto"/>
                                        <w:right w:val="none" w:sz="0" w:space="0" w:color="auto"/>
                                      </w:divBdr>
                                      <w:divsChild>
                                        <w:div w:id="1381710169">
                                          <w:marLeft w:val="0"/>
                                          <w:marRight w:val="0"/>
                                          <w:marTop w:val="0"/>
                                          <w:marBottom w:val="0"/>
                                          <w:divBdr>
                                            <w:top w:val="none" w:sz="0" w:space="0" w:color="auto"/>
                                            <w:left w:val="none" w:sz="0" w:space="0" w:color="auto"/>
                                            <w:bottom w:val="none" w:sz="0" w:space="0" w:color="auto"/>
                                            <w:right w:val="none" w:sz="0" w:space="0" w:color="auto"/>
                                          </w:divBdr>
                                          <w:divsChild>
                                            <w:div w:id="1047602658">
                                              <w:marLeft w:val="0"/>
                                              <w:marRight w:val="0"/>
                                              <w:marTop w:val="0"/>
                                              <w:marBottom w:val="0"/>
                                              <w:divBdr>
                                                <w:top w:val="none" w:sz="0" w:space="0" w:color="auto"/>
                                                <w:left w:val="none" w:sz="0" w:space="0" w:color="auto"/>
                                                <w:bottom w:val="none" w:sz="0" w:space="0" w:color="auto"/>
                                                <w:right w:val="none" w:sz="0" w:space="0" w:color="auto"/>
                                              </w:divBdr>
                                              <w:divsChild>
                                                <w:div w:id="1722943730">
                                                  <w:marLeft w:val="0"/>
                                                  <w:marRight w:val="0"/>
                                                  <w:marTop w:val="0"/>
                                                  <w:marBottom w:val="0"/>
                                                  <w:divBdr>
                                                    <w:top w:val="none" w:sz="0" w:space="0" w:color="auto"/>
                                                    <w:left w:val="none" w:sz="0" w:space="0" w:color="auto"/>
                                                    <w:bottom w:val="none" w:sz="0" w:space="0" w:color="auto"/>
                                                    <w:right w:val="none" w:sz="0" w:space="0" w:color="auto"/>
                                                  </w:divBdr>
                                                  <w:divsChild>
                                                    <w:div w:id="215356469">
                                                      <w:marLeft w:val="0"/>
                                                      <w:marRight w:val="0"/>
                                                      <w:marTop w:val="0"/>
                                                      <w:marBottom w:val="0"/>
                                                      <w:divBdr>
                                                        <w:top w:val="none" w:sz="0" w:space="0" w:color="auto"/>
                                                        <w:left w:val="none" w:sz="0" w:space="0" w:color="auto"/>
                                                        <w:bottom w:val="none" w:sz="0" w:space="0" w:color="auto"/>
                                                        <w:right w:val="none" w:sz="0" w:space="0" w:color="auto"/>
                                                      </w:divBdr>
                                                    </w:div>
                                                    <w:div w:id="1037463819">
                                                      <w:marLeft w:val="0"/>
                                                      <w:marRight w:val="0"/>
                                                      <w:marTop w:val="0"/>
                                                      <w:marBottom w:val="0"/>
                                                      <w:divBdr>
                                                        <w:top w:val="none" w:sz="0" w:space="0" w:color="auto"/>
                                                        <w:left w:val="none" w:sz="0" w:space="0" w:color="auto"/>
                                                        <w:bottom w:val="none" w:sz="0" w:space="0" w:color="auto"/>
                                                        <w:right w:val="none" w:sz="0" w:space="0" w:color="auto"/>
                                                      </w:divBdr>
                                                    </w:div>
                                                    <w:div w:id="214322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1664950">
      <w:bodyDiv w:val="1"/>
      <w:marLeft w:val="0"/>
      <w:marRight w:val="0"/>
      <w:marTop w:val="0"/>
      <w:marBottom w:val="0"/>
      <w:divBdr>
        <w:top w:val="none" w:sz="0" w:space="0" w:color="auto"/>
        <w:left w:val="none" w:sz="0" w:space="0" w:color="auto"/>
        <w:bottom w:val="none" w:sz="0" w:space="0" w:color="auto"/>
        <w:right w:val="none" w:sz="0" w:space="0" w:color="auto"/>
      </w:divBdr>
      <w:divsChild>
        <w:div w:id="55665755">
          <w:marLeft w:val="0"/>
          <w:marRight w:val="0"/>
          <w:marTop w:val="0"/>
          <w:marBottom w:val="0"/>
          <w:divBdr>
            <w:top w:val="none" w:sz="0" w:space="0" w:color="auto"/>
            <w:left w:val="none" w:sz="0" w:space="0" w:color="auto"/>
            <w:bottom w:val="none" w:sz="0" w:space="0" w:color="auto"/>
            <w:right w:val="none" w:sz="0" w:space="0" w:color="auto"/>
          </w:divBdr>
          <w:divsChild>
            <w:div w:id="182329650">
              <w:marLeft w:val="0"/>
              <w:marRight w:val="0"/>
              <w:marTop w:val="0"/>
              <w:marBottom w:val="0"/>
              <w:divBdr>
                <w:top w:val="none" w:sz="0" w:space="0" w:color="auto"/>
                <w:left w:val="none" w:sz="0" w:space="0" w:color="auto"/>
                <w:bottom w:val="none" w:sz="0" w:space="0" w:color="auto"/>
                <w:right w:val="none" w:sz="0" w:space="0" w:color="auto"/>
              </w:divBdr>
              <w:divsChild>
                <w:div w:id="1193305152">
                  <w:marLeft w:val="0"/>
                  <w:marRight w:val="0"/>
                  <w:marTop w:val="0"/>
                  <w:marBottom w:val="0"/>
                  <w:divBdr>
                    <w:top w:val="none" w:sz="0" w:space="0" w:color="auto"/>
                    <w:left w:val="none" w:sz="0" w:space="0" w:color="auto"/>
                    <w:bottom w:val="none" w:sz="0" w:space="0" w:color="auto"/>
                    <w:right w:val="none" w:sz="0" w:space="0" w:color="auto"/>
                  </w:divBdr>
                  <w:divsChild>
                    <w:div w:id="73209703">
                      <w:marLeft w:val="0"/>
                      <w:marRight w:val="0"/>
                      <w:marTop w:val="0"/>
                      <w:marBottom w:val="0"/>
                      <w:divBdr>
                        <w:top w:val="none" w:sz="0" w:space="0" w:color="auto"/>
                        <w:left w:val="none" w:sz="0" w:space="0" w:color="auto"/>
                        <w:bottom w:val="none" w:sz="0" w:space="0" w:color="auto"/>
                        <w:right w:val="none" w:sz="0" w:space="0" w:color="auto"/>
                      </w:divBdr>
                      <w:divsChild>
                        <w:div w:id="1335453033">
                          <w:marLeft w:val="0"/>
                          <w:marRight w:val="0"/>
                          <w:marTop w:val="0"/>
                          <w:marBottom w:val="0"/>
                          <w:divBdr>
                            <w:top w:val="none" w:sz="0" w:space="0" w:color="auto"/>
                            <w:left w:val="none" w:sz="0" w:space="0" w:color="auto"/>
                            <w:bottom w:val="none" w:sz="0" w:space="0" w:color="auto"/>
                            <w:right w:val="none" w:sz="0" w:space="0" w:color="auto"/>
                          </w:divBdr>
                          <w:divsChild>
                            <w:div w:id="826745717">
                              <w:marLeft w:val="0"/>
                              <w:marRight w:val="0"/>
                              <w:marTop w:val="0"/>
                              <w:marBottom w:val="0"/>
                              <w:divBdr>
                                <w:top w:val="none" w:sz="0" w:space="0" w:color="auto"/>
                                <w:left w:val="none" w:sz="0" w:space="0" w:color="auto"/>
                                <w:bottom w:val="none" w:sz="0" w:space="0" w:color="auto"/>
                                <w:right w:val="none" w:sz="0" w:space="0" w:color="auto"/>
                              </w:divBdr>
                              <w:divsChild>
                                <w:div w:id="635068180">
                                  <w:marLeft w:val="0"/>
                                  <w:marRight w:val="0"/>
                                  <w:marTop w:val="0"/>
                                  <w:marBottom w:val="0"/>
                                  <w:divBdr>
                                    <w:top w:val="none" w:sz="0" w:space="0" w:color="auto"/>
                                    <w:left w:val="none" w:sz="0" w:space="0" w:color="auto"/>
                                    <w:bottom w:val="none" w:sz="0" w:space="0" w:color="auto"/>
                                    <w:right w:val="none" w:sz="0" w:space="0" w:color="auto"/>
                                  </w:divBdr>
                                  <w:divsChild>
                                    <w:div w:id="472451087">
                                      <w:marLeft w:val="0"/>
                                      <w:marRight w:val="0"/>
                                      <w:marTop w:val="0"/>
                                      <w:marBottom w:val="0"/>
                                      <w:divBdr>
                                        <w:top w:val="none" w:sz="0" w:space="0" w:color="auto"/>
                                        <w:left w:val="none" w:sz="0" w:space="0" w:color="auto"/>
                                        <w:bottom w:val="none" w:sz="0" w:space="0" w:color="auto"/>
                                        <w:right w:val="none" w:sz="0" w:space="0" w:color="auto"/>
                                      </w:divBdr>
                                      <w:divsChild>
                                        <w:div w:id="2048214488">
                                          <w:marLeft w:val="0"/>
                                          <w:marRight w:val="0"/>
                                          <w:marTop w:val="0"/>
                                          <w:marBottom w:val="0"/>
                                          <w:divBdr>
                                            <w:top w:val="none" w:sz="0" w:space="0" w:color="auto"/>
                                            <w:left w:val="none" w:sz="0" w:space="0" w:color="auto"/>
                                            <w:bottom w:val="none" w:sz="0" w:space="0" w:color="auto"/>
                                            <w:right w:val="none" w:sz="0" w:space="0" w:color="auto"/>
                                          </w:divBdr>
                                          <w:divsChild>
                                            <w:div w:id="1398018806">
                                              <w:marLeft w:val="0"/>
                                              <w:marRight w:val="0"/>
                                              <w:marTop w:val="0"/>
                                              <w:marBottom w:val="0"/>
                                              <w:divBdr>
                                                <w:top w:val="none" w:sz="0" w:space="0" w:color="auto"/>
                                                <w:left w:val="none" w:sz="0" w:space="0" w:color="auto"/>
                                                <w:bottom w:val="none" w:sz="0" w:space="0" w:color="auto"/>
                                                <w:right w:val="none" w:sz="0" w:space="0" w:color="auto"/>
                                              </w:divBdr>
                                              <w:divsChild>
                                                <w:div w:id="1341859968">
                                                  <w:marLeft w:val="0"/>
                                                  <w:marRight w:val="0"/>
                                                  <w:marTop w:val="0"/>
                                                  <w:marBottom w:val="0"/>
                                                  <w:divBdr>
                                                    <w:top w:val="none" w:sz="0" w:space="0" w:color="auto"/>
                                                    <w:left w:val="none" w:sz="0" w:space="0" w:color="auto"/>
                                                    <w:bottom w:val="none" w:sz="0" w:space="0" w:color="auto"/>
                                                    <w:right w:val="none" w:sz="0" w:space="0" w:color="auto"/>
                                                  </w:divBdr>
                                                  <w:divsChild>
                                                    <w:div w:id="294483765">
                                                      <w:marLeft w:val="0"/>
                                                      <w:marRight w:val="0"/>
                                                      <w:marTop w:val="240"/>
                                                      <w:marBottom w:val="60"/>
                                                      <w:divBdr>
                                                        <w:top w:val="none" w:sz="0" w:space="0" w:color="auto"/>
                                                        <w:left w:val="none" w:sz="0" w:space="0" w:color="auto"/>
                                                        <w:bottom w:val="none" w:sz="0" w:space="0" w:color="auto"/>
                                                        <w:right w:val="none" w:sz="0" w:space="0" w:color="auto"/>
                                                      </w:divBdr>
                                                      <w:divsChild>
                                                        <w:div w:id="1760326805">
                                                          <w:marLeft w:val="240"/>
                                                          <w:marRight w:val="0"/>
                                                          <w:marTop w:val="60"/>
                                                          <w:marBottom w:val="60"/>
                                                          <w:divBdr>
                                                            <w:top w:val="none" w:sz="0" w:space="0" w:color="auto"/>
                                                            <w:left w:val="none" w:sz="0" w:space="0" w:color="auto"/>
                                                            <w:bottom w:val="none" w:sz="0" w:space="0" w:color="auto"/>
                                                            <w:right w:val="none" w:sz="0" w:space="0" w:color="auto"/>
                                                          </w:divBdr>
                                                          <w:divsChild>
                                                            <w:div w:id="1324357409">
                                                              <w:marLeft w:val="240"/>
                                                              <w:marRight w:val="0"/>
                                                              <w:marTop w:val="60"/>
                                                              <w:marBottom w:val="60"/>
                                                              <w:divBdr>
                                                                <w:top w:val="none" w:sz="0" w:space="0" w:color="auto"/>
                                                                <w:left w:val="none" w:sz="0" w:space="0" w:color="auto"/>
                                                                <w:bottom w:val="none" w:sz="0" w:space="0" w:color="auto"/>
                                                                <w:right w:val="none" w:sz="0" w:space="0" w:color="auto"/>
                                                              </w:divBdr>
                                                              <w:divsChild>
                                                                <w:div w:id="10113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8837554">
      <w:bodyDiv w:val="1"/>
      <w:marLeft w:val="0"/>
      <w:marRight w:val="0"/>
      <w:marTop w:val="0"/>
      <w:marBottom w:val="0"/>
      <w:divBdr>
        <w:top w:val="none" w:sz="0" w:space="0" w:color="auto"/>
        <w:left w:val="none" w:sz="0" w:space="0" w:color="auto"/>
        <w:bottom w:val="none" w:sz="0" w:space="0" w:color="auto"/>
        <w:right w:val="none" w:sz="0" w:space="0" w:color="auto"/>
      </w:divBdr>
    </w:div>
    <w:div w:id="661200890">
      <w:bodyDiv w:val="1"/>
      <w:marLeft w:val="0"/>
      <w:marRight w:val="0"/>
      <w:marTop w:val="0"/>
      <w:marBottom w:val="0"/>
      <w:divBdr>
        <w:top w:val="none" w:sz="0" w:space="0" w:color="auto"/>
        <w:left w:val="none" w:sz="0" w:space="0" w:color="auto"/>
        <w:bottom w:val="none" w:sz="0" w:space="0" w:color="auto"/>
        <w:right w:val="none" w:sz="0" w:space="0" w:color="auto"/>
      </w:divBdr>
      <w:divsChild>
        <w:div w:id="1895696903">
          <w:marLeft w:val="0"/>
          <w:marRight w:val="0"/>
          <w:marTop w:val="0"/>
          <w:marBottom w:val="0"/>
          <w:divBdr>
            <w:top w:val="none" w:sz="0" w:space="0" w:color="auto"/>
            <w:left w:val="none" w:sz="0" w:space="0" w:color="auto"/>
            <w:bottom w:val="none" w:sz="0" w:space="0" w:color="auto"/>
            <w:right w:val="none" w:sz="0" w:space="0" w:color="auto"/>
          </w:divBdr>
          <w:divsChild>
            <w:div w:id="1606033073">
              <w:marLeft w:val="0"/>
              <w:marRight w:val="0"/>
              <w:marTop w:val="0"/>
              <w:marBottom w:val="0"/>
              <w:divBdr>
                <w:top w:val="none" w:sz="0" w:space="0" w:color="auto"/>
                <w:left w:val="none" w:sz="0" w:space="0" w:color="auto"/>
                <w:bottom w:val="none" w:sz="0" w:space="0" w:color="auto"/>
                <w:right w:val="none" w:sz="0" w:space="0" w:color="auto"/>
              </w:divBdr>
              <w:divsChild>
                <w:div w:id="1553273296">
                  <w:marLeft w:val="0"/>
                  <w:marRight w:val="0"/>
                  <w:marTop w:val="0"/>
                  <w:marBottom w:val="0"/>
                  <w:divBdr>
                    <w:top w:val="none" w:sz="0" w:space="0" w:color="auto"/>
                    <w:left w:val="none" w:sz="0" w:space="0" w:color="auto"/>
                    <w:bottom w:val="none" w:sz="0" w:space="0" w:color="auto"/>
                    <w:right w:val="none" w:sz="0" w:space="0" w:color="auto"/>
                  </w:divBdr>
                  <w:divsChild>
                    <w:div w:id="754060131">
                      <w:marLeft w:val="0"/>
                      <w:marRight w:val="0"/>
                      <w:marTop w:val="0"/>
                      <w:marBottom w:val="0"/>
                      <w:divBdr>
                        <w:top w:val="none" w:sz="0" w:space="0" w:color="auto"/>
                        <w:left w:val="none" w:sz="0" w:space="0" w:color="auto"/>
                        <w:bottom w:val="none" w:sz="0" w:space="0" w:color="auto"/>
                        <w:right w:val="none" w:sz="0" w:space="0" w:color="auto"/>
                      </w:divBdr>
                      <w:divsChild>
                        <w:div w:id="768740017">
                          <w:marLeft w:val="0"/>
                          <w:marRight w:val="0"/>
                          <w:marTop w:val="0"/>
                          <w:marBottom w:val="0"/>
                          <w:divBdr>
                            <w:top w:val="none" w:sz="0" w:space="0" w:color="auto"/>
                            <w:left w:val="none" w:sz="0" w:space="0" w:color="auto"/>
                            <w:bottom w:val="none" w:sz="0" w:space="0" w:color="auto"/>
                            <w:right w:val="none" w:sz="0" w:space="0" w:color="auto"/>
                          </w:divBdr>
                          <w:divsChild>
                            <w:div w:id="403915195">
                              <w:marLeft w:val="0"/>
                              <w:marRight w:val="0"/>
                              <w:marTop w:val="0"/>
                              <w:marBottom w:val="0"/>
                              <w:divBdr>
                                <w:top w:val="none" w:sz="0" w:space="0" w:color="auto"/>
                                <w:left w:val="none" w:sz="0" w:space="0" w:color="auto"/>
                                <w:bottom w:val="none" w:sz="0" w:space="0" w:color="auto"/>
                                <w:right w:val="none" w:sz="0" w:space="0" w:color="auto"/>
                              </w:divBdr>
                              <w:divsChild>
                                <w:div w:id="1542010771">
                                  <w:marLeft w:val="0"/>
                                  <w:marRight w:val="0"/>
                                  <w:marTop w:val="0"/>
                                  <w:marBottom w:val="0"/>
                                  <w:divBdr>
                                    <w:top w:val="none" w:sz="0" w:space="0" w:color="auto"/>
                                    <w:left w:val="none" w:sz="0" w:space="0" w:color="auto"/>
                                    <w:bottom w:val="none" w:sz="0" w:space="0" w:color="auto"/>
                                    <w:right w:val="none" w:sz="0" w:space="0" w:color="auto"/>
                                  </w:divBdr>
                                  <w:divsChild>
                                    <w:div w:id="911279106">
                                      <w:marLeft w:val="0"/>
                                      <w:marRight w:val="0"/>
                                      <w:marTop w:val="0"/>
                                      <w:marBottom w:val="0"/>
                                      <w:divBdr>
                                        <w:top w:val="none" w:sz="0" w:space="0" w:color="auto"/>
                                        <w:left w:val="none" w:sz="0" w:space="0" w:color="auto"/>
                                        <w:bottom w:val="none" w:sz="0" w:space="0" w:color="auto"/>
                                        <w:right w:val="none" w:sz="0" w:space="0" w:color="auto"/>
                                      </w:divBdr>
                                      <w:divsChild>
                                        <w:div w:id="681009884">
                                          <w:marLeft w:val="0"/>
                                          <w:marRight w:val="0"/>
                                          <w:marTop w:val="0"/>
                                          <w:marBottom w:val="0"/>
                                          <w:divBdr>
                                            <w:top w:val="none" w:sz="0" w:space="0" w:color="auto"/>
                                            <w:left w:val="none" w:sz="0" w:space="0" w:color="auto"/>
                                            <w:bottom w:val="none" w:sz="0" w:space="0" w:color="auto"/>
                                            <w:right w:val="none" w:sz="0" w:space="0" w:color="auto"/>
                                          </w:divBdr>
                                          <w:divsChild>
                                            <w:div w:id="151872023">
                                              <w:marLeft w:val="0"/>
                                              <w:marRight w:val="0"/>
                                              <w:marTop w:val="0"/>
                                              <w:marBottom w:val="0"/>
                                              <w:divBdr>
                                                <w:top w:val="none" w:sz="0" w:space="0" w:color="auto"/>
                                                <w:left w:val="none" w:sz="0" w:space="0" w:color="auto"/>
                                                <w:bottom w:val="none" w:sz="0" w:space="0" w:color="auto"/>
                                                <w:right w:val="none" w:sz="0" w:space="0" w:color="auto"/>
                                              </w:divBdr>
                                              <w:divsChild>
                                                <w:div w:id="1879272082">
                                                  <w:marLeft w:val="0"/>
                                                  <w:marRight w:val="0"/>
                                                  <w:marTop w:val="0"/>
                                                  <w:marBottom w:val="0"/>
                                                  <w:divBdr>
                                                    <w:top w:val="none" w:sz="0" w:space="0" w:color="auto"/>
                                                    <w:left w:val="none" w:sz="0" w:space="0" w:color="auto"/>
                                                    <w:bottom w:val="none" w:sz="0" w:space="0" w:color="auto"/>
                                                    <w:right w:val="none" w:sz="0" w:space="0" w:color="auto"/>
                                                  </w:divBdr>
                                                  <w:divsChild>
                                                    <w:div w:id="890189911">
                                                      <w:marLeft w:val="0"/>
                                                      <w:marRight w:val="0"/>
                                                      <w:marTop w:val="240"/>
                                                      <w:marBottom w:val="60"/>
                                                      <w:divBdr>
                                                        <w:top w:val="none" w:sz="0" w:space="0" w:color="auto"/>
                                                        <w:left w:val="none" w:sz="0" w:space="0" w:color="auto"/>
                                                        <w:bottom w:val="none" w:sz="0" w:space="0" w:color="auto"/>
                                                        <w:right w:val="none" w:sz="0" w:space="0" w:color="auto"/>
                                                      </w:divBdr>
                                                      <w:divsChild>
                                                        <w:div w:id="1378774976">
                                                          <w:marLeft w:val="240"/>
                                                          <w:marRight w:val="0"/>
                                                          <w:marTop w:val="60"/>
                                                          <w:marBottom w:val="60"/>
                                                          <w:divBdr>
                                                            <w:top w:val="none" w:sz="0" w:space="0" w:color="auto"/>
                                                            <w:left w:val="none" w:sz="0" w:space="0" w:color="auto"/>
                                                            <w:bottom w:val="none" w:sz="0" w:space="0" w:color="auto"/>
                                                            <w:right w:val="none" w:sz="0" w:space="0" w:color="auto"/>
                                                          </w:divBdr>
                                                          <w:divsChild>
                                                            <w:div w:id="316614224">
                                                              <w:marLeft w:val="240"/>
                                                              <w:marRight w:val="0"/>
                                                              <w:marTop w:val="60"/>
                                                              <w:marBottom w:val="60"/>
                                                              <w:divBdr>
                                                                <w:top w:val="none" w:sz="0" w:space="0" w:color="auto"/>
                                                                <w:left w:val="none" w:sz="0" w:space="0" w:color="auto"/>
                                                                <w:bottom w:val="none" w:sz="0" w:space="0" w:color="auto"/>
                                                                <w:right w:val="none" w:sz="0" w:space="0" w:color="auto"/>
                                                              </w:divBdr>
                                                              <w:divsChild>
                                                                <w:div w:id="151652003">
                                                                  <w:marLeft w:val="240"/>
                                                                  <w:marRight w:val="0"/>
                                                                  <w:marTop w:val="60"/>
                                                                  <w:marBottom w:val="60"/>
                                                                  <w:divBdr>
                                                                    <w:top w:val="none" w:sz="0" w:space="0" w:color="auto"/>
                                                                    <w:left w:val="none" w:sz="0" w:space="0" w:color="auto"/>
                                                                    <w:bottom w:val="none" w:sz="0" w:space="0" w:color="auto"/>
                                                                    <w:right w:val="none" w:sz="0" w:space="0" w:color="auto"/>
                                                                  </w:divBdr>
                                                                  <w:divsChild>
                                                                    <w:div w:id="1763263089">
                                                                      <w:marLeft w:val="240"/>
                                                                      <w:marRight w:val="0"/>
                                                                      <w:marTop w:val="60"/>
                                                                      <w:marBottom w:val="60"/>
                                                                      <w:divBdr>
                                                                        <w:top w:val="none" w:sz="0" w:space="0" w:color="auto"/>
                                                                        <w:left w:val="none" w:sz="0" w:space="0" w:color="auto"/>
                                                                        <w:bottom w:val="none" w:sz="0" w:space="0" w:color="auto"/>
                                                                        <w:right w:val="none" w:sz="0" w:space="0" w:color="auto"/>
                                                                      </w:divBdr>
                                                                      <w:divsChild>
                                                                        <w:div w:id="13805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004823">
      <w:bodyDiv w:val="1"/>
      <w:marLeft w:val="0"/>
      <w:marRight w:val="0"/>
      <w:marTop w:val="0"/>
      <w:marBottom w:val="0"/>
      <w:divBdr>
        <w:top w:val="none" w:sz="0" w:space="0" w:color="auto"/>
        <w:left w:val="none" w:sz="0" w:space="0" w:color="auto"/>
        <w:bottom w:val="none" w:sz="0" w:space="0" w:color="auto"/>
        <w:right w:val="none" w:sz="0" w:space="0" w:color="auto"/>
      </w:divBdr>
      <w:divsChild>
        <w:div w:id="50545983">
          <w:marLeft w:val="0"/>
          <w:marRight w:val="0"/>
          <w:marTop w:val="0"/>
          <w:marBottom w:val="0"/>
          <w:divBdr>
            <w:top w:val="none" w:sz="0" w:space="0" w:color="auto"/>
            <w:left w:val="none" w:sz="0" w:space="0" w:color="auto"/>
            <w:bottom w:val="none" w:sz="0" w:space="0" w:color="auto"/>
            <w:right w:val="none" w:sz="0" w:space="0" w:color="auto"/>
          </w:divBdr>
          <w:divsChild>
            <w:div w:id="1796171480">
              <w:marLeft w:val="0"/>
              <w:marRight w:val="0"/>
              <w:marTop w:val="0"/>
              <w:marBottom w:val="0"/>
              <w:divBdr>
                <w:top w:val="none" w:sz="0" w:space="0" w:color="auto"/>
                <w:left w:val="none" w:sz="0" w:space="0" w:color="auto"/>
                <w:bottom w:val="none" w:sz="0" w:space="0" w:color="auto"/>
                <w:right w:val="none" w:sz="0" w:space="0" w:color="auto"/>
              </w:divBdr>
              <w:divsChild>
                <w:div w:id="1399475141">
                  <w:marLeft w:val="0"/>
                  <w:marRight w:val="0"/>
                  <w:marTop w:val="0"/>
                  <w:marBottom w:val="0"/>
                  <w:divBdr>
                    <w:top w:val="none" w:sz="0" w:space="0" w:color="auto"/>
                    <w:left w:val="none" w:sz="0" w:space="0" w:color="auto"/>
                    <w:bottom w:val="none" w:sz="0" w:space="0" w:color="auto"/>
                    <w:right w:val="none" w:sz="0" w:space="0" w:color="auto"/>
                  </w:divBdr>
                  <w:divsChild>
                    <w:div w:id="1919751235">
                      <w:marLeft w:val="0"/>
                      <w:marRight w:val="0"/>
                      <w:marTop w:val="100"/>
                      <w:marBottom w:val="100"/>
                      <w:divBdr>
                        <w:top w:val="none" w:sz="0" w:space="0" w:color="auto"/>
                        <w:left w:val="none" w:sz="0" w:space="0" w:color="auto"/>
                        <w:bottom w:val="none" w:sz="0" w:space="0" w:color="auto"/>
                        <w:right w:val="none" w:sz="0" w:space="0" w:color="auto"/>
                      </w:divBdr>
                      <w:divsChild>
                        <w:div w:id="246425159">
                          <w:marLeft w:val="0"/>
                          <w:marRight w:val="0"/>
                          <w:marTop w:val="0"/>
                          <w:marBottom w:val="0"/>
                          <w:divBdr>
                            <w:top w:val="none" w:sz="0" w:space="0" w:color="auto"/>
                            <w:left w:val="none" w:sz="0" w:space="0" w:color="auto"/>
                            <w:bottom w:val="none" w:sz="0" w:space="0" w:color="auto"/>
                            <w:right w:val="none" w:sz="0" w:space="0" w:color="auto"/>
                          </w:divBdr>
                          <w:divsChild>
                            <w:div w:id="625894000">
                              <w:marLeft w:val="0"/>
                              <w:marRight w:val="0"/>
                              <w:marTop w:val="0"/>
                              <w:marBottom w:val="0"/>
                              <w:divBdr>
                                <w:top w:val="none" w:sz="0" w:space="0" w:color="auto"/>
                                <w:left w:val="none" w:sz="0" w:space="0" w:color="auto"/>
                                <w:bottom w:val="none" w:sz="0" w:space="0" w:color="auto"/>
                                <w:right w:val="none" w:sz="0" w:space="0" w:color="auto"/>
                              </w:divBdr>
                              <w:divsChild>
                                <w:div w:id="1855918562">
                                  <w:marLeft w:val="0"/>
                                  <w:marRight w:val="0"/>
                                  <w:marTop w:val="0"/>
                                  <w:marBottom w:val="0"/>
                                  <w:divBdr>
                                    <w:top w:val="none" w:sz="0" w:space="0" w:color="auto"/>
                                    <w:left w:val="none" w:sz="0" w:space="0" w:color="auto"/>
                                    <w:bottom w:val="none" w:sz="0" w:space="0" w:color="auto"/>
                                    <w:right w:val="none" w:sz="0" w:space="0" w:color="auto"/>
                                  </w:divBdr>
                                  <w:divsChild>
                                    <w:div w:id="1902792566">
                                      <w:marLeft w:val="0"/>
                                      <w:marRight w:val="0"/>
                                      <w:marTop w:val="0"/>
                                      <w:marBottom w:val="0"/>
                                      <w:divBdr>
                                        <w:top w:val="none" w:sz="0" w:space="0" w:color="auto"/>
                                        <w:left w:val="none" w:sz="0" w:space="0" w:color="auto"/>
                                        <w:bottom w:val="none" w:sz="0" w:space="0" w:color="auto"/>
                                        <w:right w:val="none" w:sz="0" w:space="0" w:color="auto"/>
                                      </w:divBdr>
                                      <w:divsChild>
                                        <w:div w:id="920526720">
                                          <w:marLeft w:val="0"/>
                                          <w:marRight w:val="0"/>
                                          <w:marTop w:val="0"/>
                                          <w:marBottom w:val="0"/>
                                          <w:divBdr>
                                            <w:top w:val="none" w:sz="0" w:space="0" w:color="auto"/>
                                            <w:left w:val="none" w:sz="0" w:space="0" w:color="auto"/>
                                            <w:bottom w:val="none" w:sz="0" w:space="0" w:color="auto"/>
                                            <w:right w:val="none" w:sz="0" w:space="0" w:color="auto"/>
                                          </w:divBdr>
                                          <w:divsChild>
                                            <w:div w:id="1439526301">
                                              <w:marLeft w:val="0"/>
                                              <w:marRight w:val="0"/>
                                              <w:marTop w:val="0"/>
                                              <w:marBottom w:val="0"/>
                                              <w:divBdr>
                                                <w:top w:val="none" w:sz="0" w:space="0" w:color="auto"/>
                                                <w:left w:val="none" w:sz="0" w:space="0" w:color="auto"/>
                                                <w:bottom w:val="none" w:sz="0" w:space="0" w:color="auto"/>
                                                <w:right w:val="none" w:sz="0" w:space="0" w:color="auto"/>
                                              </w:divBdr>
                                              <w:divsChild>
                                                <w:div w:id="814034092">
                                                  <w:marLeft w:val="0"/>
                                                  <w:marRight w:val="0"/>
                                                  <w:marTop w:val="0"/>
                                                  <w:marBottom w:val="0"/>
                                                  <w:divBdr>
                                                    <w:top w:val="none" w:sz="0" w:space="0" w:color="auto"/>
                                                    <w:left w:val="none" w:sz="0" w:space="0" w:color="auto"/>
                                                    <w:bottom w:val="none" w:sz="0" w:space="0" w:color="auto"/>
                                                    <w:right w:val="none" w:sz="0" w:space="0" w:color="auto"/>
                                                  </w:divBdr>
                                                  <w:divsChild>
                                                    <w:div w:id="1720207096">
                                                      <w:marLeft w:val="0"/>
                                                      <w:marRight w:val="0"/>
                                                      <w:marTop w:val="0"/>
                                                      <w:marBottom w:val="0"/>
                                                      <w:divBdr>
                                                        <w:top w:val="none" w:sz="0" w:space="0" w:color="auto"/>
                                                        <w:left w:val="none" w:sz="0" w:space="0" w:color="auto"/>
                                                        <w:bottom w:val="none" w:sz="0" w:space="0" w:color="auto"/>
                                                        <w:right w:val="none" w:sz="0" w:space="0" w:color="auto"/>
                                                      </w:divBdr>
                                                      <w:divsChild>
                                                        <w:div w:id="1129008993">
                                                          <w:marLeft w:val="0"/>
                                                          <w:marRight w:val="0"/>
                                                          <w:marTop w:val="0"/>
                                                          <w:marBottom w:val="0"/>
                                                          <w:divBdr>
                                                            <w:top w:val="none" w:sz="0" w:space="0" w:color="auto"/>
                                                            <w:left w:val="none" w:sz="0" w:space="0" w:color="auto"/>
                                                            <w:bottom w:val="none" w:sz="0" w:space="0" w:color="auto"/>
                                                            <w:right w:val="none" w:sz="0" w:space="0" w:color="auto"/>
                                                          </w:divBdr>
                                                          <w:divsChild>
                                                            <w:div w:id="351415130">
                                                              <w:marLeft w:val="0"/>
                                                              <w:marRight w:val="0"/>
                                                              <w:marTop w:val="0"/>
                                                              <w:marBottom w:val="0"/>
                                                              <w:divBdr>
                                                                <w:top w:val="none" w:sz="0" w:space="0" w:color="auto"/>
                                                                <w:left w:val="none" w:sz="0" w:space="0" w:color="auto"/>
                                                                <w:bottom w:val="none" w:sz="0" w:space="0" w:color="auto"/>
                                                                <w:right w:val="none" w:sz="0" w:space="0" w:color="auto"/>
                                                              </w:divBdr>
                                                              <w:divsChild>
                                                                <w:div w:id="994601965">
                                                                  <w:marLeft w:val="0"/>
                                                                  <w:marRight w:val="0"/>
                                                                  <w:marTop w:val="0"/>
                                                                  <w:marBottom w:val="0"/>
                                                                  <w:divBdr>
                                                                    <w:top w:val="none" w:sz="0" w:space="0" w:color="auto"/>
                                                                    <w:left w:val="none" w:sz="0" w:space="0" w:color="auto"/>
                                                                    <w:bottom w:val="none" w:sz="0" w:space="0" w:color="auto"/>
                                                                    <w:right w:val="none" w:sz="0" w:space="0" w:color="auto"/>
                                                                  </w:divBdr>
                                                                  <w:divsChild>
                                                                    <w:div w:id="1799833279">
                                                                      <w:marLeft w:val="0"/>
                                                                      <w:marRight w:val="0"/>
                                                                      <w:marTop w:val="0"/>
                                                                      <w:marBottom w:val="0"/>
                                                                      <w:divBdr>
                                                                        <w:top w:val="none" w:sz="0" w:space="0" w:color="auto"/>
                                                                        <w:left w:val="none" w:sz="0" w:space="0" w:color="auto"/>
                                                                        <w:bottom w:val="none" w:sz="0" w:space="0" w:color="auto"/>
                                                                        <w:right w:val="none" w:sz="0" w:space="0" w:color="auto"/>
                                                                      </w:divBdr>
                                                                      <w:divsChild>
                                                                        <w:div w:id="1759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783361">
      <w:bodyDiv w:val="1"/>
      <w:marLeft w:val="0"/>
      <w:marRight w:val="0"/>
      <w:marTop w:val="0"/>
      <w:marBottom w:val="0"/>
      <w:divBdr>
        <w:top w:val="none" w:sz="0" w:space="0" w:color="auto"/>
        <w:left w:val="none" w:sz="0" w:space="0" w:color="auto"/>
        <w:bottom w:val="none" w:sz="0" w:space="0" w:color="auto"/>
        <w:right w:val="none" w:sz="0" w:space="0" w:color="auto"/>
      </w:divBdr>
    </w:div>
    <w:div w:id="945428540">
      <w:bodyDiv w:val="1"/>
      <w:marLeft w:val="0"/>
      <w:marRight w:val="0"/>
      <w:marTop w:val="0"/>
      <w:marBottom w:val="0"/>
      <w:divBdr>
        <w:top w:val="none" w:sz="0" w:space="0" w:color="auto"/>
        <w:left w:val="none" w:sz="0" w:space="0" w:color="auto"/>
        <w:bottom w:val="none" w:sz="0" w:space="0" w:color="auto"/>
        <w:right w:val="none" w:sz="0" w:space="0" w:color="auto"/>
      </w:divBdr>
      <w:divsChild>
        <w:div w:id="412747438">
          <w:marLeft w:val="0"/>
          <w:marRight w:val="0"/>
          <w:marTop w:val="0"/>
          <w:marBottom w:val="0"/>
          <w:divBdr>
            <w:top w:val="none" w:sz="0" w:space="0" w:color="auto"/>
            <w:left w:val="none" w:sz="0" w:space="0" w:color="auto"/>
            <w:bottom w:val="none" w:sz="0" w:space="0" w:color="auto"/>
            <w:right w:val="none" w:sz="0" w:space="0" w:color="auto"/>
          </w:divBdr>
          <w:divsChild>
            <w:div w:id="1935746822">
              <w:marLeft w:val="0"/>
              <w:marRight w:val="0"/>
              <w:marTop w:val="0"/>
              <w:marBottom w:val="0"/>
              <w:divBdr>
                <w:top w:val="none" w:sz="0" w:space="0" w:color="auto"/>
                <w:left w:val="none" w:sz="0" w:space="0" w:color="auto"/>
                <w:bottom w:val="none" w:sz="0" w:space="0" w:color="auto"/>
                <w:right w:val="none" w:sz="0" w:space="0" w:color="auto"/>
              </w:divBdr>
              <w:divsChild>
                <w:div w:id="1440758674">
                  <w:marLeft w:val="0"/>
                  <w:marRight w:val="0"/>
                  <w:marTop w:val="0"/>
                  <w:marBottom w:val="0"/>
                  <w:divBdr>
                    <w:top w:val="none" w:sz="0" w:space="0" w:color="auto"/>
                    <w:left w:val="none" w:sz="0" w:space="0" w:color="auto"/>
                    <w:bottom w:val="none" w:sz="0" w:space="0" w:color="auto"/>
                    <w:right w:val="none" w:sz="0" w:space="0" w:color="auto"/>
                  </w:divBdr>
                  <w:divsChild>
                    <w:div w:id="1381400424">
                      <w:marLeft w:val="0"/>
                      <w:marRight w:val="0"/>
                      <w:marTop w:val="0"/>
                      <w:marBottom w:val="0"/>
                      <w:divBdr>
                        <w:top w:val="none" w:sz="0" w:space="0" w:color="auto"/>
                        <w:left w:val="none" w:sz="0" w:space="0" w:color="auto"/>
                        <w:bottom w:val="none" w:sz="0" w:space="0" w:color="auto"/>
                        <w:right w:val="none" w:sz="0" w:space="0" w:color="auto"/>
                      </w:divBdr>
                      <w:divsChild>
                        <w:div w:id="1597441126">
                          <w:marLeft w:val="0"/>
                          <w:marRight w:val="0"/>
                          <w:marTop w:val="0"/>
                          <w:marBottom w:val="0"/>
                          <w:divBdr>
                            <w:top w:val="none" w:sz="0" w:space="0" w:color="auto"/>
                            <w:left w:val="none" w:sz="0" w:space="0" w:color="auto"/>
                            <w:bottom w:val="none" w:sz="0" w:space="0" w:color="auto"/>
                            <w:right w:val="none" w:sz="0" w:space="0" w:color="auto"/>
                          </w:divBdr>
                          <w:divsChild>
                            <w:div w:id="1845391190">
                              <w:marLeft w:val="0"/>
                              <w:marRight w:val="0"/>
                              <w:marTop w:val="0"/>
                              <w:marBottom w:val="0"/>
                              <w:divBdr>
                                <w:top w:val="none" w:sz="0" w:space="0" w:color="auto"/>
                                <w:left w:val="none" w:sz="0" w:space="0" w:color="auto"/>
                                <w:bottom w:val="none" w:sz="0" w:space="0" w:color="auto"/>
                                <w:right w:val="none" w:sz="0" w:space="0" w:color="auto"/>
                              </w:divBdr>
                              <w:divsChild>
                                <w:div w:id="597909593">
                                  <w:marLeft w:val="0"/>
                                  <w:marRight w:val="0"/>
                                  <w:marTop w:val="0"/>
                                  <w:marBottom w:val="0"/>
                                  <w:divBdr>
                                    <w:top w:val="none" w:sz="0" w:space="0" w:color="auto"/>
                                    <w:left w:val="none" w:sz="0" w:space="0" w:color="auto"/>
                                    <w:bottom w:val="none" w:sz="0" w:space="0" w:color="auto"/>
                                    <w:right w:val="none" w:sz="0" w:space="0" w:color="auto"/>
                                  </w:divBdr>
                                  <w:divsChild>
                                    <w:div w:id="409892750">
                                      <w:marLeft w:val="0"/>
                                      <w:marRight w:val="0"/>
                                      <w:marTop w:val="0"/>
                                      <w:marBottom w:val="0"/>
                                      <w:divBdr>
                                        <w:top w:val="none" w:sz="0" w:space="0" w:color="auto"/>
                                        <w:left w:val="none" w:sz="0" w:space="0" w:color="auto"/>
                                        <w:bottom w:val="none" w:sz="0" w:space="0" w:color="auto"/>
                                        <w:right w:val="none" w:sz="0" w:space="0" w:color="auto"/>
                                      </w:divBdr>
                                      <w:divsChild>
                                        <w:div w:id="348995739">
                                          <w:marLeft w:val="0"/>
                                          <w:marRight w:val="0"/>
                                          <w:marTop w:val="0"/>
                                          <w:marBottom w:val="0"/>
                                          <w:divBdr>
                                            <w:top w:val="none" w:sz="0" w:space="0" w:color="auto"/>
                                            <w:left w:val="none" w:sz="0" w:space="0" w:color="auto"/>
                                            <w:bottom w:val="none" w:sz="0" w:space="0" w:color="auto"/>
                                            <w:right w:val="none" w:sz="0" w:space="0" w:color="auto"/>
                                          </w:divBdr>
                                          <w:divsChild>
                                            <w:div w:id="341399388">
                                              <w:marLeft w:val="0"/>
                                              <w:marRight w:val="0"/>
                                              <w:marTop w:val="0"/>
                                              <w:marBottom w:val="0"/>
                                              <w:divBdr>
                                                <w:top w:val="none" w:sz="0" w:space="0" w:color="auto"/>
                                                <w:left w:val="none" w:sz="0" w:space="0" w:color="auto"/>
                                                <w:bottom w:val="none" w:sz="0" w:space="0" w:color="auto"/>
                                                <w:right w:val="none" w:sz="0" w:space="0" w:color="auto"/>
                                              </w:divBdr>
                                              <w:divsChild>
                                                <w:div w:id="483667591">
                                                  <w:marLeft w:val="0"/>
                                                  <w:marRight w:val="0"/>
                                                  <w:marTop w:val="0"/>
                                                  <w:marBottom w:val="0"/>
                                                  <w:divBdr>
                                                    <w:top w:val="none" w:sz="0" w:space="0" w:color="auto"/>
                                                    <w:left w:val="none" w:sz="0" w:space="0" w:color="auto"/>
                                                    <w:bottom w:val="none" w:sz="0" w:space="0" w:color="auto"/>
                                                    <w:right w:val="none" w:sz="0" w:space="0" w:color="auto"/>
                                                  </w:divBdr>
                                                  <w:divsChild>
                                                    <w:div w:id="491337609">
                                                      <w:marLeft w:val="0"/>
                                                      <w:marRight w:val="0"/>
                                                      <w:marTop w:val="240"/>
                                                      <w:marBottom w:val="60"/>
                                                      <w:divBdr>
                                                        <w:top w:val="none" w:sz="0" w:space="0" w:color="auto"/>
                                                        <w:left w:val="none" w:sz="0" w:space="0" w:color="auto"/>
                                                        <w:bottom w:val="none" w:sz="0" w:space="0" w:color="auto"/>
                                                        <w:right w:val="none" w:sz="0" w:space="0" w:color="auto"/>
                                                      </w:divBdr>
                                                      <w:divsChild>
                                                        <w:div w:id="2086681451">
                                                          <w:marLeft w:val="240"/>
                                                          <w:marRight w:val="0"/>
                                                          <w:marTop w:val="60"/>
                                                          <w:marBottom w:val="60"/>
                                                          <w:divBdr>
                                                            <w:top w:val="none" w:sz="0" w:space="0" w:color="auto"/>
                                                            <w:left w:val="none" w:sz="0" w:space="0" w:color="auto"/>
                                                            <w:bottom w:val="none" w:sz="0" w:space="0" w:color="auto"/>
                                                            <w:right w:val="none" w:sz="0" w:space="0" w:color="auto"/>
                                                          </w:divBdr>
                                                          <w:divsChild>
                                                            <w:div w:id="1737894231">
                                                              <w:marLeft w:val="240"/>
                                                              <w:marRight w:val="0"/>
                                                              <w:marTop w:val="60"/>
                                                              <w:marBottom w:val="60"/>
                                                              <w:divBdr>
                                                                <w:top w:val="none" w:sz="0" w:space="0" w:color="auto"/>
                                                                <w:left w:val="none" w:sz="0" w:space="0" w:color="auto"/>
                                                                <w:bottom w:val="none" w:sz="0" w:space="0" w:color="auto"/>
                                                                <w:right w:val="none" w:sz="0" w:space="0" w:color="auto"/>
                                                              </w:divBdr>
                                                              <w:divsChild>
                                                                <w:div w:id="209464926">
                                                                  <w:marLeft w:val="240"/>
                                                                  <w:marRight w:val="0"/>
                                                                  <w:marTop w:val="60"/>
                                                                  <w:marBottom w:val="60"/>
                                                                  <w:divBdr>
                                                                    <w:top w:val="none" w:sz="0" w:space="0" w:color="auto"/>
                                                                    <w:left w:val="none" w:sz="0" w:space="0" w:color="auto"/>
                                                                    <w:bottom w:val="none" w:sz="0" w:space="0" w:color="auto"/>
                                                                    <w:right w:val="none" w:sz="0" w:space="0" w:color="auto"/>
                                                                  </w:divBdr>
                                                                  <w:divsChild>
                                                                    <w:div w:id="1839541955">
                                                                      <w:marLeft w:val="240"/>
                                                                      <w:marRight w:val="0"/>
                                                                      <w:marTop w:val="60"/>
                                                                      <w:marBottom w:val="60"/>
                                                                      <w:divBdr>
                                                                        <w:top w:val="none" w:sz="0" w:space="0" w:color="auto"/>
                                                                        <w:left w:val="none" w:sz="0" w:space="0" w:color="auto"/>
                                                                        <w:bottom w:val="none" w:sz="0" w:space="0" w:color="auto"/>
                                                                        <w:right w:val="none" w:sz="0" w:space="0" w:color="auto"/>
                                                                      </w:divBdr>
                                                                      <w:divsChild>
                                                                        <w:div w:id="18326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4076">
      <w:bodyDiv w:val="1"/>
      <w:marLeft w:val="0"/>
      <w:marRight w:val="0"/>
      <w:marTop w:val="0"/>
      <w:marBottom w:val="0"/>
      <w:divBdr>
        <w:top w:val="none" w:sz="0" w:space="0" w:color="auto"/>
        <w:left w:val="none" w:sz="0" w:space="0" w:color="auto"/>
        <w:bottom w:val="none" w:sz="0" w:space="0" w:color="auto"/>
        <w:right w:val="none" w:sz="0" w:space="0" w:color="auto"/>
      </w:divBdr>
    </w:div>
    <w:div w:id="1082681701">
      <w:bodyDiv w:val="1"/>
      <w:marLeft w:val="0"/>
      <w:marRight w:val="0"/>
      <w:marTop w:val="0"/>
      <w:marBottom w:val="0"/>
      <w:divBdr>
        <w:top w:val="none" w:sz="0" w:space="0" w:color="auto"/>
        <w:left w:val="none" w:sz="0" w:space="0" w:color="auto"/>
        <w:bottom w:val="none" w:sz="0" w:space="0" w:color="auto"/>
        <w:right w:val="none" w:sz="0" w:space="0" w:color="auto"/>
      </w:divBdr>
      <w:divsChild>
        <w:div w:id="677578237">
          <w:marLeft w:val="0"/>
          <w:marRight w:val="0"/>
          <w:marTop w:val="0"/>
          <w:marBottom w:val="0"/>
          <w:divBdr>
            <w:top w:val="none" w:sz="0" w:space="0" w:color="auto"/>
            <w:left w:val="none" w:sz="0" w:space="0" w:color="auto"/>
            <w:bottom w:val="none" w:sz="0" w:space="0" w:color="auto"/>
            <w:right w:val="none" w:sz="0" w:space="0" w:color="auto"/>
          </w:divBdr>
          <w:divsChild>
            <w:div w:id="213852066">
              <w:marLeft w:val="0"/>
              <w:marRight w:val="0"/>
              <w:marTop w:val="0"/>
              <w:marBottom w:val="0"/>
              <w:divBdr>
                <w:top w:val="none" w:sz="0" w:space="0" w:color="auto"/>
                <w:left w:val="none" w:sz="0" w:space="0" w:color="auto"/>
                <w:bottom w:val="none" w:sz="0" w:space="0" w:color="auto"/>
                <w:right w:val="none" w:sz="0" w:space="0" w:color="auto"/>
              </w:divBdr>
              <w:divsChild>
                <w:div w:id="39793431">
                  <w:marLeft w:val="0"/>
                  <w:marRight w:val="0"/>
                  <w:marTop w:val="0"/>
                  <w:marBottom w:val="0"/>
                  <w:divBdr>
                    <w:top w:val="none" w:sz="0" w:space="0" w:color="auto"/>
                    <w:left w:val="none" w:sz="0" w:space="0" w:color="auto"/>
                    <w:bottom w:val="none" w:sz="0" w:space="0" w:color="auto"/>
                    <w:right w:val="none" w:sz="0" w:space="0" w:color="auto"/>
                  </w:divBdr>
                  <w:divsChild>
                    <w:div w:id="405996788">
                      <w:marLeft w:val="0"/>
                      <w:marRight w:val="0"/>
                      <w:marTop w:val="0"/>
                      <w:marBottom w:val="0"/>
                      <w:divBdr>
                        <w:top w:val="none" w:sz="0" w:space="0" w:color="auto"/>
                        <w:left w:val="none" w:sz="0" w:space="0" w:color="auto"/>
                        <w:bottom w:val="none" w:sz="0" w:space="0" w:color="auto"/>
                        <w:right w:val="none" w:sz="0" w:space="0" w:color="auto"/>
                      </w:divBdr>
                      <w:divsChild>
                        <w:div w:id="1316686299">
                          <w:marLeft w:val="0"/>
                          <w:marRight w:val="0"/>
                          <w:marTop w:val="0"/>
                          <w:marBottom w:val="0"/>
                          <w:divBdr>
                            <w:top w:val="none" w:sz="0" w:space="0" w:color="auto"/>
                            <w:left w:val="none" w:sz="0" w:space="0" w:color="auto"/>
                            <w:bottom w:val="none" w:sz="0" w:space="0" w:color="auto"/>
                            <w:right w:val="none" w:sz="0" w:space="0" w:color="auto"/>
                          </w:divBdr>
                          <w:divsChild>
                            <w:div w:id="384373743">
                              <w:marLeft w:val="0"/>
                              <w:marRight w:val="0"/>
                              <w:marTop w:val="0"/>
                              <w:marBottom w:val="0"/>
                              <w:divBdr>
                                <w:top w:val="none" w:sz="0" w:space="0" w:color="auto"/>
                                <w:left w:val="none" w:sz="0" w:space="0" w:color="auto"/>
                                <w:bottom w:val="none" w:sz="0" w:space="0" w:color="auto"/>
                                <w:right w:val="none" w:sz="0" w:space="0" w:color="auto"/>
                              </w:divBdr>
                              <w:divsChild>
                                <w:div w:id="1034233055">
                                  <w:marLeft w:val="0"/>
                                  <w:marRight w:val="0"/>
                                  <w:marTop w:val="0"/>
                                  <w:marBottom w:val="0"/>
                                  <w:divBdr>
                                    <w:top w:val="none" w:sz="0" w:space="0" w:color="auto"/>
                                    <w:left w:val="none" w:sz="0" w:space="0" w:color="auto"/>
                                    <w:bottom w:val="none" w:sz="0" w:space="0" w:color="auto"/>
                                    <w:right w:val="none" w:sz="0" w:space="0" w:color="auto"/>
                                  </w:divBdr>
                                  <w:divsChild>
                                    <w:div w:id="846822857">
                                      <w:marLeft w:val="0"/>
                                      <w:marRight w:val="0"/>
                                      <w:marTop w:val="0"/>
                                      <w:marBottom w:val="0"/>
                                      <w:divBdr>
                                        <w:top w:val="none" w:sz="0" w:space="0" w:color="auto"/>
                                        <w:left w:val="none" w:sz="0" w:space="0" w:color="auto"/>
                                        <w:bottom w:val="none" w:sz="0" w:space="0" w:color="auto"/>
                                        <w:right w:val="none" w:sz="0" w:space="0" w:color="auto"/>
                                      </w:divBdr>
                                      <w:divsChild>
                                        <w:div w:id="1583948013">
                                          <w:marLeft w:val="0"/>
                                          <w:marRight w:val="0"/>
                                          <w:marTop w:val="0"/>
                                          <w:marBottom w:val="0"/>
                                          <w:divBdr>
                                            <w:top w:val="none" w:sz="0" w:space="0" w:color="auto"/>
                                            <w:left w:val="none" w:sz="0" w:space="0" w:color="auto"/>
                                            <w:bottom w:val="none" w:sz="0" w:space="0" w:color="auto"/>
                                            <w:right w:val="none" w:sz="0" w:space="0" w:color="auto"/>
                                          </w:divBdr>
                                          <w:divsChild>
                                            <w:div w:id="725418664">
                                              <w:marLeft w:val="0"/>
                                              <w:marRight w:val="0"/>
                                              <w:marTop w:val="0"/>
                                              <w:marBottom w:val="0"/>
                                              <w:divBdr>
                                                <w:top w:val="none" w:sz="0" w:space="0" w:color="auto"/>
                                                <w:left w:val="none" w:sz="0" w:space="0" w:color="auto"/>
                                                <w:bottom w:val="none" w:sz="0" w:space="0" w:color="auto"/>
                                                <w:right w:val="none" w:sz="0" w:space="0" w:color="auto"/>
                                              </w:divBdr>
                                              <w:divsChild>
                                                <w:div w:id="192773944">
                                                  <w:marLeft w:val="0"/>
                                                  <w:marRight w:val="0"/>
                                                  <w:marTop w:val="0"/>
                                                  <w:marBottom w:val="0"/>
                                                  <w:divBdr>
                                                    <w:top w:val="none" w:sz="0" w:space="0" w:color="auto"/>
                                                    <w:left w:val="none" w:sz="0" w:space="0" w:color="auto"/>
                                                    <w:bottom w:val="none" w:sz="0" w:space="0" w:color="auto"/>
                                                    <w:right w:val="none" w:sz="0" w:space="0" w:color="auto"/>
                                                  </w:divBdr>
                                                  <w:divsChild>
                                                    <w:div w:id="1139104991">
                                                      <w:marLeft w:val="0"/>
                                                      <w:marRight w:val="0"/>
                                                      <w:marTop w:val="240"/>
                                                      <w:marBottom w:val="60"/>
                                                      <w:divBdr>
                                                        <w:top w:val="none" w:sz="0" w:space="0" w:color="auto"/>
                                                        <w:left w:val="none" w:sz="0" w:space="0" w:color="auto"/>
                                                        <w:bottom w:val="none" w:sz="0" w:space="0" w:color="auto"/>
                                                        <w:right w:val="none" w:sz="0" w:space="0" w:color="auto"/>
                                                      </w:divBdr>
                                                      <w:divsChild>
                                                        <w:div w:id="1609392747">
                                                          <w:marLeft w:val="240"/>
                                                          <w:marRight w:val="0"/>
                                                          <w:marTop w:val="60"/>
                                                          <w:marBottom w:val="60"/>
                                                          <w:divBdr>
                                                            <w:top w:val="none" w:sz="0" w:space="0" w:color="auto"/>
                                                            <w:left w:val="none" w:sz="0" w:space="0" w:color="auto"/>
                                                            <w:bottom w:val="none" w:sz="0" w:space="0" w:color="auto"/>
                                                            <w:right w:val="none" w:sz="0" w:space="0" w:color="auto"/>
                                                          </w:divBdr>
                                                          <w:divsChild>
                                                            <w:div w:id="1955481717">
                                                              <w:marLeft w:val="240"/>
                                                              <w:marRight w:val="0"/>
                                                              <w:marTop w:val="60"/>
                                                              <w:marBottom w:val="60"/>
                                                              <w:divBdr>
                                                                <w:top w:val="none" w:sz="0" w:space="0" w:color="auto"/>
                                                                <w:left w:val="none" w:sz="0" w:space="0" w:color="auto"/>
                                                                <w:bottom w:val="none" w:sz="0" w:space="0" w:color="auto"/>
                                                                <w:right w:val="none" w:sz="0" w:space="0" w:color="auto"/>
                                                              </w:divBdr>
                                                              <w:divsChild>
                                                                <w:div w:id="1194030928">
                                                                  <w:marLeft w:val="240"/>
                                                                  <w:marRight w:val="0"/>
                                                                  <w:marTop w:val="60"/>
                                                                  <w:marBottom w:val="60"/>
                                                                  <w:divBdr>
                                                                    <w:top w:val="none" w:sz="0" w:space="0" w:color="auto"/>
                                                                    <w:left w:val="none" w:sz="0" w:space="0" w:color="auto"/>
                                                                    <w:bottom w:val="none" w:sz="0" w:space="0" w:color="auto"/>
                                                                    <w:right w:val="none" w:sz="0" w:space="0" w:color="auto"/>
                                                                  </w:divBdr>
                                                                  <w:divsChild>
                                                                    <w:div w:id="1073742199">
                                                                      <w:marLeft w:val="240"/>
                                                                      <w:marRight w:val="0"/>
                                                                      <w:marTop w:val="60"/>
                                                                      <w:marBottom w:val="60"/>
                                                                      <w:divBdr>
                                                                        <w:top w:val="none" w:sz="0" w:space="0" w:color="auto"/>
                                                                        <w:left w:val="none" w:sz="0" w:space="0" w:color="auto"/>
                                                                        <w:bottom w:val="none" w:sz="0" w:space="0" w:color="auto"/>
                                                                        <w:right w:val="none" w:sz="0" w:space="0" w:color="auto"/>
                                                                      </w:divBdr>
                                                                      <w:divsChild>
                                                                        <w:div w:id="5607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933368">
      <w:bodyDiv w:val="1"/>
      <w:marLeft w:val="0"/>
      <w:marRight w:val="0"/>
      <w:marTop w:val="0"/>
      <w:marBottom w:val="0"/>
      <w:divBdr>
        <w:top w:val="none" w:sz="0" w:space="0" w:color="auto"/>
        <w:left w:val="none" w:sz="0" w:space="0" w:color="auto"/>
        <w:bottom w:val="none" w:sz="0" w:space="0" w:color="auto"/>
        <w:right w:val="none" w:sz="0" w:space="0" w:color="auto"/>
      </w:divBdr>
      <w:divsChild>
        <w:div w:id="89667619">
          <w:marLeft w:val="0"/>
          <w:marRight w:val="0"/>
          <w:marTop w:val="0"/>
          <w:marBottom w:val="0"/>
          <w:divBdr>
            <w:top w:val="none" w:sz="0" w:space="0" w:color="auto"/>
            <w:left w:val="none" w:sz="0" w:space="0" w:color="auto"/>
            <w:bottom w:val="none" w:sz="0" w:space="0" w:color="auto"/>
            <w:right w:val="none" w:sz="0" w:space="0" w:color="auto"/>
          </w:divBdr>
          <w:divsChild>
            <w:div w:id="1258127256">
              <w:marLeft w:val="0"/>
              <w:marRight w:val="0"/>
              <w:marTop w:val="0"/>
              <w:marBottom w:val="0"/>
              <w:divBdr>
                <w:top w:val="none" w:sz="0" w:space="0" w:color="auto"/>
                <w:left w:val="none" w:sz="0" w:space="0" w:color="auto"/>
                <w:bottom w:val="none" w:sz="0" w:space="0" w:color="auto"/>
                <w:right w:val="none" w:sz="0" w:space="0" w:color="auto"/>
              </w:divBdr>
              <w:divsChild>
                <w:div w:id="829835541">
                  <w:marLeft w:val="0"/>
                  <w:marRight w:val="0"/>
                  <w:marTop w:val="0"/>
                  <w:marBottom w:val="0"/>
                  <w:divBdr>
                    <w:top w:val="none" w:sz="0" w:space="0" w:color="auto"/>
                    <w:left w:val="none" w:sz="0" w:space="0" w:color="auto"/>
                    <w:bottom w:val="none" w:sz="0" w:space="0" w:color="auto"/>
                    <w:right w:val="none" w:sz="0" w:space="0" w:color="auto"/>
                  </w:divBdr>
                  <w:divsChild>
                    <w:div w:id="1034694584">
                      <w:marLeft w:val="0"/>
                      <w:marRight w:val="0"/>
                      <w:marTop w:val="0"/>
                      <w:marBottom w:val="0"/>
                      <w:divBdr>
                        <w:top w:val="none" w:sz="0" w:space="0" w:color="auto"/>
                        <w:left w:val="none" w:sz="0" w:space="0" w:color="auto"/>
                        <w:bottom w:val="none" w:sz="0" w:space="0" w:color="auto"/>
                        <w:right w:val="none" w:sz="0" w:space="0" w:color="auto"/>
                      </w:divBdr>
                      <w:divsChild>
                        <w:div w:id="871456199">
                          <w:marLeft w:val="0"/>
                          <w:marRight w:val="0"/>
                          <w:marTop w:val="0"/>
                          <w:marBottom w:val="0"/>
                          <w:divBdr>
                            <w:top w:val="none" w:sz="0" w:space="0" w:color="auto"/>
                            <w:left w:val="none" w:sz="0" w:space="0" w:color="auto"/>
                            <w:bottom w:val="none" w:sz="0" w:space="0" w:color="auto"/>
                            <w:right w:val="none" w:sz="0" w:space="0" w:color="auto"/>
                          </w:divBdr>
                          <w:divsChild>
                            <w:div w:id="1767799114">
                              <w:marLeft w:val="0"/>
                              <w:marRight w:val="0"/>
                              <w:marTop w:val="0"/>
                              <w:marBottom w:val="0"/>
                              <w:divBdr>
                                <w:top w:val="none" w:sz="0" w:space="0" w:color="auto"/>
                                <w:left w:val="none" w:sz="0" w:space="0" w:color="auto"/>
                                <w:bottom w:val="none" w:sz="0" w:space="0" w:color="auto"/>
                                <w:right w:val="none" w:sz="0" w:space="0" w:color="auto"/>
                              </w:divBdr>
                              <w:divsChild>
                                <w:div w:id="1038550733">
                                  <w:marLeft w:val="0"/>
                                  <w:marRight w:val="0"/>
                                  <w:marTop w:val="0"/>
                                  <w:marBottom w:val="0"/>
                                  <w:divBdr>
                                    <w:top w:val="none" w:sz="0" w:space="0" w:color="auto"/>
                                    <w:left w:val="none" w:sz="0" w:space="0" w:color="auto"/>
                                    <w:bottom w:val="none" w:sz="0" w:space="0" w:color="auto"/>
                                    <w:right w:val="none" w:sz="0" w:space="0" w:color="auto"/>
                                  </w:divBdr>
                                  <w:divsChild>
                                    <w:div w:id="71126887">
                                      <w:marLeft w:val="0"/>
                                      <w:marRight w:val="0"/>
                                      <w:marTop w:val="0"/>
                                      <w:marBottom w:val="0"/>
                                      <w:divBdr>
                                        <w:top w:val="none" w:sz="0" w:space="0" w:color="auto"/>
                                        <w:left w:val="none" w:sz="0" w:space="0" w:color="auto"/>
                                        <w:bottom w:val="none" w:sz="0" w:space="0" w:color="auto"/>
                                        <w:right w:val="none" w:sz="0" w:space="0" w:color="auto"/>
                                      </w:divBdr>
                                      <w:divsChild>
                                        <w:div w:id="1789355602">
                                          <w:marLeft w:val="0"/>
                                          <w:marRight w:val="0"/>
                                          <w:marTop w:val="0"/>
                                          <w:marBottom w:val="0"/>
                                          <w:divBdr>
                                            <w:top w:val="none" w:sz="0" w:space="0" w:color="auto"/>
                                            <w:left w:val="none" w:sz="0" w:space="0" w:color="auto"/>
                                            <w:bottom w:val="none" w:sz="0" w:space="0" w:color="auto"/>
                                            <w:right w:val="none" w:sz="0" w:space="0" w:color="auto"/>
                                          </w:divBdr>
                                          <w:divsChild>
                                            <w:div w:id="1516726335">
                                              <w:marLeft w:val="0"/>
                                              <w:marRight w:val="0"/>
                                              <w:marTop w:val="0"/>
                                              <w:marBottom w:val="0"/>
                                              <w:divBdr>
                                                <w:top w:val="none" w:sz="0" w:space="0" w:color="auto"/>
                                                <w:left w:val="none" w:sz="0" w:space="0" w:color="auto"/>
                                                <w:bottom w:val="none" w:sz="0" w:space="0" w:color="auto"/>
                                                <w:right w:val="none" w:sz="0" w:space="0" w:color="auto"/>
                                              </w:divBdr>
                                              <w:divsChild>
                                                <w:div w:id="318579783">
                                                  <w:marLeft w:val="0"/>
                                                  <w:marRight w:val="0"/>
                                                  <w:marTop w:val="0"/>
                                                  <w:marBottom w:val="0"/>
                                                  <w:divBdr>
                                                    <w:top w:val="none" w:sz="0" w:space="0" w:color="auto"/>
                                                    <w:left w:val="none" w:sz="0" w:space="0" w:color="auto"/>
                                                    <w:bottom w:val="none" w:sz="0" w:space="0" w:color="auto"/>
                                                    <w:right w:val="none" w:sz="0" w:space="0" w:color="auto"/>
                                                  </w:divBdr>
                                                  <w:divsChild>
                                                    <w:div w:id="447357620">
                                                      <w:marLeft w:val="0"/>
                                                      <w:marRight w:val="0"/>
                                                      <w:marTop w:val="0"/>
                                                      <w:marBottom w:val="0"/>
                                                      <w:divBdr>
                                                        <w:top w:val="none" w:sz="0" w:space="0" w:color="auto"/>
                                                        <w:left w:val="none" w:sz="0" w:space="0" w:color="auto"/>
                                                        <w:bottom w:val="none" w:sz="0" w:space="0" w:color="auto"/>
                                                        <w:right w:val="none" w:sz="0" w:space="0" w:color="auto"/>
                                                      </w:divBdr>
                                                    </w:div>
                                                    <w:div w:id="1725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831683">
      <w:bodyDiv w:val="1"/>
      <w:marLeft w:val="0"/>
      <w:marRight w:val="0"/>
      <w:marTop w:val="0"/>
      <w:marBottom w:val="0"/>
      <w:divBdr>
        <w:top w:val="none" w:sz="0" w:space="0" w:color="auto"/>
        <w:left w:val="none" w:sz="0" w:space="0" w:color="auto"/>
        <w:bottom w:val="none" w:sz="0" w:space="0" w:color="auto"/>
        <w:right w:val="none" w:sz="0" w:space="0" w:color="auto"/>
      </w:divBdr>
    </w:div>
    <w:div w:id="1566454966">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15773150">
          <w:marLeft w:val="0"/>
          <w:marRight w:val="0"/>
          <w:marTop w:val="0"/>
          <w:marBottom w:val="0"/>
          <w:divBdr>
            <w:top w:val="none" w:sz="0" w:space="0" w:color="auto"/>
            <w:left w:val="none" w:sz="0" w:space="0" w:color="auto"/>
            <w:bottom w:val="none" w:sz="0" w:space="0" w:color="auto"/>
            <w:right w:val="none" w:sz="0" w:space="0" w:color="auto"/>
          </w:divBdr>
          <w:divsChild>
            <w:div w:id="1347100311">
              <w:marLeft w:val="0"/>
              <w:marRight w:val="0"/>
              <w:marTop w:val="0"/>
              <w:marBottom w:val="0"/>
              <w:divBdr>
                <w:top w:val="none" w:sz="0" w:space="0" w:color="auto"/>
                <w:left w:val="none" w:sz="0" w:space="0" w:color="auto"/>
                <w:bottom w:val="none" w:sz="0" w:space="0" w:color="auto"/>
                <w:right w:val="none" w:sz="0" w:space="0" w:color="auto"/>
              </w:divBdr>
              <w:divsChild>
                <w:div w:id="15026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63057">
      <w:bodyDiv w:val="1"/>
      <w:marLeft w:val="0"/>
      <w:marRight w:val="0"/>
      <w:marTop w:val="0"/>
      <w:marBottom w:val="0"/>
      <w:divBdr>
        <w:top w:val="none" w:sz="0" w:space="0" w:color="auto"/>
        <w:left w:val="none" w:sz="0" w:space="0" w:color="auto"/>
        <w:bottom w:val="none" w:sz="0" w:space="0" w:color="auto"/>
        <w:right w:val="none" w:sz="0" w:space="0" w:color="auto"/>
      </w:divBdr>
      <w:divsChild>
        <w:div w:id="2110152693">
          <w:marLeft w:val="0"/>
          <w:marRight w:val="0"/>
          <w:marTop w:val="0"/>
          <w:marBottom w:val="0"/>
          <w:divBdr>
            <w:top w:val="none" w:sz="0" w:space="0" w:color="auto"/>
            <w:left w:val="none" w:sz="0" w:space="0" w:color="auto"/>
            <w:bottom w:val="none" w:sz="0" w:space="0" w:color="auto"/>
            <w:right w:val="none" w:sz="0" w:space="0" w:color="auto"/>
          </w:divBdr>
          <w:divsChild>
            <w:div w:id="1971207943">
              <w:marLeft w:val="0"/>
              <w:marRight w:val="0"/>
              <w:marTop w:val="0"/>
              <w:marBottom w:val="0"/>
              <w:divBdr>
                <w:top w:val="none" w:sz="0" w:space="0" w:color="auto"/>
                <w:left w:val="none" w:sz="0" w:space="0" w:color="auto"/>
                <w:bottom w:val="none" w:sz="0" w:space="0" w:color="auto"/>
                <w:right w:val="none" w:sz="0" w:space="0" w:color="auto"/>
              </w:divBdr>
              <w:divsChild>
                <w:div w:id="587621743">
                  <w:marLeft w:val="0"/>
                  <w:marRight w:val="0"/>
                  <w:marTop w:val="0"/>
                  <w:marBottom w:val="0"/>
                  <w:divBdr>
                    <w:top w:val="none" w:sz="0" w:space="0" w:color="auto"/>
                    <w:left w:val="none" w:sz="0" w:space="0" w:color="auto"/>
                    <w:bottom w:val="none" w:sz="0" w:space="0" w:color="auto"/>
                    <w:right w:val="none" w:sz="0" w:space="0" w:color="auto"/>
                  </w:divBdr>
                  <w:divsChild>
                    <w:div w:id="1189677775">
                      <w:marLeft w:val="0"/>
                      <w:marRight w:val="0"/>
                      <w:marTop w:val="0"/>
                      <w:marBottom w:val="0"/>
                      <w:divBdr>
                        <w:top w:val="none" w:sz="0" w:space="0" w:color="auto"/>
                        <w:left w:val="none" w:sz="0" w:space="0" w:color="auto"/>
                        <w:bottom w:val="none" w:sz="0" w:space="0" w:color="auto"/>
                        <w:right w:val="none" w:sz="0" w:space="0" w:color="auto"/>
                      </w:divBdr>
                      <w:divsChild>
                        <w:div w:id="935139151">
                          <w:marLeft w:val="0"/>
                          <w:marRight w:val="0"/>
                          <w:marTop w:val="0"/>
                          <w:marBottom w:val="0"/>
                          <w:divBdr>
                            <w:top w:val="none" w:sz="0" w:space="0" w:color="auto"/>
                            <w:left w:val="none" w:sz="0" w:space="0" w:color="auto"/>
                            <w:bottom w:val="none" w:sz="0" w:space="0" w:color="auto"/>
                            <w:right w:val="none" w:sz="0" w:space="0" w:color="auto"/>
                          </w:divBdr>
                          <w:divsChild>
                            <w:div w:id="2019579588">
                              <w:marLeft w:val="0"/>
                              <w:marRight w:val="0"/>
                              <w:marTop w:val="0"/>
                              <w:marBottom w:val="0"/>
                              <w:divBdr>
                                <w:top w:val="none" w:sz="0" w:space="0" w:color="auto"/>
                                <w:left w:val="none" w:sz="0" w:space="0" w:color="auto"/>
                                <w:bottom w:val="none" w:sz="0" w:space="0" w:color="auto"/>
                                <w:right w:val="none" w:sz="0" w:space="0" w:color="auto"/>
                              </w:divBdr>
                              <w:divsChild>
                                <w:div w:id="379675765">
                                  <w:marLeft w:val="0"/>
                                  <w:marRight w:val="0"/>
                                  <w:marTop w:val="0"/>
                                  <w:marBottom w:val="0"/>
                                  <w:divBdr>
                                    <w:top w:val="none" w:sz="0" w:space="0" w:color="auto"/>
                                    <w:left w:val="none" w:sz="0" w:space="0" w:color="auto"/>
                                    <w:bottom w:val="none" w:sz="0" w:space="0" w:color="auto"/>
                                    <w:right w:val="none" w:sz="0" w:space="0" w:color="auto"/>
                                  </w:divBdr>
                                  <w:divsChild>
                                    <w:div w:id="1820920630">
                                      <w:marLeft w:val="0"/>
                                      <w:marRight w:val="0"/>
                                      <w:marTop w:val="0"/>
                                      <w:marBottom w:val="0"/>
                                      <w:divBdr>
                                        <w:top w:val="none" w:sz="0" w:space="0" w:color="auto"/>
                                        <w:left w:val="none" w:sz="0" w:space="0" w:color="auto"/>
                                        <w:bottom w:val="none" w:sz="0" w:space="0" w:color="auto"/>
                                        <w:right w:val="none" w:sz="0" w:space="0" w:color="auto"/>
                                      </w:divBdr>
                                      <w:divsChild>
                                        <w:div w:id="222722646">
                                          <w:marLeft w:val="0"/>
                                          <w:marRight w:val="0"/>
                                          <w:marTop w:val="0"/>
                                          <w:marBottom w:val="0"/>
                                          <w:divBdr>
                                            <w:top w:val="none" w:sz="0" w:space="0" w:color="auto"/>
                                            <w:left w:val="none" w:sz="0" w:space="0" w:color="auto"/>
                                            <w:bottom w:val="none" w:sz="0" w:space="0" w:color="auto"/>
                                            <w:right w:val="none" w:sz="0" w:space="0" w:color="auto"/>
                                          </w:divBdr>
                                          <w:divsChild>
                                            <w:div w:id="2107146176">
                                              <w:marLeft w:val="0"/>
                                              <w:marRight w:val="0"/>
                                              <w:marTop w:val="0"/>
                                              <w:marBottom w:val="0"/>
                                              <w:divBdr>
                                                <w:top w:val="none" w:sz="0" w:space="0" w:color="auto"/>
                                                <w:left w:val="none" w:sz="0" w:space="0" w:color="auto"/>
                                                <w:bottom w:val="none" w:sz="0" w:space="0" w:color="auto"/>
                                                <w:right w:val="none" w:sz="0" w:space="0" w:color="auto"/>
                                              </w:divBdr>
                                              <w:divsChild>
                                                <w:div w:id="880946202">
                                                  <w:marLeft w:val="0"/>
                                                  <w:marRight w:val="0"/>
                                                  <w:marTop w:val="0"/>
                                                  <w:marBottom w:val="0"/>
                                                  <w:divBdr>
                                                    <w:top w:val="none" w:sz="0" w:space="0" w:color="auto"/>
                                                    <w:left w:val="none" w:sz="0" w:space="0" w:color="auto"/>
                                                    <w:bottom w:val="none" w:sz="0" w:space="0" w:color="auto"/>
                                                    <w:right w:val="none" w:sz="0" w:space="0" w:color="auto"/>
                                                  </w:divBdr>
                                                  <w:divsChild>
                                                    <w:div w:id="1561552257">
                                                      <w:marLeft w:val="0"/>
                                                      <w:marRight w:val="0"/>
                                                      <w:marTop w:val="240"/>
                                                      <w:marBottom w:val="60"/>
                                                      <w:divBdr>
                                                        <w:top w:val="none" w:sz="0" w:space="0" w:color="auto"/>
                                                        <w:left w:val="none" w:sz="0" w:space="0" w:color="auto"/>
                                                        <w:bottom w:val="none" w:sz="0" w:space="0" w:color="auto"/>
                                                        <w:right w:val="none" w:sz="0" w:space="0" w:color="auto"/>
                                                      </w:divBdr>
                                                      <w:divsChild>
                                                        <w:div w:id="2062241123">
                                                          <w:marLeft w:val="240"/>
                                                          <w:marRight w:val="0"/>
                                                          <w:marTop w:val="60"/>
                                                          <w:marBottom w:val="60"/>
                                                          <w:divBdr>
                                                            <w:top w:val="none" w:sz="0" w:space="0" w:color="auto"/>
                                                            <w:left w:val="none" w:sz="0" w:space="0" w:color="auto"/>
                                                            <w:bottom w:val="none" w:sz="0" w:space="0" w:color="auto"/>
                                                            <w:right w:val="none" w:sz="0" w:space="0" w:color="auto"/>
                                                          </w:divBdr>
                                                          <w:divsChild>
                                                            <w:div w:id="1121458671">
                                                              <w:marLeft w:val="240"/>
                                                              <w:marRight w:val="0"/>
                                                              <w:marTop w:val="60"/>
                                                              <w:marBottom w:val="60"/>
                                                              <w:divBdr>
                                                                <w:top w:val="none" w:sz="0" w:space="0" w:color="auto"/>
                                                                <w:left w:val="none" w:sz="0" w:space="0" w:color="auto"/>
                                                                <w:bottom w:val="none" w:sz="0" w:space="0" w:color="auto"/>
                                                                <w:right w:val="none" w:sz="0" w:space="0" w:color="auto"/>
                                                              </w:divBdr>
                                                              <w:divsChild>
                                                                <w:div w:id="186162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4194653">
      <w:bodyDiv w:val="1"/>
      <w:marLeft w:val="0"/>
      <w:marRight w:val="0"/>
      <w:marTop w:val="0"/>
      <w:marBottom w:val="0"/>
      <w:divBdr>
        <w:top w:val="none" w:sz="0" w:space="0" w:color="auto"/>
        <w:left w:val="none" w:sz="0" w:space="0" w:color="auto"/>
        <w:bottom w:val="none" w:sz="0" w:space="0" w:color="auto"/>
        <w:right w:val="none" w:sz="0" w:space="0" w:color="auto"/>
      </w:divBdr>
      <w:divsChild>
        <w:div w:id="1891502070">
          <w:marLeft w:val="0"/>
          <w:marRight w:val="0"/>
          <w:marTop w:val="0"/>
          <w:marBottom w:val="0"/>
          <w:divBdr>
            <w:top w:val="none" w:sz="0" w:space="0" w:color="auto"/>
            <w:left w:val="none" w:sz="0" w:space="0" w:color="auto"/>
            <w:bottom w:val="none" w:sz="0" w:space="0" w:color="auto"/>
            <w:right w:val="none" w:sz="0" w:space="0" w:color="auto"/>
          </w:divBdr>
          <w:divsChild>
            <w:div w:id="122818170">
              <w:marLeft w:val="0"/>
              <w:marRight w:val="0"/>
              <w:marTop w:val="0"/>
              <w:marBottom w:val="0"/>
              <w:divBdr>
                <w:top w:val="none" w:sz="0" w:space="0" w:color="auto"/>
                <w:left w:val="none" w:sz="0" w:space="0" w:color="auto"/>
                <w:bottom w:val="none" w:sz="0" w:space="0" w:color="auto"/>
                <w:right w:val="none" w:sz="0" w:space="0" w:color="auto"/>
              </w:divBdr>
              <w:divsChild>
                <w:div w:id="157506833">
                  <w:marLeft w:val="-225"/>
                  <w:marRight w:val="-225"/>
                  <w:marTop w:val="0"/>
                  <w:marBottom w:val="0"/>
                  <w:divBdr>
                    <w:top w:val="none" w:sz="0" w:space="0" w:color="auto"/>
                    <w:left w:val="none" w:sz="0" w:space="0" w:color="auto"/>
                    <w:bottom w:val="none" w:sz="0" w:space="0" w:color="auto"/>
                    <w:right w:val="none" w:sz="0" w:space="0" w:color="auto"/>
                  </w:divBdr>
                  <w:divsChild>
                    <w:div w:id="1221094344">
                      <w:marLeft w:val="0"/>
                      <w:marRight w:val="0"/>
                      <w:marTop w:val="0"/>
                      <w:marBottom w:val="240"/>
                      <w:divBdr>
                        <w:top w:val="single" w:sz="6" w:space="6" w:color="9A9A9A"/>
                        <w:left w:val="single" w:sz="6" w:space="6" w:color="9A9A9A"/>
                        <w:bottom w:val="single" w:sz="6" w:space="6" w:color="9A9A9A"/>
                        <w:right w:val="single" w:sz="6" w:space="6" w:color="9A9A9A"/>
                      </w:divBdr>
                    </w:div>
                  </w:divsChild>
                </w:div>
              </w:divsChild>
            </w:div>
          </w:divsChild>
        </w:div>
      </w:divsChild>
    </w:div>
    <w:div w:id="2000452435">
      <w:bodyDiv w:val="1"/>
      <w:marLeft w:val="0"/>
      <w:marRight w:val="0"/>
      <w:marTop w:val="0"/>
      <w:marBottom w:val="0"/>
      <w:divBdr>
        <w:top w:val="none" w:sz="0" w:space="0" w:color="auto"/>
        <w:left w:val="none" w:sz="0" w:space="0" w:color="auto"/>
        <w:bottom w:val="none" w:sz="0" w:space="0" w:color="auto"/>
        <w:right w:val="none" w:sz="0" w:space="0" w:color="auto"/>
      </w:divBdr>
      <w:divsChild>
        <w:div w:id="1258709459">
          <w:marLeft w:val="0"/>
          <w:marRight w:val="0"/>
          <w:marTop w:val="0"/>
          <w:marBottom w:val="0"/>
          <w:divBdr>
            <w:top w:val="none" w:sz="0" w:space="0" w:color="auto"/>
            <w:left w:val="none" w:sz="0" w:space="0" w:color="auto"/>
            <w:bottom w:val="none" w:sz="0" w:space="0" w:color="auto"/>
            <w:right w:val="none" w:sz="0" w:space="0" w:color="auto"/>
          </w:divBdr>
          <w:divsChild>
            <w:div w:id="2064673775">
              <w:marLeft w:val="-225"/>
              <w:marRight w:val="-225"/>
              <w:marTop w:val="0"/>
              <w:marBottom w:val="0"/>
              <w:divBdr>
                <w:top w:val="none" w:sz="0" w:space="0" w:color="auto"/>
                <w:left w:val="none" w:sz="0" w:space="0" w:color="auto"/>
                <w:bottom w:val="none" w:sz="0" w:space="0" w:color="auto"/>
                <w:right w:val="none" w:sz="0" w:space="0" w:color="auto"/>
              </w:divBdr>
              <w:divsChild>
                <w:div w:id="1198547755">
                  <w:marLeft w:val="0"/>
                  <w:marRight w:val="0"/>
                  <w:marTop w:val="0"/>
                  <w:marBottom w:val="0"/>
                  <w:divBdr>
                    <w:top w:val="none" w:sz="0" w:space="0" w:color="auto"/>
                    <w:left w:val="none" w:sz="0" w:space="0" w:color="auto"/>
                    <w:bottom w:val="none" w:sz="0" w:space="0" w:color="auto"/>
                    <w:right w:val="none" w:sz="0" w:space="0" w:color="auto"/>
                  </w:divBdr>
                  <w:divsChild>
                    <w:div w:id="16296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29283">
      <w:bodyDiv w:val="1"/>
      <w:marLeft w:val="0"/>
      <w:marRight w:val="0"/>
      <w:marTop w:val="0"/>
      <w:marBottom w:val="0"/>
      <w:divBdr>
        <w:top w:val="none" w:sz="0" w:space="0" w:color="auto"/>
        <w:left w:val="none" w:sz="0" w:space="0" w:color="auto"/>
        <w:bottom w:val="none" w:sz="0" w:space="0" w:color="auto"/>
        <w:right w:val="none" w:sz="0" w:space="0" w:color="auto"/>
      </w:divBdr>
      <w:divsChild>
        <w:div w:id="1389568866">
          <w:marLeft w:val="0"/>
          <w:marRight w:val="0"/>
          <w:marTop w:val="0"/>
          <w:marBottom w:val="0"/>
          <w:divBdr>
            <w:top w:val="none" w:sz="0" w:space="0" w:color="auto"/>
            <w:left w:val="none" w:sz="0" w:space="0" w:color="auto"/>
            <w:bottom w:val="none" w:sz="0" w:space="0" w:color="auto"/>
            <w:right w:val="none" w:sz="0" w:space="0" w:color="auto"/>
          </w:divBdr>
          <w:divsChild>
            <w:div w:id="1376081761">
              <w:marLeft w:val="0"/>
              <w:marRight w:val="0"/>
              <w:marTop w:val="0"/>
              <w:marBottom w:val="0"/>
              <w:divBdr>
                <w:top w:val="none" w:sz="0" w:space="0" w:color="auto"/>
                <w:left w:val="none" w:sz="0" w:space="0" w:color="auto"/>
                <w:bottom w:val="none" w:sz="0" w:space="0" w:color="auto"/>
                <w:right w:val="none" w:sz="0" w:space="0" w:color="auto"/>
              </w:divBdr>
              <w:divsChild>
                <w:div w:id="382600821">
                  <w:marLeft w:val="0"/>
                  <w:marRight w:val="0"/>
                  <w:marTop w:val="0"/>
                  <w:marBottom w:val="0"/>
                  <w:divBdr>
                    <w:top w:val="none" w:sz="0" w:space="0" w:color="auto"/>
                    <w:left w:val="none" w:sz="0" w:space="0" w:color="auto"/>
                    <w:bottom w:val="none" w:sz="0" w:space="0" w:color="auto"/>
                    <w:right w:val="none" w:sz="0" w:space="0" w:color="auto"/>
                  </w:divBdr>
                  <w:divsChild>
                    <w:div w:id="16322898">
                      <w:marLeft w:val="0"/>
                      <w:marRight w:val="0"/>
                      <w:marTop w:val="0"/>
                      <w:marBottom w:val="0"/>
                      <w:divBdr>
                        <w:top w:val="none" w:sz="0" w:space="0" w:color="auto"/>
                        <w:left w:val="none" w:sz="0" w:space="0" w:color="auto"/>
                        <w:bottom w:val="none" w:sz="0" w:space="0" w:color="auto"/>
                        <w:right w:val="none" w:sz="0" w:space="0" w:color="auto"/>
                      </w:divBdr>
                      <w:divsChild>
                        <w:div w:id="1886258146">
                          <w:marLeft w:val="0"/>
                          <w:marRight w:val="0"/>
                          <w:marTop w:val="0"/>
                          <w:marBottom w:val="0"/>
                          <w:divBdr>
                            <w:top w:val="none" w:sz="0" w:space="0" w:color="auto"/>
                            <w:left w:val="none" w:sz="0" w:space="0" w:color="auto"/>
                            <w:bottom w:val="none" w:sz="0" w:space="0" w:color="auto"/>
                            <w:right w:val="none" w:sz="0" w:space="0" w:color="auto"/>
                          </w:divBdr>
                          <w:divsChild>
                            <w:div w:id="417289048">
                              <w:marLeft w:val="0"/>
                              <w:marRight w:val="0"/>
                              <w:marTop w:val="0"/>
                              <w:marBottom w:val="0"/>
                              <w:divBdr>
                                <w:top w:val="none" w:sz="0" w:space="0" w:color="auto"/>
                                <w:left w:val="none" w:sz="0" w:space="0" w:color="auto"/>
                                <w:bottom w:val="none" w:sz="0" w:space="0" w:color="auto"/>
                                <w:right w:val="none" w:sz="0" w:space="0" w:color="auto"/>
                              </w:divBdr>
                              <w:divsChild>
                                <w:div w:id="1948341551">
                                  <w:marLeft w:val="0"/>
                                  <w:marRight w:val="0"/>
                                  <w:marTop w:val="0"/>
                                  <w:marBottom w:val="0"/>
                                  <w:divBdr>
                                    <w:top w:val="none" w:sz="0" w:space="0" w:color="auto"/>
                                    <w:left w:val="none" w:sz="0" w:space="0" w:color="auto"/>
                                    <w:bottom w:val="none" w:sz="0" w:space="0" w:color="auto"/>
                                    <w:right w:val="none" w:sz="0" w:space="0" w:color="auto"/>
                                  </w:divBdr>
                                  <w:divsChild>
                                    <w:div w:id="1215894576">
                                      <w:marLeft w:val="0"/>
                                      <w:marRight w:val="0"/>
                                      <w:marTop w:val="0"/>
                                      <w:marBottom w:val="0"/>
                                      <w:divBdr>
                                        <w:top w:val="none" w:sz="0" w:space="0" w:color="auto"/>
                                        <w:left w:val="none" w:sz="0" w:space="0" w:color="auto"/>
                                        <w:bottom w:val="none" w:sz="0" w:space="0" w:color="auto"/>
                                        <w:right w:val="none" w:sz="0" w:space="0" w:color="auto"/>
                                      </w:divBdr>
                                      <w:divsChild>
                                        <w:div w:id="1900895477">
                                          <w:marLeft w:val="0"/>
                                          <w:marRight w:val="0"/>
                                          <w:marTop w:val="0"/>
                                          <w:marBottom w:val="0"/>
                                          <w:divBdr>
                                            <w:top w:val="none" w:sz="0" w:space="0" w:color="auto"/>
                                            <w:left w:val="none" w:sz="0" w:space="0" w:color="auto"/>
                                            <w:bottom w:val="none" w:sz="0" w:space="0" w:color="auto"/>
                                            <w:right w:val="none" w:sz="0" w:space="0" w:color="auto"/>
                                          </w:divBdr>
                                          <w:divsChild>
                                            <w:div w:id="1642226644">
                                              <w:marLeft w:val="0"/>
                                              <w:marRight w:val="0"/>
                                              <w:marTop w:val="0"/>
                                              <w:marBottom w:val="0"/>
                                              <w:divBdr>
                                                <w:top w:val="none" w:sz="0" w:space="0" w:color="auto"/>
                                                <w:left w:val="none" w:sz="0" w:space="0" w:color="auto"/>
                                                <w:bottom w:val="none" w:sz="0" w:space="0" w:color="auto"/>
                                                <w:right w:val="none" w:sz="0" w:space="0" w:color="auto"/>
                                              </w:divBdr>
                                              <w:divsChild>
                                                <w:div w:id="136461585">
                                                  <w:marLeft w:val="0"/>
                                                  <w:marRight w:val="0"/>
                                                  <w:marTop w:val="0"/>
                                                  <w:marBottom w:val="0"/>
                                                  <w:divBdr>
                                                    <w:top w:val="none" w:sz="0" w:space="0" w:color="auto"/>
                                                    <w:left w:val="none" w:sz="0" w:space="0" w:color="auto"/>
                                                    <w:bottom w:val="none" w:sz="0" w:space="0" w:color="auto"/>
                                                    <w:right w:val="none" w:sz="0" w:space="0" w:color="auto"/>
                                                  </w:divBdr>
                                                  <w:divsChild>
                                                    <w:div w:id="809203997">
                                                      <w:marLeft w:val="0"/>
                                                      <w:marRight w:val="0"/>
                                                      <w:marTop w:val="240"/>
                                                      <w:marBottom w:val="60"/>
                                                      <w:divBdr>
                                                        <w:top w:val="none" w:sz="0" w:space="0" w:color="auto"/>
                                                        <w:left w:val="none" w:sz="0" w:space="0" w:color="auto"/>
                                                        <w:bottom w:val="none" w:sz="0" w:space="0" w:color="auto"/>
                                                        <w:right w:val="none" w:sz="0" w:space="0" w:color="auto"/>
                                                      </w:divBdr>
                                                      <w:divsChild>
                                                        <w:div w:id="643392413">
                                                          <w:marLeft w:val="240"/>
                                                          <w:marRight w:val="0"/>
                                                          <w:marTop w:val="60"/>
                                                          <w:marBottom w:val="60"/>
                                                          <w:divBdr>
                                                            <w:top w:val="none" w:sz="0" w:space="0" w:color="auto"/>
                                                            <w:left w:val="none" w:sz="0" w:space="0" w:color="auto"/>
                                                            <w:bottom w:val="none" w:sz="0" w:space="0" w:color="auto"/>
                                                            <w:right w:val="none" w:sz="0" w:space="0" w:color="auto"/>
                                                          </w:divBdr>
                                                          <w:divsChild>
                                                            <w:div w:id="1576279823">
                                                              <w:marLeft w:val="240"/>
                                                              <w:marRight w:val="0"/>
                                                              <w:marTop w:val="60"/>
                                                              <w:marBottom w:val="60"/>
                                                              <w:divBdr>
                                                                <w:top w:val="none" w:sz="0" w:space="0" w:color="auto"/>
                                                                <w:left w:val="none" w:sz="0" w:space="0" w:color="auto"/>
                                                                <w:bottom w:val="none" w:sz="0" w:space="0" w:color="auto"/>
                                                                <w:right w:val="none" w:sz="0" w:space="0" w:color="auto"/>
                                                              </w:divBdr>
                                                              <w:divsChild>
                                                                <w:div w:id="170867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ther.kosec@state.mn.us" TargetMode="External"/><Relationship Id="rId18" Type="http://schemas.openxmlformats.org/officeDocument/2006/relationships/hyperlink" Target="https://www.youtube.com/watch?v=Z7-kCT1S51c" TargetMode="External"/><Relationship Id="rId26" Type="http://schemas.openxmlformats.org/officeDocument/2006/relationships/header" Target="header1.xml"/><Relationship Id="rId39" Type="http://schemas.openxmlformats.org/officeDocument/2006/relationships/hyperlink" Target="https://mn365.sharepoint.com/:x:/r/sites/DEED/SRC/Shared%20Documents/REQUEST_Reimbursement_SRC__FY2020_Blank.xlsx?d=w1d262b71162f4ecaa1dbef003575e4e8&amp;csf=1&amp;e=apJXDJ" TargetMode="External"/><Relationship Id="rId21" Type="http://schemas.openxmlformats.org/officeDocument/2006/relationships/hyperlink" Target="https://www.youtube.com/watch?v=taZQzR_YT-0" TargetMode="External"/><Relationship Id="rId34" Type="http://schemas.openxmlformats.org/officeDocument/2006/relationships/hyperlink" Target="https://joinusmn.com/deed/job-seekers/disabilities/councils/rehab-council.jsp" TargetMode="External"/><Relationship Id="rId42" Type="http://schemas.openxmlformats.org/officeDocument/2006/relationships/hyperlink" Target="https://mn365.sharepoint.com/:b:/r/sites/DEED/SRC/Shared%20Documents/Standard%20Bank%20Change%20Form.pdf?csf=1&amp;e=VibNvO" TargetMode="External"/><Relationship Id="rId47" Type="http://schemas.openxmlformats.org/officeDocument/2006/relationships/hyperlink" Target="http://www.wintac.org/topic-areas/pre-employment-transition-services/resources?utm_content=&amp;utm_medium=email&amp;utm_name=&amp;utm_source=govdelivery&amp;utm_term=" TargetMode="External"/><Relationship Id="rId50" Type="http://schemas.openxmlformats.org/officeDocument/2006/relationships/hyperlink" Target="https://mn.gov/deed/"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karla.f.eckhoff@state.mn.us" TargetMode="External"/><Relationship Id="rId17" Type="http://schemas.openxmlformats.org/officeDocument/2006/relationships/hyperlink" Target="mailto:veronica.jaralambides@state.mn.us" TargetMode="External"/><Relationship Id="rId25" Type="http://schemas.openxmlformats.org/officeDocument/2006/relationships/hyperlink" Target="https://mn365.sharepoint.com/:b:/r/sites/DEED/SRC/Shared%20Documents/WIOA%20Regulations%20361.16-17.pdf?csf=1&amp;e=B0oVBv" TargetMode="External"/><Relationship Id="rId33" Type="http://schemas.openxmlformats.org/officeDocument/2006/relationships/hyperlink" Target="https://mn365.sharepoint.com/:w:/r/sites/DEED/SRC/Shared%20Documents/ROBERT%27S%20RULES%20OF%20ORDER.docx?d=w3baee272d191450e85a8f9a0ed50efc6&amp;csf=1&amp;e=61bp6W" TargetMode="External"/><Relationship Id="rId38" Type="http://schemas.openxmlformats.org/officeDocument/2006/relationships/hyperlink" Target="https://guest.supplier.systems.state.mn.us/psc/fmssupap/SUPPLIER/ERP/c/NUI_FRAMEWORK.PT_LANDINGPAGE.GBL?&amp;" TargetMode="External"/><Relationship Id="rId46" Type="http://schemas.openxmlformats.org/officeDocument/2006/relationships/hyperlink" Target="http://www.ncsrc.net/" TargetMode="External"/><Relationship Id="rId2" Type="http://schemas.openxmlformats.org/officeDocument/2006/relationships/customXml" Target="../customXml/item2.xml"/><Relationship Id="rId16" Type="http://schemas.openxmlformats.org/officeDocument/2006/relationships/hyperlink" Target="mailto:chris.mcvey@state.mn.us" TargetMode="External"/><Relationship Id="rId20" Type="http://schemas.openxmlformats.org/officeDocument/2006/relationships/hyperlink" Target="https://mn365.sharepoint.com/:b:/r/sites/DEED/SRC/Shared%20Documents/NCSRC%20Orientation%20Module%20Two.pdf?csf=1&amp;e=I52BmX" TargetMode="External"/><Relationship Id="rId29" Type="http://schemas.openxmlformats.org/officeDocument/2006/relationships/hyperlink" Target="https://mn365.sharepoint.com/:w:/r/sites/DEED/SRC/Shared%20Documents/RSA%20Technical%20Assistance%20Circular%20on%20Composition%20and%20Membership.docx?d=w25e6aa2190aa4beabf5520dd5838cc24&amp;csf=1&amp;e=EmHakz" TargetMode="External"/><Relationship Id="rId41" Type="http://schemas.openxmlformats.org/officeDocument/2006/relationships/hyperlink" Target="https://mn365.sharepoint.com/:b:/r/sites/DEED/SRC/Shared%20Documents/EFT.pdf?csf=1&amp;e=KIGQPT" TargetMode="External"/><Relationship Id="rId54" Type="http://schemas.openxmlformats.org/officeDocument/2006/relationships/hyperlink" Target="http://www.parentcenterhub.org/acrony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youtube.com/watch?v=hxXtV8RIM28" TargetMode="External"/><Relationship Id="rId32" Type="http://schemas.openxmlformats.org/officeDocument/2006/relationships/hyperlink" Target="http://www.ipad.state.mn.us/docs/publicmeetmain.html" TargetMode="External"/><Relationship Id="rId37" Type="http://schemas.openxmlformats.org/officeDocument/2006/relationships/hyperlink" Target="https://mn.gov/mmb-stat/000/az/labor-relations/commissioners-plan/contract/2021-2023/Commissioners-Plan-21-23.pdf" TargetMode="External"/><Relationship Id="rId40" Type="http://schemas.openxmlformats.org/officeDocument/2006/relationships/hyperlink" Target="https://mn365.sharepoint.com/:x:/r/sites/DEED/SRC/Shared%20Documents/SAMPLE%20REQUEST_Reimbursement_SRC.xlsx?d=w0ccf63eb67c344dcb90f586c410c4fbe&amp;csf=1&amp;e=4t3X8R" TargetMode="External"/><Relationship Id="rId45" Type="http://schemas.openxmlformats.org/officeDocument/2006/relationships/hyperlink" Target="https://rsa.ed.gov/" TargetMode="External"/><Relationship Id="rId53" Type="http://schemas.openxmlformats.org/officeDocument/2006/relationships/hyperlink" Target="https://mn.gov/pelsb/assets/Board%20manual%20October%202015_tcm1113-323000.pdf" TargetMode="External"/><Relationship Id="rId5" Type="http://schemas.openxmlformats.org/officeDocument/2006/relationships/numbering" Target="numbering.xml"/><Relationship Id="rId15" Type="http://schemas.openxmlformats.org/officeDocument/2006/relationships/hyperlink" Target="mailto:carrie.marsh@state.mn.us" TargetMode="External"/><Relationship Id="rId23" Type="http://schemas.openxmlformats.org/officeDocument/2006/relationships/hyperlink" Target="https://mn365.sharepoint.com/:b:/r/sites/DEED/SRC/Shared%20Documents/Findings,%20Purpose,%20Policy%20of%20Rehab%20Act%20of%201973.pdf?csf=1&amp;e=hroWkO" TargetMode="External"/><Relationship Id="rId28" Type="http://schemas.openxmlformats.org/officeDocument/2006/relationships/image" Target="media/image2.jpeg"/><Relationship Id="rId36" Type="http://schemas.openxmlformats.org/officeDocument/2006/relationships/hyperlink" Target="https://mn365.sharepoint.com/:b:/r/sites/DEED/SRC/Shared%20Documents/Enclosure%207%20-%20highlighted.pdf?csf=1&amp;e=P65Upc" TargetMode="External"/><Relationship Id="rId49" Type="http://schemas.openxmlformats.org/officeDocument/2006/relationships/hyperlink" Target="https://www.ecfr.gov/cgi-bin/text-idx?SID=8500bf8bf0413e204155a456b42a3d68&amp;node=se34.2.361_117&amp;rgn=div8"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n365.sharepoint.com/:b:/r/sites/DEED/SRC/Shared%20Documents/NCSRC%20Orientation%20Module%20One.pdf?csf=1&amp;e=eDIPRG" TargetMode="External"/><Relationship Id="rId31" Type="http://schemas.openxmlformats.org/officeDocument/2006/relationships/hyperlink" Target="http://www.ipad.state.mn.us/docs/IPAD_datapractices.pdf" TargetMode="External"/><Relationship Id="rId44" Type="http://schemas.openxmlformats.org/officeDocument/2006/relationships/hyperlink" Target="https://mn365.sharepoint.com/:w:/r/sites/DEED/SRC/_layouts/15/Doc.aspx?sourcedoc=%7BF13F8138-7820-4406-A738-9D62874F94DA%7D&amp;file=VRS%20Strategic%20Framework.docx&amp;action=default&amp;mobileredirect=true" TargetMode="External"/><Relationship Id="rId52" Type="http://schemas.openxmlformats.org/officeDocument/2006/relationships/hyperlink" Target="https://mn.gov/deed/job-seekers/workforce-centers/workforce-center-lo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oski@state.mn.us" TargetMode="External"/><Relationship Id="rId22" Type="http://schemas.openxmlformats.org/officeDocument/2006/relationships/hyperlink" Target="https://www.youtube.com/watch?v=ulX349PB8O0" TargetMode="External"/><Relationship Id="rId27" Type="http://schemas.openxmlformats.org/officeDocument/2006/relationships/image" Target="media/image1.jpg"/><Relationship Id="rId30" Type="http://schemas.openxmlformats.org/officeDocument/2006/relationships/hyperlink" Target="https://mn.gov/deed/job-seekers/disabilities/research/" TargetMode="External"/><Relationship Id="rId35" Type="http://schemas.openxmlformats.org/officeDocument/2006/relationships/hyperlink" Target="https://www.zoomgov.com/j/1608330707?pwd=c2RIYWd0aGIvNVh2WkdYWWcyaE5PUT09" TargetMode="External"/><Relationship Id="rId43" Type="http://schemas.openxmlformats.org/officeDocument/2006/relationships/hyperlink" Target="https://mn365.sharepoint.com/:w:/r/sites/DEED/SRC/Shared%20Documents/Vocabulary.docx?d=wf6033ec00b6f47e2b258a298dde11079&amp;csf=1&amp;e=TK6dB7" TargetMode="External"/><Relationship Id="rId48" Type="http://schemas.openxmlformats.org/officeDocument/2006/relationships/hyperlink" Target="http://www.acb.org/sites/default/files/Media/36IRIF~1.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mn.gov/deed/job-seekers/disabilities/"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57663A02F1164BBCD83A10E1E93C43" ma:contentTypeVersion="8" ma:contentTypeDescription="Create a new document." ma:contentTypeScope="" ma:versionID="b738c8520d671ec5c1fdeb1f90d0368e">
  <xsd:schema xmlns:xsd="http://www.w3.org/2001/XMLSchema" xmlns:xs="http://www.w3.org/2001/XMLSchema" xmlns:p="http://schemas.microsoft.com/office/2006/metadata/properties" xmlns:ns2="2acfa578-6d1f-4544-9b33-a50ea1c64218" xmlns:ns3="7c9aaf24-f692-475c-8c87-a3154bae6193" targetNamespace="http://schemas.microsoft.com/office/2006/metadata/properties" ma:root="true" ma:fieldsID="caf1c0533948b8df68ace173406ab137" ns2:_="" ns3:_="">
    <xsd:import namespace="2acfa578-6d1f-4544-9b33-a50ea1c64218"/>
    <xsd:import namespace="7c9aaf24-f692-475c-8c87-a3154bae6193"/>
    <xsd:element name="properties">
      <xsd:complexType>
        <xsd:sequence>
          <xsd:element name="documentManagement">
            <xsd:complexType>
              <xsd:all>
                <xsd:element ref="ns2:Document_x0020_type" minOccurs="0"/>
                <xsd:element ref="ns2:MediaServiceMetadata" minOccurs="0"/>
                <xsd:element ref="ns2:MediaServiceFastMetadata" minOccurs="0"/>
                <xsd:element ref="ns2:Statu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fa578-6d1f-4544-9b33-a50ea1c64218" elementFormDefault="qualified">
    <xsd:import namespace="http://schemas.microsoft.com/office/2006/documentManagement/types"/>
    <xsd:import namespace="http://schemas.microsoft.com/office/infopath/2007/PartnerControls"/>
    <xsd:element name="Document_x0020_type" ma:index="8" nillable="true" ma:displayName="Document type" ma:default="Resources" ma:format="Dropdown" ma:internalName="Document_x0020_type">
      <xsd:simpleType>
        <xsd:restriction base="dms:Choice">
          <xsd:enumeration value="Agendas"/>
          <xsd:enumeration value="Council Rules and Guidelines"/>
          <xsd:enumeration value="Forms"/>
          <xsd:enumeration value="Meeting materials"/>
          <xsd:enumeration value="Meeting minutes"/>
          <xsd:enumeration value="Membership/Composition"/>
          <xsd:enumeration value="Nat'l Coalition of SRCs (NCSRC)"/>
          <xsd:enumeration value="Orientation"/>
          <xsd:enumeration value="Outreach/advocacy"/>
          <xsd:enumeration value="Reports"/>
          <xsd:enumeration value="Resource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Status" ma:index="11" nillable="true" ma:displayName="Status" ma:default="Current" ma:format="Dropdown" ma:internalName="Status">
      <xsd:simpleType>
        <xsd:restriction base="dms:Choice">
          <xsd:enumeration value="Current"/>
          <xsd:enumeration value="Archive"/>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9aaf24-f692-475c-8c87-a3154bae61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2acfa578-6d1f-4544-9b33-a50ea1c64218">Orientation</Document_x0020_type>
    <Status xmlns="2acfa578-6d1f-4544-9b33-a50ea1c64218">Current</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4F9E-3A29-43A8-A3A1-24A90233744F}">
  <ds:schemaRefs>
    <ds:schemaRef ds:uri="http://schemas.microsoft.com/sharepoint/v3/contenttype/forms"/>
  </ds:schemaRefs>
</ds:datastoreItem>
</file>

<file path=customXml/itemProps2.xml><?xml version="1.0" encoding="utf-8"?>
<ds:datastoreItem xmlns:ds="http://schemas.openxmlformats.org/officeDocument/2006/customXml" ds:itemID="{A7BDA703-33A6-4032-8F8E-76B727E95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fa578-6d1f-4544-9b33-a50ea1c64218"/>
    <ds:schemaRef ds:uri="7c9aaf24-f692-475c-8c87-a3154bae6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3FA73D-F304-4C6A-93F4-EE2319904853}">
  <ds:schemaRefs>
    <ds:schemaRef ds:uri="http://purl.org/dc/terms/"/>
    <ds:schemaRef ds:uri="http://schemas.openxmlformats.org/package/2006/metadata/core-properties"/>
    <ds:schemaRef ds:uri="http://schemas.microsoft.com/office/2006/documentManagement/types"/>
    <ds:schemaRef ds:uri="2acfa578-6d1f-4544-9b33-a50ea1c64218"/>
    <ds:schemaRef ds:uri="7c9aaf24-f692-475c-8c87-a3154bae619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355255F-9797-4ABA-BA09-3FDE90C2954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26</TotalTime>
  <Pages>36</Pages>
  <Words>11507</Words>
  <Characters>65590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Internal Policy and Handbook</vt:lpstr>
    </vt:vector>
  </TitlesOfParts>
  <Company>DEED</Company>
  <LinksUpToDate>false</LinksUpToDate>
  <CharactersWithSpaces>76944</CharactersWithSpaces>
  <SharedDoc>false</SharedDoc>
  <HLinks>
    <vt:vector size="582" baseType="variant">
      <vt:variant>
        <vt:i4>1179715</vt:i4>
      </vt:variant>
      <vt:variant>
        <vt:i4>456</vt:i4>
      </vt:variant>
      <vt:variant>
        <vt:i4>0</vt:i4>
      </vt:variant>
      <vt:variant>
        <vt:i4>5</vt:i4>
      </vt:variant>
      <vt:variant>
        <vt:lpwstr>http://www.parentcenterhub.org/acronyms/</vt:lpwstr>
      </vt:variant>
      <vt:variant>
        <vt:lpwstr/>
      </vt:variant>
      <vt:variant>
        <vt:i4>2162711</vt:i4>
      </vt:variant>
      <vt:variant>
        <vt:i4>453</vt:i4>
      </vt:variant>
      <vt:variant>
        <vt:i4>0</vt:i4>
      </vt:variant>
      <vt:variant>
        <vt:i4>5</vt:i4>
      </vt:variant>
      <vt:variant>
        <vt:lpwstr>https://mn.gov/pelsb/assets/Board manual October 2015_tcm1113-323000.pdf</vt:lpwstr>
      </vt:variant>
      <vt:variant>
        <vt:lpwstr/>
      </vt:variant>
      <vt:variant>
        <vt:i4>1638429</vt:i4>
      </vt:variant>
      <vt:variant>
        <vt:i4>450</vt:i4>
      </vt:variant>
      <vt:variant>
        <vt:i4>0</vt:i4>
      </vt:variant>
      <vt:variant>
        <vt:i4>5</vt:i4>
      </vt:variant>
      <vt:variant>
        <vt:lpwstr>https://mn.gov/deed/job-seekers/workforce-centers/workforce-center-locations/</vt:lpwstr>
      </vt:variant>
      <vt:variant>
        <vt:lpwstr/>
      </vt:variant>
      <vt:variant>
        <vt:i4>4390978</vt:i4>
      </vt:variant>
      <vt:variant>
        <vt:i4>447</vt:i4>
      </vt:variant>
      <vt:variant>
        <vt:i4>0</vt:i4>
      </vt:variant>
      <vt:variant>
        <vt:i4>5</vt:i4>
      </vt:variant>
      <vt:variant>
        <vt:lpwstr>https://mn.gov/deed/job-seekers/disabilities/</vt:lpwstr>
      </vt:variant>
      <vt:variant>
        <vt:lpwstr/>
      </vt:variant>
      <vt:variant>
        <vt:i4>4194370</vt:i4>
      </vt:variant>
      <vt:variant>
        <vt:i4>444</vt:i4>
      </vt:variant>
      <vt:variant>
        <vt:i4>0</vt:i4>
      </vt:variant>
      <vt:variant>
        <vt:i4>5</vt:i4>
      </vt:variant>
      <vt:variant>
        <vt:lpwstr>https://mn.gov/deed/</vt:lpwstr>
      </vt:variant>
      <vt:variant>
        <vt:lpwstr/>
      </vt:variant>
      <vt:variant>
        <vt:i4>6553622</vt:i4>
      </vt:variant>
      <vt:variant>
        <vt:i4>441</vt:i4>
      </vt:variant>
      <vt:variant>
        <vt:i4>0</vt:i4>
      </vt:variant>
      <vt:variant>
        <vt:i4>5</vt:i4>
      </vt:variant>
      <vt:variant>
        <vt:lpwstr>https://www.ecfr.gov/cgi-bin/text-idx?SID=8500bf8bf0413e204155a456b42a3d68&amp;node=se34.2.361_117&amp;rgn=div8</vt:lpwstr>
      </vt:variant>
      <vt:variant>
        <vt:lpwstr/>
      </vt:variant>
      <vt:variant>
        <vt:i4>4259911</vt:i4>
      </vt:variant>
      <vt:variant>
        <vt:i4>438</vt:i4>
      </vt:variant>
      <vt:variant>
        <vt:i4>0</vt:i4>
      </vt:variant>
      <vt:variant>
        <vt:i4>5</vt:i4>
      </vt:variant>
      <vt:variant>
        <vt:lpwstr>http://www.acb.org/sites/default/files/Media/36IRIF~1.PDF</vt:lpwstr>
      </vt:variant>
      <vt:variant>
        <vt:lpwstr/>
      </vt:variant>
      <vt:variant>
        <vt:i4>3539067</vt:i4>
      </vt:variant>
      <vt:variant>
        <vt:i4>435</vt:i4>
      </vt:variant>
      <vt:variant>
        <vt:i4>0</vt:i4>
      </vt:variant>
      <vt:variant>
        <vt:i4>5</vt:i4>
      </vt:variant>
      <vt:variant>
        <vt:lpwstr>http://www.wintac.org/topic-areas/pre-employment-transition-services/resources?utm_content=&amp;utm_medium=email&amp;utm_name=&amp;utm_source=govdelivery&amp;utm_term=</vt:lpwstr>
      </vt:variant>
      <vt:variant>
        <vt:lpwstr>preets_resources</vt:lpwstr>
      </vt:variant>
      <vt:variant>
        <vt:i4>5177354</vt:i4>
      </vt:variant>
      <vt:variant>
        <vt:i4>432</vt:i4>
      </vt:variant>
      <vt:variant>
        <vt:i4>0</vt:i4>
      </vt:variant>
      <vt:variant>
        <vt:i4>5</vt:i4>
      </vt:variant>
      <vt:variant>
        <vt:lpwstr>http://www.ncsrc.net/</vt:lpwstr>
      </vt:variant>
      <vt:variant>
        <vt:lpwstr/>
      </vt:variant>
      <vt:variant>
        <vt:i4>3735671</vt:i4>
      </vt:variant>
      <vt:variant>
        <vt:i4>429</vt:i4>
      </vt:variant>
      <vt:variant>
        <vt:i4>0</vt:i4>
      </vt:variant>
      <vt:variant>
        <vt:i4>5</vt:i4>
      </vt:variant>
      <vt:variant>
        <vt:lpwstr>https://rsa.ed.gov/</vt:lpwstr>
      </vt:variant>
      <vt:variant>
        <vt:lpwstr/>
      </vt:variant>
      <vt:variant>
        <vt:i4>5701686</vt:i4>
      </vt:variant>
      <vt:variant>
        <vt:i4>426</vt:i4>
      </vt:variant>
      <vt:variant>
        <vt:i4>0</vt:i4>
      </vt:variant>
      <vt:variant>
        <vt:i4>5</vt:i4>
      </vt:variant>
      <vt:variant>
        <vt:lpwstr>https://mn365.sharepoint.com/:w:/r/sites/DEED/SRC/_layouts/15/Doc.aspx?sourcedoc=%7BF13F8138-7820-4406-A738-9D62874F94DA%7D&amp;file=VRS%20Strategic%20Framework.docx&amp;action=default&amp;mobileredirect=true</vt:lpwstr>
      </vt:variant>
      <vt:variant>
        <vt:lpwstr/>
      </vt:variant>
      <vt:variant>
        <vt:i4>6094918</vt:i4>
      </vt:variant>
      <vt:variant>
        <vt:i4>423</vt:i4>
      </vt:variant>
      <vt:variant>
        <vt:i4>0</vt:i4>
      </vt:variant>
      <vt:variant>
        <vt:i4>5</vt:i4>
      </vt:variant>
      <vt:variant>
        <vt:lpwstr>https://mn365.sharepoint.com/:w:/r/sites/DEED/SRC/Shared Documents/Vocabulary.docx?d=wf6033ec00b6f47e2b258a298dde11079&amp;csf=1&amp;e=TK6dB7</vt:lpwstr>
      </vt:variant>
      <vt:variant>
        <vt:lpwstr/>
      </vt:variant>
      <vt:variant>
        <vt:i4>3014771</vt:i4>
      </vt:variant>
      <vt:variant>
        <vt:i4>420</vt:i4>
      </vt:variant>
      <vt:variant>
        <vt:i4>0</vt:i4>
      </vt:variant>
      <vt:variant>
        <vt:i4>5</vt:i4>
      </vt:variant>
      <vt:variant>
        <vt:lpwstr>https://mn365.sharepoint.com/:b:/r/sites/DEED/SRC/Shared Documents/Standard Bank Change Form.pdf?csf=1&amp;e=VibNvO</vt:lpwstr>
      </vt:variant>
      <vt:variant>
        <vt:lpwstr/>
      </vt:variant>
      <vt:variant>
        <vt:i4>4718670</vt:i4>
      </vt:variant>
      <vt:variant>
        <vt:i4>417</vt:i4>
      </vt:variant>
      <vt:variant>
        <vt:i4>0</vt:i4>
      </vt:variant>
      <vt:variant>
        <vt:i4>5</vt:i4>
      </vt:variant>
      <vt:variant>
        <vt:lpwstr>https://mn365.sharepoint.com/:b:/r/sites/DEED/SRC/Shared Documents/EFT.pdf?csf=1&amp;e=KIGQPT</vt:lpwstr>
      </vt:variant>
      <vt:variant>
        <vt:lpwstr/>
      </vt:variant>
      <vt:variant>
        <vt:i4>3735667</vt:i4>
      </vt:variant>
      <vt:variant>
        <vt:i4>414</vt:i4>
      </vt:variant>
      <vt:variant>
        <vt:i4>0</vt:i4>
      </vt:variant>
      <vt:variant>
        <vt:i4>5</vt:i4>
      </vt:variant>
      <vt:variant>
        <vt:lpwstr>https://mn365.sharepoint.com/:x:/r/sites/DEED/SRC/Shared Documents/SAMPLE REQUEST_Reimbursement_SRC.xlsx?d=w0ccf63eb67c344dcb90f586c410c4fbe&amp;csf=1&amp;e=4t3X8R</vt:lpwstr>
      </vt:variant>
      <vt:variant>
        <vt:lpwstr/>
      </vt:variant>
      <vt:variant>
        <vt:i4>5177401</vt:i4>
      </vt:variant>
      <vt:variant>
        <vt:i4>411</vt:i4>
      </vt:variant>
      <vt:variant>
        <vt:i4>0</vt:i4>
      </vt:variant>
      <vt:variant>
        <vt:i4>5</vt:i4>
      </vt:variant>
      <vt:variant>
        <vt:lpwstr>https://mn365.sharepoint.com/:x:/r/sites/DEED/SRC/Shared Documents/REQUEST_Reimbursement_SRC__FY2020_Blank.xlsx?d=w1d262b71162f4ecaa1dbef003575e4e8&amp;csf=1&amp;e=apJXDJ</vt:lpwstr>
      </vt:variant>
      <vt:variant>
        <vt:lpwstr/>
      </vt:variant>
      <vt:variant>
        <vt:i4>6422586</vt:i4>
      </vt:variant>
      <vt:variant>
        <vt:i4>408</vt:i4>
      </vt:variant>
      <vt:variant>
        <vt:i4>0</vt:i4>
      </vt:variant>
      <vt:variant>
        <vt:i4>5</vt:i4>
      </vt:variant>
      <vt:variant>
        <vt:lpwstr>https://guest.supplier.systems.state.mn.us/psc/fmssupap/SUPPLIER/ERP/c/NUI_FRAMEWORK.PT_LANDINGPAGE.GBL?&amp;</vt:lpwstr>
      </vt:variant>
      <vt:variant>
        <vt:lpwstr/>
      </vt:variant>
      <vt:variant>
        <vt:i4>6750278</vt:i4>
      </vt:variant>
      <vt:variant>
        <vt:i4>405</vt:i4>
      </vt:variant>
      <vt:variant>
        <vt:i4>0</vt:i4>
      </vt:variant>
      <vt:variant>
        <vt:i4>5</vt:i4>
      </vt:variant>
      <vt:variant>
        <vt:lpwstr>https://mn.gov/deed/assets/commissioners-plan_tcm1045-292500.pdf</vt:lpwstr>
      </vt:variant>
      <vt:variant>
        <vt:lpwstr/>
      </vt:variant>
      <vt:variant>
        <vt:i4>6750261</vt:i4>
      </vt:variant>
      <vt:variant>
        <vt:i4>402</vt:i4>
      </vt:variant>
      <vt:variant>
        <vt:i4>0</vt:i4>
      </vt:variant>
      <vt:variant>
        <vt:i4>5</vt:i4>
      </vt:variant>
      <vt:variant>
        <vt:lpwstr>https://mn365.sharepoint.com/:b:/r/sites/DEED/SRC/Shared Documents/Enclosure 7 - highlighted.pdf?csf=1&amp;e=P65Upc</vt:lpwstr>
      </vt:variant>
      <vt:variant>
        <vt:lpwstr/>
      </vt:variant>
      <vt:variant>
        <vt:i4>5832787</vt:i4>
      </vt:variant>
      <vt:variant>
        <vt:i4>399</vt:i4>
      </vt:variant>
      <vt:variant>
        <vt:i4>0</vt:i4>
      </vt:variant>
      <vt:variant>
        <vt:i4>5</vt:i4>
      </vt:variant>
      <vt:variant>
        <vt:lpwstr>https://www.zoomgov.com/j/1608330707?pwd=c2RIYWd0aGIvNVh2WkdYWWcyaE5PUT09</vt:lpwstr>
      </vt:variant>
      <vt:variant>
        <vt:lpwstr/>
      </vt:variant>
      <vt:variant>
        <vt:i4>786497</vt:i4>
      </vt:variant>
      <vt:variant>
        <vt:i4>396</vt:i4>
      </vt:variant>
      <vt:variant>
        <vt:i4>0</vt:i4>
      </vt:variant>
      <vt:variant>
        <vt:i4>5</vt:i4>
      </vt:variant>
      <vt:variant>
        <vt:lpwstr>https://mn365.sharepoint.com/:w:/r/sites/DEED/SRC/Shared Documents/ROBERT%27S RULES OF ORDER.docx?d=w3baee272d191450e85a8f9a0ed50efc6&amp;csf=1&amp;e=61bp6W</vt:lpwstr>
      </vt:variant>
      <vt:variant>
        <vt:lpwstr/>
      </vt:variant>
      <vt:variant>
        <vt:i4>4849738</vt:i4>
      </vt:variant>
      <vt:variant>
        <vt:i4>393</vt:i4>
      </vt:variant>
      <vt:variant>
        <vt:i4>0</vt:i4>
      </vt:variant>
      <vt:variant>
        <vt:i4>5</vt:i4>
      </vt:variant>
      <vt:variant>
        <vt:lpwstr>http://www.ipad.state.mn.us/docs/publicmeetmain.html</vt:lpwstr>
      </vt:variant>
      <vt:variant>
        <vt:lpwstr/>
      </vt:variant>
      <vt:variant>
        <vt:i4>720938</vt:i4>
      </vt:variant>
      <vt:variant>
        <vt:i4>390</vt:i4>
      </vt:variant>
      <vt:variant>
        <vt:i4>0</vt:i4>
      </vt:variant>
      <vt:variant>
        <vt:i4>5</vt:i4>
      </vt:variant>
      <vt:variant>
        <vt:lpwstr>http://www.ipad.state.mn.us/docs/IPAD_datapractices.pdf</vt:lpwstr>
      </vt:variant>
      <vt:variant>
        <vt:lpwstr/>
      </vt:variant>
      <vt:variant>
        <vt:i4>7274615</vt:i4>
      </vt:variant>
      <vt:variant>
        <vt:i4>387</vt:i4>
      </vt:variant>
      <vt:variant>
        <vt:i4>0</vt:i4>
      </vt:variant>
      <vt:variant>
        <vt:i4>5</vt:i4>
      </vt:variant>
      <vt:variant>
        <vt:lpwstr>https://mn.gov/deed/job-seekers/disabilities/research/</vt:lpwstr>
      </vt:variant>
      <vt:variant>
        <vt:lpwstr/>
      </vt:variant>
      <vt:variant>
        <vt:i4>1507381</vt:i4>
      </vt:variant>
      <vt:variant>
        <vt:i4>384</vt:i4>
      </vt:variant>
      <vt:variant>
        <vt:i4>0</vt:i4>
      </vt:variant>
      <vt:variant>
        <vt:i4>5</vt:i4>
      </vt:variant>
      <vt:variant>
        <vt:lpwstr/>
      </vt:variant>
      <vt:variant>
        <vt:lpwstr>_ADVOCACY</vt:lpwstr>
      </vt:variant>
      <vt:variant>
        <vt:i4>3145828</vt:i4>
      </vt:variant>
      <vt:variant>
        <vt:i4>381</vt:i4>
      </vt:variant>
      <vt:variant>
        <vt:i4>0</vt:i4>
      </vt:variant>
      <vt:variant>
        <vt:i4>5</vt:i4>
      </vt:variant>
      <vt:variant>
        <vt:lpwstr>https://mn365.sharepoint.com/:w:/r/sites/DEED/SRC/Shared Documents/RSA Technical Assistance Circular on Composition and Membership.docx?d=w25e6aa2190aa4beabf5520dd5838cc24&amp;csf=1&amp;e=EmHakz</vt:lpwstr>
      </vt:variant>
      <vt:variant>
        <vt:lpwstr/>
      </vt:variant>
      <vt:variant>
        <vt:i4>196616</vt:i4>
      </vt:variant>
      <vt:variant>
        <vt:i4>378</vt:i4>
      </vt:variant>
      <vt:variant>
        <vt:i4>0</vt:i4>
      </vt:variant>
      <vt:variant>
        <vt:i4>5</vt:i4>
      </vt:variant>
      <vt:variant>
        <vt:lpwstr>https://mn365.sharepoint.com/:b:/r/sites/DEED/SRC/Shared Documents/WIOA Regulations 361.16-17.pdf?csf=1&amp;e=B0oVBv</vt:lpwstr>
      </vt:variant>
      <vt:variant>
        <vt:lpwstr/>
      </vt:variant>
      <vt:variant>
        <vt:i4>3145782</vt:i4>
      </vt:variant>
      <vt:variant>
        <vt:i4>375</vt:i4>
      </vt:variant>
      <vt:variant>
        <vt:i4>0</vt:i4>
      </vt:variant>
      <vt:variant>
        <vt:i4>5</vt:i4>
      </vt:variant>
      <vt:variant>
        <vt:lpwstr>https://www.youtube.com/watch?v=hxXtV8RIM28</vt:lpwstr>
      </vt:variant>
      <vt:variant>
        <vt:lpwstr/>
      </vt:variant>
      <vt:variant>
        <vt:i4>1900608</vt:i4>
      </vt:variant>
      <vt:variant>
        <vt:i4>372</vt:i4>
      </vt:variant>
      <vt:variant>
        <vt:i4>0</vt:i4>
      </vt:variant>
      <vt:variant>
        <vt:i4>5</vt:i4>
      </vt:variant>
      <vt:variant>
        <vt:lpwstr>https://mn365.sharepoint.com/:b:/r/sites/DEED/SRC/Shared Documents/Findings, Purpose, Policy of Rehab Act of 1973.pdf?csf=1&amp;e=hroWkO</vt:lpwstr>
      </vt:variant>
      <vt:variant>
        <vt:lpwstr/>
      </vt:variant>
      <vt:variant>
        <vt:i4>3407934</vt:i4>
      </vt:variant>
      <vt:variant>
        <vt:i4>369</vt:i4>
      </vt:variant>
      <vt:variant>
        <vt:i4>0</vt:i4>
      </vt:variant>
      <vt:variant>
        <vt:i4>5</vt:i4>
      </vt:variant>
      <vt:variant>
        <vt:lpwstr>https://www.youtube.com/watch?v=ulX349PB8O0</vt:lpwstr>
      </vt:variant>
      <vt:variant>
        <vt:lpwstr/>
      </vt:variant>
      <vt:variant>
        <vt:i4>1048582</vt:i4>
      </vt:variant>
      <vt:variant>
        <vt:i4>366</vt:i4>
      </vt:variant>
      <vt:variant>
        <vt:i4>0</vt:i4>
      </vt:variant>
      <vt:variant>
        <vt:i4>5</vt:i4>
      </vt:variant>
      <vt:variant>
        <vt:lpwstr>https://mn365.sharepoint.com/:b:/r/sites/DEED/SRC/Shared Documents/SRC-VR WIOA.pdf?csf=1&amp;e=DqYrf1</vt:lpwstr>
      </vt:variant>
      <vt:variant>
        <vt:lpwstr/>
      </vt:variant>
      <vt:variant>
        <vt:i4>6881296</vt:i4>
      </vt:variant>
      <vt:variant>
        <vt:i4>363</vt:i4>
      </vt:variant>
      <vt:variant>
        <vt:i4>0</vt:i4>
      </vt:variant>
      <vt:variant>
        <vt:i4>5</vt:i4>
      </vt:variant>
      <vt:variant>
        <vt:lpwstr>https://www.youtube.com/watch?v=taZQzR_YT-0</vt:lpwstr>
      </vt:variant>
      <vt:variant>
        <vt:lpwstr/>
      </vt:variant>
      <vt:variant>
        <vt:i4>3080300</vt:i4>
      </vt:variant>
      <vt:variant>
        <vt:i4>360</vt:i4>
      </vt:variant>
      <vt:variant>
        <vt:i4>0</vt:i4>
      </vt:variant>
      <vt:variant>
        <vt:i4>5</vt:i4>
      </vt:variant>
      <vt:variant>
        <vt:lpwstr>https://mn365.sharepoint.com/:b:/r/sites/DEED/SRC/Shared Documents/NCSRC Orientation Module Two.pdf?csf=1&amp;e=I52BmX</vt:lpwstr>
      </vt:variant>
      <vt:variant>
        <vt:lpwstr/>
      </vt:variant>
      <vt:variant>
        <vt:i4>6946869</vt:i4>
      </vt:variant>
      <vt:variant>
        <vt:i4>357</vt:i4>
      </vt:variant>
      <vt:variant>
        <vt:i4>0</vt:i4>
      </vt:variant>
      <vt:variant>
        <vt:i4>5</vt:i4>
      </vt:variant>
      <vt:variant>
        <vt:lpwstr>https://mn365.sharepoint.com/:b:/r/sites/DEED/SRC/Shared Documents/NCSRC Orientation Module One.pdf?csf=1&amp;e=eDIPRG</vt:lpwstr>
      </vt:variant>
      <vt:variant>
        <vt:lpwstr/>
      </vt:variant>
      <vt:variant>
        <vt:i4>3473535</vt:i4>
      </vt:variant>
      <vt:variant>
        <vt:i4>354</vt:i4>
      </vt:variant>
      <vt:variant>
        <vt:i4>0</vt:i4>
      </vt:variant>
      <vt:variant>
        <vt:i4>5</vt:i4>
      </vt:variant>
      <vt:variant>
        <vt:lpwstr>https://www.youtube.com/watch?v=Z7-kCT1S51c</vt:lpwstr>
      </vt:variant>
      <vt:variant>
        <vt:lpwstr/>
      </vt:variant>
      <vt:variant>
        <vt:i4>2424833</vt:i4>
      </vt:variant>
      <vt:variant>
        <vt:i4>351</vt:i4>
      </vt:variant>
      <vt:variant>
        <vt:i4>0</vt:i4>
      </vt:variant>
      <vt:variant>
        <vt:i4>5</vt:i4>
      </vt:variant>
      <vt:variant>
        <vt:lpwstr>mailto:mohamed.mohamud@state.mn.us</vt:lpwstr>
      </vt:variant>
      <vt:variant>
        <vt:lpwstr/>
      </vt:variant>
      <vt:variant>
        <vt:i4>2424854</vt:i4>
      </vt:variant>
      <vt:variant>
        <vt:i4>348</vt:i4>
      </vt:variant>
      <vt:variant>
        <vt:i4>0</vt:i4>
      </vt:variant>
      <vt:variant>
        <vt:i4>5</vt:i4>
      </vt:variant>
      <vt:variant>
        <vt:lpwstr>mailto:chris.mcvey@state.mn.us</vt:lpwstr>
      </vt:variant>
      <vt:variant>
        <vt:lpwstr/>
      </vt:variant>
      <vt:variant>
        <vt:i4>5439615</vt:i4>
      </vt:variant>
      <vt:variant>
        <vt:i4>345</vt:i4>
      </vt:variant>
      <vt:variant>
        <vt:i4>0</vt:i4>
      </vt:variant>
      <vt:variant>
        <vt:i4>5</vt:i4>
      </vt:variant>
      <vt:variant>
        <vt:lpwstr>mailto:carrie.marsh@state.mn.us</vt:lpwstr>
      </vt:variant>
      <vt:variant>
        <vt:lpwstr/>
      </vt:variant>
      <vt:variant>
        <vt:i4>3473424</vt:i4>
      </vt:variant>
      <vt:variant>
        <vt:i4>342</vt:i4>
      </vt:variant>
      <vt:variant>
        <vt:i4>0</vt:i4>
      </vt:variant>
      <vt:variant>
        <vt:i4>5</vt:i4>
      </vt:variant>
      <vt:variant>
        <vt:lpwstr>mailto:Jennifer.koski@state.mn.us</vt:lpwstr>
      </vt:variant>
      <vt:variant>
        <vt:lpwstr/>
      </vt:variant>
      <vt:variant>
        <vt:i4>5701728</vt:i4>
      </vt:variant>
      <vt:variant>
        <vt:i4>339</vt:i4>
      </vt:variant>
      <vt:variant>
        <vt:i4>0</vt:i4>
      </vt:variant>
      <vt:variant>
        <vt:i4>5</vt:i4>
      </vt:variant>
      <vt:variant>
        <vt:lpwstr>mailto:alyssa.klein@state.mn.us</vt:lpwstr>
      </vt:variant>
      <vt:variant>
        <vt:lpwstr/>
      </vt:variant>
      <vt:variant>
        <vt:i4>6815815</vt:i4>
      </vt:variant>
      <vt:variant>
        <vt:i4>336</vt:i4>
      </vt:variant>
      <vt:variant>
        <vt:i4>0</vt:i4>
      </vt:variant>
      <vt:variant>
        <vt:i4>5</vt:i4>
      </vt:variant>
      <vt:variant>
        <vt:lpwstr>mailto:michelle.basham@state.mn.us</vt:lpwstr>
      </vt:variant>
      <vt:variant>
        <vt:lpwstr/>
      </vt:variant>
      <vt:variant>
        <vt:i4>3932255</vt:i4>
      </vt:variant>
      <vt:variant>
        <vt:i4>333</vt:i4>
      </vt:variant>
      <vt:variant>
        <vt:i4>0</vt:i4>
      </vt:variant>
      <vt:variant>
        <vt:i4>5</vt:i4>
      </vt:variant>
      <vt:variant>
        <vt:lpwstr>mailto:karla.f.eckhoff@state.mn.us</vt:lpwstr>
      </vt:variant>
      <vt:variant>
        <vt:lpwstr/>
      </vt:variant>
      <vt:variant>
        <vt:i4>1900604</vt:i4>
      </vt:variant>
      <vt:variant>
        <vt:i4>326</vt:i4>
      </vt:variant>
      <vt:variant>
        <vt:i4>0</vt:i4>
      </vt:variant>
      <vt:variant>
        <vt:i4>5</vt:i4>
      </vt:variant>
      <vt:variant>
        <vt:lpwstr/>
      </vt:variant>
      <vt:variant>
        <vt:lpwstr>_Toc31982744</vt:lpwstr>
      </vt:variant>
      <vt:variant>
        <vt:i4>1703996</vt:i4>
      </vt:variant>
      <vt:variant>
        <vt:i4>320</vt:i4>
      </vt:variant>
      <vt:variant>
        <vt:i4>0</vt:i4>
      </vt:variant>
      <vt:variant>
        <vt:i4>5</vt:i4>
      </vt:variant>
      <vt:variant>
        <vt:lpwstr/>
      </vt:variant>
      <vt:variant>
        <vt:lpwstr>_Toc31982743</vt:lpwstr>
      </vt:variant>
      <vt:variant>
        <vt:i4>1769532</vt:i4>
      </vt:variant>
      <vt:variant>
        <vt:i4>314</vt:i4>
      </vt:variant>
      <vt:variant>
        <vt:i4>0</vt:i4>
      </vt:variant>
      <vt:variant>
        <vt:i4>5</vt:i4>
      </vt:variant>
      <vt:variant>
        <vt:lpwstr/>
      </vt:variant>
      <vt:variant>
        <vt:lpwstr>_Toc31982742</vt:lpwstr>
      </vt:variant>
      <vt:variant>
        <vt:i4>1572924</vt:i4>
      </vt:variant>
      <vt:variant>
        <vt:i4>308</vt:i4>
      </vt:variant>
      <vt:variant>
        <vt:i4>0</vt:i4>
      </vt:variant>
      <vt:variant>
        <vt:i4>5</vt:i4>
      </vt:variant>
      <vt:variant>
        <vt:lpwstr/>
      </vt:variant>
      <vt:variant>
        <vt:lpwstr>_Toc31982741</vt:lpwstr>
      </vt:variant>
      <vt:variant>
        <vt:i4>1638460</vt:i4>
      </vt:variant>
      <vt:variant>
        <vt:i4>302</vt:i4>
      </vt:variant>
      <vt:variant>
        <vt:i4>0</vt:i4>
      </vt:variant>
      <vt:variant>
        <vt:i4>5</vt:i4>
      </vt:variant>
      <vt:variant>
        <vt:lpwstr/>
      </vt:variant>
      <vt:variant>
        <vt:lpwstr>_Toc31982740</vt:lpwstr>
      </vt:variant>
      <vt:variant>
        <vt:i4>1048635</vt:i4>
      </vt:variant>
      <vt:variant>
        <vt:i4>296</vt:i4>
      </vt:variant>
      <vt:variant>
        <vt:i4>0</vt:i4>
      </vt:variant>
      <vt:variant>
        <vt:i4>5</vt:i4>
      </vt:variant>
      <vt:variant>
        <vt:lpwstr/>
      </vt:variant>
      <vt:variant>
        <vt:lpwstr>_Toc31982739</vt:lpwstr>
      </vt:variant>
      <vt:variant>
        <vt:i4>1114171</vt:i4>
      </vt:variant>
      <vt:variant>
        <vt:i4>290</vt:i4>
      </vt:variant>
      <vt:variant>
        <vt:i4>0</vt:i4>
      </vt:variant>
      <vt:variant>
        <vt:i4>5</vt:i4>
      </vt:variant>
      <vt:variant>
        <vt:lpwstr/>
      </vt:variant>
      <vt:variant>
        <vt:lpwstr>_Toc31982738</vt:lpwstr>
      </vt:variant>
      <vt:variant>
        <vt:i4>1966139</vt:i4>
      </vt:variant>
      <vt:variant>
        <vt:i4>284</vt:i4>
      </vt:variant>
      <vt:variant>
        <vt:i4>0</vt:i4>
      </vt:variant>
      <vt:variant>
        <vt:i4>5</vt:i4>
      </vt:variant>
      <vt:variant>
        <vt:lpwstr/>
      </vt:variant>
      <vt:variant>
        <vt:lpwstr>_Toc31982737</vt:lpwstr>
      </vt:variant>
      <vt:variant>
        <vt:i4>2031675</vt:i4>
      </vt:variant>
      <vt:variant>
        <vt:i4>278</vt:i4>
      </vt:variant>
      <vt:variant>
        <vt:i4>0</vt:i4>
      </vt:variant>
      <vt:variant>
        <vt:i4>5</vt:i4>
      </vt:variant>
      <vt:variant>
        <vt:lpwstr/>
      </vt:variant>
      <vt:variant>
        <vt:lpwstr>_Toc31982736</vt:lpwstr>
      </vt:variant>
      <vt:variant>
        <vt:i4>1835067</vt:i4>
      </vt:variant>
      <vt:variant>
        <vt:i4>272</vt:i4>
      </vt:variant>
      <vt:variant>
        <vt:i4>0</vt:i4>
      </vt:variant>
      <vt:variant>
        <vt:i4>5</vt:i4>
      </vt:variant>
      <vt:variant>
        <vt:lpwstr/>
      </vt:variant>
      <vt:variant>
        <vt:lpwstr>_Toc31982735</vt:lpwstr>
      </vt:variant>
      <vt:variant>
        <vt:i4>1900603</vt:i4>
      </vt:variant>
      <vt:variant>
        <vt:i4>266</vt:i4>
      </vt:variant>
      <vt:variant>
        <vt:i4>0</vt:i4>
      </vt:variant>
      <vt:variant>
        <vt:i4>5</vt:i4>
      </vt:variant>
      <vt:variant>
        <vt:lpwstr/>
      </vt:variant>
      <vt:variant>
        <vt:lpwstr>_Toc31982734</vt:lpwstr>
      </vt:variant>
      <vt:variant>
        <vt:i4>1703995</vt:i4>
      </vt:variant>
      <vt:variant>
        <vt:i4>260</vt:i4>
      </vt:variant>
      <vt:variant>
        <vt:i4>0</vt:i4>
      </vt:variant>
      <vt:variant>
        <vt:i4>5</vt:i4>
      </vt:variant>
      <vt:variant>
        <vt:lpwstr/>
      </vt:variant>
      <vt:variant>
        <vt:lpwstr>_Toc31982733</vt:lpwstr>
      </vt:variant>
      <vt:variant>
        <vt:i4>1769531</vt:i4>
      </vt:variant>
      <vt:variant>
        <vt:i4>254</vt:i4>
      </vt:variant>
      <vt:variant>
        <vt:i4>0</vt:i4>
      </vt:variant>
      <vt:variant>
        <vt:i4>5</vt:i4>
      </vt:variant>
      <vt:variant>
        <vt:lpwstr/>
      </vt:variant>
      <vt:variant>
        <vt:lpwstr>_Toc31982732</vt:lpwstr>
      </vt:variant>
      <vt:variant>
        <vt:i4>1572923</vt:i4>
      </vt:variant>
      <vt:variant>
        <vt:i4>248</vt:i4>
      </vt:variant>
      <vt:variant>
        <vt:i4>0</vt:i4>
      </vt:variant>
      <vt:variant>
        <vt:i4>5</vt:i4>
      </vt:variant>
      <vt:variant>
        <vt:lpwstr/>
      </vt:variant>
      <vt:variant>
        <vt:lpwstr>_Toc31982731</vt:lpwstr>
      </vt:variant>
      <vt:variant>
        <vt:i4>1638459</vt:i4>
      </vt:variant>
      <vt:variant>
        <vt:i4>242</vt:i4>
      </vt:variant>
      <vt:variant>
        <vt:i4>0</vt:i4>
      </vt:variant>
      <vt:variant>
        <vt:i4>5</vt:i4>
      </vt:variant>
      <vt:variant>
        <vt:lpwstr/>
      </vt:variant>
      <vt:variant>
        <vt:lpwstr>_Toc31982730</vt:lpwstr>
      </vt:variant>
      <vt:variant>
        <vt:i4>1048634</vt:i4>
      </vt:variant>
      <vt:variant>
        <vt:i4>236</vt:i4>
      </vt:variant>
      <vt:variant>
        <vt:i4>0</vt:i4>
      </vt:variant>
      <vt:variant>
        <vt:i4>5</vt:i4>
      </vt:variant>
      <vt:variant>
        <vt:lpwstr/>
      </vt:variant>
      <vt:variant>
        <vt:lpwstr>_Toc31982729</vt:lpwstr>
      </vt:variant>
      <vt:variant>
        <vt:i4>1114170</vt:i4>
      </vt:variant>
      <vt:variant>
        <vt:i4>230</vt:i4>
      </vt:variant>
      <vt:variant>
        <vt:i4>0</vt:i4>
      </vt:variant>
      <vt:variant>
        <vt:i4>5</vt:i4>
      </vt:variant>
      <vt:variant>
        <vt:lpwstr/>
      </vt:variant>
      <vt:variant>
        <vt:lpwstr>_Toc31982728</vt:lpwstr>
      </vt:variant>
      <vt:variant>
        <vt:i4>1966138</vt:i4>
      </vt:variant>
      <vt:variant>
        <vt:i4>224</vt:i4>
      </vt:variant>
      <vt:variant>
        <vt:i4>0</vt:i4>
      </vt:variant>
      <vt:variant>
        <vt:i4>5</vt:i4>
      </vt:variant>
      <vt:variant>
        <vt:lpwstr/>
      </vt:variant>
      <vt:variant>
        <vt:lpwstr>_Toc31982727</vt:lpwstr>
      </vt:variant>
      <vt:variant>
        <vt:i4>2031674</vt:i4>
      </vt:variant>
      <vt:variant>
        <vt:i4>218</vt:i4>
      </vt:variant>
      <vt:variant>
        <vt:i4>0</vt:i4>
      </vt:variant>
      <vt:variant>
        <vt:i4>5</vt:i4>
      </vt:variant>
      <vt:variant>
        <vt:lpwstr/>
      </vt:variant>
      <vt:variant>
        <vt:lpwstr>_Toc31982726</vt:lpwstr>
      </vt:variant>
      <vt:variant>
        <vt:i4>1835066</vt:i4>
      </vt:variant>
      <vt:variant>
        <vt:i4>212</vt:i4>
      </vt:variant>
      <vt:variant>
        <vt:i4>0</vt:i4>
      </vt:variant>
      <vt:variant>
        <vt:i4>5</vt:i4>
      </vt:variant>
      <vt:variant>
        <vt:lpwstr/>
      </vt:variant>
      <vt:variant>
        <vt:lpwstr>_Toc31982725</vt:lpwstr>
      </vt:variant>
      <vt:variant>
        <vt:i4>1900602</vt:i4>
      </vt:variant>
      <vt:variant>
        <vt:i4>206</vt:i4>
      </vt:variant>
      <vt:variant>
        <vt:i4>0</vt:i4>
      </vt:variant>
      <vt:variant>
        <vt:i4>5</vt:i4>
      </vt:variant>
      <vt:variant>
        <vt:lpwstr/>
      </vt:variant>
      <vt:variant>
        <vt:lpwstr>_Toc31982724</vt:lpwstr>
      </vt:variant>
      <vt:variant>
        <vt:i4>1703994</vt:i4>
      </vt:variant>
      <vt:variant>
        <vt:i4>200</vt:i4>
      </vt:variant>
      <vt:variant>
        <vt:i4>0</vt:i4>
      </vt:variant>
      <vt:variant>
        <vt:i4>5</vt:i4>
      </vt:variant>
      <vt:variant>
        <vt:lpwstr/>
      </vt:variant>
      <vt:variant>
        <vt:lpwstr>_Toc31982723</vt:lpwstr>
      </vt:variant>
      <vt:variant>
        <vt:i4>1769530</vt:i4>
      </vt:variant>
      <vt:variant>
        <vt:i4>194</vt:i4>
      </vt:variant>
      <vt:variant>
        <vt:i4>0</vt:i4>
      </vt:variant>
      <vt:variant>
        <vt:i4>5</vt:i4>
      </vt:variant>
      <vt:variant>
        <vt:lpwstr/>
      </vt:variant>
      <vt:variant>
        <vt:lpwstr>_Toc31982722</vt:lpwstr>
      </vt:variant>
      <vt:variant>
        <vt:i4>1572922</vt:i4>
      </vt:variant>
      <vt:variant>
        <vt:i4>188</vt:i4>
      </vt:variant>
      <vt:variant>
        <vt:i4>0</vt:i4>
      </vt:variant>
      <vt:variant>
        <vt:i4>5</vt:i4>
      </vt:variant>
      <vt:variant>
        <vt:lpwstr/>
      </vt:variant>
      <vt:variant>
        <vt:lpwstr>_Toc31982721</vt:lpwstr>
      </vt:variant>
      <vt:variant>
        <vt:i4>1638458</vt:i4>
      </vt:variant>
      <vt:variant>
        <vt:i4>182</vt:i4>
      </vt:variant>
      <vt:variant>
        <vt:i4>0</vt:i4>
      </vt:variant>
      <vt:variant>
        <vt:i4>5</vt:i4>
      </vt:variant>
      <vt:variant>
        <vt:lpwstr/>
      </vt:variant>
      <vt:variant>
        <vt:lpwstr>_Toc31982720</vt:lpwstr>
      </vt:variant>
      <vt:variant>
        <vt:i4>1048633</vt:i4>
      </vt:variant>
      <vt:variant>
        <vt:i4>176</vt:i4>
      </vt:variant>
      <vt:variant>
        <vt:i4>0</vt:i4>
      </vt:variant>
      <vt:variant>
        <vt:i4>5</vt:i4>
      </vt:variant>
      <vt:variant>
        <vt:lpwstr/>
      </vt:variant>
      <vt:variant>
        <vt:lpwstr>_Toc31982719</vt:lpwstr>
      </vt:variant>
      <vt:variant>
        <vt:i4>1114169</vt:i4>
      </vt:variant>
      <vt:variant>
        <vt:i4>170</vt:i4>
      </vt:variant>
      <vt:variant>
        <vt:i4>0</vt:i4>
      </vt:variant>
      <vt:variant>
        <vt:i4>5</vt:i4>
      </vt:variant>
      <vt:variant>
        <vt:lpwstr/>
      </vt:variant>
      <vt:variant>
        <vt:lpwstr>_Toc31982718</vt:lpwstr>
      </vt:variant>
      <vt:variant>
        <vt:i4>1966137</vt:i4>
      </vt:variant>
      <vt:variant>
        <vt:i4>164</vt:i4>
      </vt:variant>
      <vt:variant>
        <vt:i4>0</vt:i4>
      </vt:variant>
      <vt:variant>
        <vt:i4>5</vt:i4>
      </vt:variant>
      <vt:variant>
        <vt:lpwstr/>
      </vt:variant>
      <vt:variant>
        <vt:lpwstr>_Toc31982717</vt:lpwstr>
      </vt:variant>
      <vt:variant>
        <vt:i4>2031673</vt:i4>
      </vt:variant>
      <vt:variant>
        <vt:i4>158</vt:i4>
      </vt:variant>
      <vt:variant>
        <vt:i4>0</vt:i4>
      </vt:variant>
      <vt:variant>
        <vt:i4>5</vt:i4>
      </vt:variant>
      <vt:variant>
        <vt:lpwstr/>
      </vt:variant>
      <vt:variant>
        <vt:lpwstr>_Toc31982716</vt:lpwstr>
      </vt:variant>
      <vt:variant>
        <vt:i4>1835065</vt:i4>
      </vt:variant>
      <vt:variant>
        <vt:i4>152</vt:i4>
      </vt:variant>
      <vt:variant>
        <vt:i4>0</vt:i4>
      </vt:variant>
      <vt:variant>
        <vt:i4>5</vt:i4>
      </vt:variant>
      <vt:variant>
        <vt:lpwstr/>
      </vt:variant>
      <vt:variant>
        <vt:lpwstr>_Toc31982715</vt:lpwstr>
      </vt:variant>
      <vt:variant>
        <vt:i4>1900601</vt:i4>
      </vt:variant>
      <vt:variant>
        <vt:i4>146</vt:i4>
      </vt:variant>
      <vt:variant>
        <vt:i4>0</vt:i4>
      </vt:variant>
      <vt:variant>
        <vt:i4>5</vt:i4>
      </vt:variant>
      <vt:variant>
        <vt:lpwstr/>
      </vt:variant>
      <vt:variant>
        <vt:lpwstr>_Toc31982714</vt:lpwstr>
      </vt:variant>
      <vt:variant>
        <vt:i4>1703993</vt:i4>
      </vt:variant>
      <vt:variant>
        <vt:i4>140</vt:i4>
      </vt:variant>
      <vt:variant>
        <vt:i4>0</vt:i4>
      </vt:variant>
      <vt:variant>
        <vt:i4>5</vt:i4>
      </vt:variant>
      <vt:variant>
        <vt:lpwstr/>
      </vt:variant>
      <vt:variant>
        <vt:lpwstr>_Toc31982713</vt:lpwstr>
      </vt:variant>
      <vt:variant>
        <vt:i4>1769529</vt:i4>
      </vt:variant>
      <vt:variant>
        <vt:i4>134</vt:i4>
      </vt:variant>
      <vt:variant>
        <vt:i4>0</vt:i4>
      </vt:variant>
      <vt:variant>
        <vt:i4>5</vt:i4>
      </vt:variant>
      <vt:variant>
        <vt:lpwstr/>
      </vt:variant>
      <vt:variant>
        <vt:lpwstr>_Toc31982712</vt:lpwstr>
      </vt:variant>
      <vt:variant>
        <vt:i4>1572921</vt:i4>
      </vt:variant>
      <vt:variant>
        <vt:i4>128</vt:i4>
      </vt:variant>
      <vt:variant>
        <vt:i4>0</vt:i4>
      </vt:variant>
      <vt:variant>
        <vt:i4>5</vt:i4>
      </vt:variant>
      <vt:variant>
        <vt:lpwstr/>
      </vt:variant>
      <vt:variant>
        <vt:lpwstr>_Toc31982711</vt:lpwstr>
      </vt:variant>
      <vt:variant>
        <vt:i4>1638457</vt:i4>
      </vt:variant>
      <vt:variant>
        <vt:i4>122</vt:i4>
      </vt:variant>
      <vt:variant>
        <vt:i4>0</vt:i4>
      </vt:variant>
      <vt:variant>
        <vt:i4>5</vt:i4>
      </vt:variant>
      <vt:variant>
        <vt:lpwstr/>
      </vt:variant>
      <vt:variant>
        <vt:lpwstr>_Toc31982710</vt:lpwstr>
      </vt:variant>
      <vt:variant>
        <vt:i4>1048632</vt:i4>
      </vt:variant>
      <vt:variant>
        <vt:i4>116</vt:i4>
      </vt:variant>
      <vt:variant>
        <vt:i4>0</vt:i4>
      </vt:variant>
      <vt:variant>
        <vt:i4>5</vt:i4>
      </vt:variant>
      <vt:variant>
        <vt:lpwstr/>
      </vt:variant>
      <vt:variant>
        <vt:lpwstr>_Toc31982709</vt:lpwstr>
      </vt:variant>
      <vt:variant>
        <vt:i4>1114168</vt:i4>
      </vt:variant>
      <vt:variant>
        <vt:i4>110</vt:i4>
      </vt:variant>
      <vt:variant>
        <vt:i4>0</vt:i4>
      </vt:variant>
      <vt:variant>
        <vt:i4>5</vt:i4>
      </vt:variant>
      <vt:variant>
        <vt:lpwstr/>
      </vt:variant>
      <vt:variant>
        <vt:lpwstr>_Toc31982708</vt:lpwstr>
      </vt:variant>
      <vt:variant>
        <vt:i4>1966136</vt:i4>
      </vt:variant>
      <vt:variant>
        <vt:i4>104</vt:i4>
      </vt:variant>
      <vt:variant>
        <vt:i4>0</vt:i4>
      </vt:variant>
      <vt:variant>
        <vt:i4>5</vt:i4>
      </vt:variant>
      <vt:variant>
        <vt:lpwstr/>
      </vt:variant>
      <vt:variant>
        <vt:lpwstr>_Toc31982707</vt:lpwstr>
      </vt:variant>
      <vt:variant>
        <vt:i4>2031672</vt:i4>
      </vt:variant>
      <vt:variant>
        <vt:i4>98</vt:i4>
      </vt:variant>
      <vt:variant>
        <vt:i4>0</vt:i4>
      </vt:variant>
      <vt:variant>
        <vt:i4>5</vt:i4>
      </vt:variant>
      <vt:variant>
        <vt:lpwstr/>
      </vt:variant>
      <vt:variant>
        <vt:lpwstr>_Toc31982706</vt:lpwstr>
      </vt:variant>
      <vt:variant>
        <vt:i4>1835064</vt:i4>
      </vt:variant>
      <vt:variant>
        <vt:i4>92</vt:i4>
      </vt:variant>
      <vt:variant>
        <vt:i4>0</vt:i4>
      </vt:variant>
      <vt:variant>
        <vt:i4>5</vt:i4>
      </vt:variant>
      <vt:variant>
        <vt:lpwstr/>
      </vt:variant>
      <vt:variant>
        <vt:lpwstr>_Toc31982705</vt:lpwstr>
      </vt:variant>
      <vt:variant>
        <vt:i4>1900600</vt:i4>
      </vt:variant>
      <vt:variant>
        <vt:i4>86</vt:i4>
      </vt:variant>
      <vt:variant>
        <vt:i4>0</vt:i4>
      </vt:variant>
      <vt:variant>
        <vt:i4>5</vt:i4>
      </vt:variant>
      <vt:variant>
        <vt:lpwstr/>
      </vt:variant>
      <vt:variant>
        <vt:lpwstr>_Toc31982704</vt:lpwstr>
      </vt:variant>
      <vt:variant>
        <vt:i4>1703992</vt:i4>
      </vt:variant>
      <vt:variant>
        <vt:i4>80</vt:i4>
      </vt:variant>
      <vt:variant>
        <vt:i4>0</vt:i4>
      </vt:variant>
      <vt:variant>
        <vt:i4>5</vt:i4>
      </vt:variant>
      <vt:variant>
        <vt:lpwstr/>
      </vt:variant>
      <vt:variant>
        <vt:lpwstr>_Toc31982703</vt:lpwstr>
      </vt:variant>
      <vt:variant>
        <vt:i4>1769528</vt:i4>
      </vt:variant>
      <vt:variant>
        <vt:i4>74</vt:i4>
      </vt:variant>
      <vt:variant>
        <vt:i4>0</vt:i4>
      </vt:variant>
      <vt:variant>
        <vt:i4>5</vt:i4>
      </vt:variant>
      <vt:variant>
        <vt:lpwstr/>
      </vt:variant>
      <vt:variant>
        <vt:lpwstr>_Toc31982702</vt:lpwstr>
      </vt:variant>
      <vt:variant>
        <vt:i4>1572920</vt:i4>
      </vt:variant>
      <vt:variant>
        <vt:i4>68</vt:i4>
      </vt:variant>
      <vt:variant>
        <vt:i4>0</vt:i4>
      </vt:variant>
      <vt:variant>
        <vt:i4>5</vt:i4>
      </vt:variant>
      <vt:variant>
        <vt:lpwstr/>
      </vt:variant>
      <vt:variant>
        <vt:lpwstr>_Toc31982701</vt:lpwstr>
      </vt:variant>
      <vt:variant>
        <vt:i4>1638456</vt:i4>
      </vt:variant>
      <vt:variant>
        <vt:i4>62</vt:i4>
      </vt:variant>
      <vt:variant>
        <vt:i4>0</vt:i4>
      </vt:variant>
      <vt:variant>
        <vt:i4>5</vt:i4>
      </vt:variant>
      <vt:variant>
        <vt:lpwstr/>
      </vt:variant>
      <vt:variant>
        <vt:lpwstr>_Toc31982700</vt:lpwstr>
      </vt:variant>
      <vt:variant>
        <vt:i4>1114161</vt:i4>
      </vt:variant>
      <vt:variant>
        <vt:i4>56</vt:i4>
      </vt:variant>
      <vt:variant>
        <vt:i4>0</vt:i4>
      </vt:variant>
      <vt:variant>
        <vt:i4>5</vt:i4>
      </vt:variant>
      <vt:variant>
        <vt:lpwstr/>
      </vt:variant>
      <vt:variant>
        <vt:lpwstr>_Toc31982699</vt:lpwstr>
      </vt:variant>
      <vt:variant>
        <vt:i4>1048625</vt:i4>
      </vt:variant>
      <vt:variant>
        <vt:i4>50</vt:i4>
      </vt:variant>
      <vt:variant>
        <vt:i4>0</vt:i4>
      </vt:variant>
      <vt:variant>
        <vt:i4>5</vt:i4>
      </vt:variant>
      <vt:variant>
        <vt:lpwstr/>
      </vt:variant>
      <vt:variant>
        <vt:lpwstr>_Toc31982698</vt:lpwstr>
      </vt:variant>
      <vt:variant>
        <vt:i4>2031665</vt:i4>
      </vt:variant>
      <vt:variant>
        <vt:i4>44</vt:i4>
      </vt:variant>
      <vt:variant>
        <vt:i4>0</vt:i4>
      </vt:variant>
      <vt:variant>
        <vt:i4>5</vt:i4>
      </vt:variant>
      <vt:variant>
        <vt:lpwstr/>
      </vt:variant>
      <vt:variant>
        <vt:lpwstr>_Toc31982697</vt:lpwstr>
      </vt:variant>
      <vt:variant>
        <vt:i4>1966129</vt:i4>
      </vt:variant>
      <vt:variant>
        <vt:i4>38</vt:i4>
      </vt:variant>
      <vt:variant>
        <vt:i4>0</vt:i4>
      </vt:variant>
      <vt:variant>
        <vt:i4>5</vt:i4>
      </vt:variant>
      <vt:variant>
        <vt:lpwstr/>
      </vt:variant>
      <vt:variant>
        <vt:lpwstr>_Toc31982696</vt:lpwstr>
      </vt:variant>
      <vt:variant>
        <vt:i4>1900593</vt:i4>
      </vt:variant>
      <vt:variant>
        <vt:i4>32</vt:i4>
      </vt:variant>
      <vt:variant>
        <vt:i4>0</vt:i4>
      </vt:variant>
      <vt:variant>
        <vt:i4>5</vt:i4>
      </vt:variant>
      <vt:variant>
        <vt:lpwstr/>
      </vt:variant>
      <vt:variant>
        <vt:lpwstr>_Toc31982695</vt:lpwstr>
      </vt:variant>
      <vt:variant>
        <vt:i4>1835057</vt:i4>
      </vt:variant>
      <vt:variant>
        <vt:i4>26</vt:i4>
      </vt:variant>
      <vt:variant>
        <vt:i4>0</vt:i4>
      </vt:variant>
      <vt:variant>
        <vt:i4>5</vt:i4>
      </vt:variant>
      <vt:variant>
        <vt:lpwstr/>
      </vt:variant>
      <vt:variant>
        <vt:lpwstr>_Toc31982694</vt:lpwstr>
      </vt:variant>
      <vt:variant>
        <vt:i4>1769521</vt:i4>
      </vt:variant>
      <vt:variant>
        <vt:i4>20</vt:i4>
      </vt:variant>
      <vt:variant>
        <vt:i4>0</vt:i4>
      </vt:variant>
      <vt:variant>
        <vt:i4>5</vt:i4>
      </vt:variant>
      <vt:variant>
        <vt:lpwstr/>
      </vt:variant>
      <vt:variant>
        <vt:lpwstr>_Toc31982693</vt:lpwstr>
      </vt:variant>
      <vt:variant>
        <vt:i4>1703985</vt:i4>
      </vt:variant>
      <vt:variant>
        <vt:i4>14</vt:i4>
      </vt:variant>
      <vt:variant>
        <vt:i4>0</vt:i4>
      </vt:variant>
      <vt:variant>
        <vt:i4>5</vt:i4>
      </vt:variant>
      <vt:variant>
        <vt:lpwstr/>
      </vt:variant>
      <vt:variant>
        <vt:lpwstr>_Toc31982692</vt:lpwstr>
      </vt:variant>
      <vt:variant>
        <vt:i4>1638449</vt:i4>
      </vt:variant>
      <vt:variant>
        <vt:i4>8</vt:i4>
      </vt:variant>
      <vt:variant>
        <vt:i4>0</vt:i4>
      </vt:variant>
      <vt:variant>
        <vt:i4>5</vt:i4>
      </vt:variant>
      <vt:variant>
        <vt:lpwstr/>
      </vt:variant>
      <vt:variant>
        <vt:lpwstr>_Toc31982691</vt:lpwstr>
      </vt:variant>
      <vt:variant>
        <vt:i4>1572913</vt:i4>
      </vt:variant>
      <vt:variant>
        <vt:i4>2</vt:i4>
      </vt:variant>
      <vt:variant>
        <vt:i4>0</vt:i4>
      </vt:variant>
      <vt:variant>
        <vt:i4>5</vt:i4>
      </vt:variant>
      <vt:variant>
        <vt:lpwstr/>
      </vt:variant>
      <vt:variant>
        <vt:lpwstr>_Toc31982690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Policy and Handbook</dc:title>
  <dc:subject/>
  <dc:creator>Karla F Eckhoff</dc:creator>
  <cp:keywords/>
  <dc:description/>
  <cp:lastModifiedBy>Eckhoff, Karla F (She/Her/Hers) (DEED)</cp:lastModifiedBy>
  <cp:revision>4</cp:revision>
  <cp:lastPrinted>2018-09-20T23:16:00Z</cp:lastPrinted>
  <dcterms:created xsi:type="dcterms:W3CDTF">2023-03-15T15:50:00Z</dcterms:created>
  <dcterms:modified xsi:type="dcterms:W3CDTF">2024-03-20T19:22:00Z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0x0101006657663A02F1164BBCD83A10E1E93C43</vt:lpwstr>
  </property>
</Properties>
</file>