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AC" w:rsidRPr="00F82C78" w:rsidRDefault="003E12FC" w:rsidP="009A04F6">
      <w:pPr>
        <w:rPr>
          <w:rFonts w:eastAsia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97343F">
        <w:rPr>
          <w:rFonts w:ascii="Times New Roman" w:eastAsia="Times New Roman" w:hAnsi="Times New Roman" w:cs="Times New Roman"/>
          <w:b/>
          <w:bCs/>
          <w:w w:val="89"/>
          <w:sz w:val="50"/>
          <w:szCs w:val="5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w w:val="89"/>
          <w:sz w:val="50"/>
          <w:szCs w:val="50"/>
        </w:rPr>
        <w:t xml:space="preserve"> </w:t>
      </w:r>
      <w:r w:rsidR="00366ECE" w:rsidRPr="00F82C78">
        <w:rPr>
          <w:rFonts w:eastAsia="Times New Roman" w:cs="Times New Roman"/>
          <w:bCs/>
          <w:w w:val="89"/>
          <w:sz w:val="50"/>
          <w:szCs w:val="50"/>
        </w:rPr>
        <w:t xml:space="preserve">MN Partners for </w:t>
      </w:r>
      <w:r w:rsidR="009A04F6" w:rsidRPr="00F82C78">
        <w:rPr>
          <w:rFonts w:eastAsia="Times New Roman" w:cs="Times New Roman"/>
          <w:bCs/>
          <w:w w:val="89"/>
          <w:sz w:val="50"/>
          <w:szCs w:val="50"/>
        </w:rPr>
        <w:t>Youth</w:t>
      </w:r>
      <w:r w:rsidR="009A04F6" w:rsidRPr="00F82C78">
        <w:rPr>
          <w:rFonts w:eastAsia="Times New Roman" w:cs="Times New Roman"/>
          <w:bCs/>
          <w:spacing w:val="-19"/>
          <w:w w:val="89"/>
          <w:sz w:val="50"/>
          <w:szCs w:val="50"/>
        </w:rPr>
        <w:t xml:space="preserve"> </w:t>
      </w:r>
      <w:r w:rsidR="009A04F6" w:rsidRPr="00F82C78">
        <w:rPr>
          <w:rFonts w:eastAsia="Times New Roman" w:cs="Times New Roman"/>
          <w:bCs/>
          <w:w w:val="89"/>
          <w:sz w:val="50"/>
          <w:szCs w:val="50"/>
        </w:rPr>
        <w:t>Action</w:t>
      </w:r>
      <w:r w:rsidR="009A04F6" w:rsidRPr="00F82C78">
        <w:rPr>
          <w:rFonts w:eastAsia="Times New Roman" w:cs="Times New Roman"/>
          <w:bCs/>
          <w:spacing w:val="51"/>
          <w:w w:val="89"/>
          <w:sz w:val="50"/>
          <w:szCs w:val="50"/>
        </w:rPr>
        <w:t xml:space="preserve"> </w:t>
      </w:r>
      <w:r w:rsidR="009A04F6" w:rsidRPr="00F82C78">
        <w:rPr>
          <w:rFonts w:eastAsia="Times New Roman" w:cs="Times New Roman"/>
          <w:bCs/>
          <w:sz w:val="50"/>
          <w:szCs w:val="50"/>
        </w:rPr>
        <w:t>Plan</w:t>
      </w:r>
      <w:r w:rsidR="00F82C78">
        <w:rPr>
          <w:rFonts w:eastAsia="Times New Roman" w:cs="Times New Roman"/>
          <w:bCs/>
          <w:sz w:val="18"/>
          <w:szCs w:val="18"/>
        </w:rPr>
        <w:t xml:space="preserve"> </w:t>
      </w:r>
      <w:r w:rsidR="007D34B9">
        <w:rPr>
          <w:rFonts w:eastAsia="Times New Roman" w:cs="Times New Roman"/>
          <w:bCs/>
          <w:sz w:val="18"/>
          <w:szCs w:val="18"/>
        </w:rPr>
        <w:t xml:space="preserve">       </w:t>
      </w:r>
      <w:r w:rsidR="00F82C78" w:rsidRPr="007D34B9">
        <w:rPr>
          <w:rFonts w:eastAsia="Times New Roman" w:cs="Times New Roman"/>
          <w:b/>
          <w:bCs/>
          <w:sz w:val="18"/>
          <w:szCs w:val="18"/>
        </w:rPr>
        <w:t>Rev</w:t>
      </w:r>
      <w:r w:rsidR="004F5776">
        <w:rPr>
          <w:rFonts w:eastAsia="Times New Roman" w:cs="Times New Roman"/>
          <w:b/>
          <w:bCs/>
          <w:sz w:val="18"/>
          <w:szCs w:val="18"/>
        </w:rPr>
        <w:t>ised Nov</w:t>
      </w:r>
      <w:proofErr w:type="gramStart"/>
      <w:r w:rsidR="004F5776">
        <w:rPr>
          <w:rFonts w:eastAsia="Times New Roman" w:cs="Times New Roman"/>
          <w:b/>
          <w:bCs/>
          <w:sz w:val="18"/>
          <w:szCs w:val="18"/>
        </w:rPr>
        <w:t>.</w:t>
      </w:r>
      <w:r w:rsidR="00F82C78" w:rsidRPr="007D34B9">
        <w:rPr>
          <w:rFonts w:eastAsia="Times New Roman" w:cs="Times New Roman"/>
          <w:b/>
          <w:bCs/>
          <w:sz w:val="18"/>
          <w:szCs w:val="18"/>
        </w:rPr>
        <w:t>/</w:t>
      </w:r>
      <w:proofErr w:type="gramEnd"/>
      <w:r w:rsidR="00F82C78" w:rsidRPr="007D34B9">
        <w:rPr>
          <w:rFonts w:eastAsia="Times New Roman" w:cs="Times New Roman"/>
          <w:b/>
          <w:bCs/>
          <w:sz w:val="18"/>
          <w:szCs w:val="18"/>
        </w:rPr>
        <w:t>2018</w:t>
      </w:r>
    </w:p>
    <w:p w:rsidR="009A04F6" w:rsidRPr="009A04F6" w:rsidRDefault="009A04F6" w:rsidP="0075132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773"/>
        <w:gridCol w:w="3325"/>
      </w:tblGrid>
      <w:tr w:rsidR="009A04F6" w:rsidRPr="00366ECE" w:rsidTr="00AF4901">
        <w:trPr>
          <w:trHeight w:val="620"/>
        </w:trPr>
        <w:tc>
          <w:tcPr>
            <w:tcW w:w="7006" w:type="dxa"/>
          </w:tcPr>
          <w:p w:rsidR="00910030" w:rsidRDefault="00910030" w:rsidP="000D5B54">
            <w:pPr>
              <w:spacing w:before="1" w:line="180" w:lineRule="exact"/>
              <w:rPr>
                <w:rFonts w:cs="Times New Roman"/>
                <w:sz w:val="20"/>
                <w:szCs w:val="20"/>
              </w:rPr>
            </w:pPr>
          </w:p>
          <w:p w:rsidR="009A04F6" w:rsidRPr="00366ECE" w:rsidRDefault="00A734D5" w:rsidP="00A734D5">
            <w:pPr>
              <w:spacing w:before="1" w:line="18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Participant </w:t>
            </w:r>
            <w:r w:rsidR="009A04F6" w:rsidRPr="00366ECE">
              <w:rPr>
                <w:rFonts w:cs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434" w:type="dxa"/>
          </w:tcPr>
          <w:p w:rsidR="00910030" w:rsidRDefault="00910030" w:rsidP="000D5B54">
            <w:pPr>
              <w:spacing w:before="1" w:line="180" w:lineRule="exact"/>
              <w:rPr>
                <w:rFonts w:cs="Times New Roman"/>
                <w:sz w:val="20"/>
                <w:szCs w:val="20"/>
              </w:rPr>
            </w:pPr>
          </w:p>
          <w:p w:rsidR="009A04F6" w:rsidRPr="00366ECE" w:rsidRDefault="009A04F6" w:rsidP="000D5B54">
            <w:pPr>
              <w:spacing w:before="1" w:line="180" w:lineRule="exact"/>
              <w:rPr>
                <w:rFonts w:cs="Times New Roman"/>
                <w:sz w:val="20"/>
                <w:szCs w:val="20"/>
              </w:rPr>
            </w:pPr>
            <w:r w:rsidRPr="00366ECE">
              <w:rPr>
                <w:rFonts w:cs="Times New Roman"/>
                <w:sz w:val="20"/>
                <w:szCs w:val="20"/>
              </w:rPr>
              <w:t>Date:</w:t>
            </w:r>
            <w:r w:rsidR="005A2B52" w:rsidRPr="00366ECE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</w:tbl>
    <w:p w:rsidR="009A04F6" w:rsidRPr="00366ECE" w:rsidRDefault="009A04F6" w:rsidP="009A04F6">
      <w:pPr>
        <w:spacing w:before="1" w:after="0" w:line="180" w:lineRule="exact"/>
        <w:jc w:val="center"/>
        <w:rPr>
          <w:rFonts w:cs="Times New Roman"/>
          <w:b/>
          <w:sz w:val="25"/>
          <w:szCs w:val="25"/>
        </w:rPr>
      </w:pPr>
    </w:p>
    <w:p w:rsidR="009A04F6" w:rsidRDefault="009A04F6" w:rsidP="009A04F6">
      <w:pPr>
        <w:spacing w:before="1" w:after="0" w:line="180" w:lineRule="exact"/>
        <w:jc w:val="center"/>
        <w:rPr>
          <w:rFonts w:cs="Times New Roman"/>
          <w:b/>
          <w:sz w:val="25"/>
          <w:szCs w:val="25"/>
        </w:rPr>
      </w:pPr>
    </w:p>
    <w:p w:rsidR="00D67B7A" w:rsidRDefault="00D67B7A" w:rsidP="009A04F6">
      <w:pPr>
        <w:spacing w:before="1" w:after="0" w:line="180" w:lineRule="exact"/>
        <w:jc w:val="center"/>
        <w:rPr>
          <w:rFonts w:cs="Times New Roman"/>
          <w:b/>
          <w:sz w:val="25"/>
          <w:szCs w:val="25"/>
        </w:rPr>
      </w:pPr>
    </w:p>
    <w:p w:rsidR="003E12FC" w:rsidRPr="00366ECE" w:rsidRDefault="003E12FC" w:rsidP="009A04F6">
      <w:pPr>
        <w:spacing w:before="1" w:after="0" w:line="180" w:lineRule="exact"/>
        <w:jc w:val="center"/>
        <w:rPr>
          <w:rFonts w:cs="Times New Roman"/>
          <w:b/>
          <w:sz w:val="25"/>
          <w:szCs w:val="25"/>
        </w:rPr>
      </w:pPr>
    </w:p>
    <w:p w:rsidR="009A04F6" w:rsidRPr="00366ECE" w:rsidRDefault="009A04F6" w:rsidP="00A854E3">
      <w:pPr>
        <w:spacing w:before="1" w:after="0" w:line="180" w:lineRule="exact"/>
        <w:jc w:val="center"/>
        <w:outlineLvl w:val="0"/>
        <w:rPr>
          <w:rFonts w:cs="Times New Roman"/>
          <w:sz w:val="25"/>
          <w:szCs w:val="25"/>
        </w:rPr>
      </w:pPr>
      <w:r w:rsidRPr="00366ECE">
        <w:rPr>
          <w:rFonts w:cs="Times New Roman"/>
          <w:b/>
          <w:sz w:val="25"/>
          <w:szCs w:val="25"/>
        </w:rPr>
        <w:t>The Guideposts for Success</w:t>
      </w:r>
    </w:p>
    <w:p w:rsidR="009A04F6" w:rsidRPr="00366ECE" w:rsidRDefault="009A04F6" w:rsidP="009A04F6">
      <w:pPr>
        <w:spacing w:before="1" w:after="0" w:line="180" w:lineRule="exact"/>
        <w:rPr>
          <w:rFonts w:cs="Times New Roman"/>
          <w:sz w:val="25"/>
          <w:szCs w:val="25"/>
        </w:rPr>
      </w:pPr>
    </w:p>
    <w:p w:rsidR="00366ECE" w:rsidRDefault="009A04F6" w:rsidP="00475943">
      <w:pPr>
        <w:spacing w:after="0" w:line="271" w:lineRule="exact"/>
        <w:ind w:right="-20"/>
        <w:jc w:val="both"/>
        <w:rPr>
          <w:b/>
        </w:rPr>
      </w:pPr>
      <w:r w:rsidRPr="00366ECE">
        <w:rPr>
          <w:rFonts w:eastAsia="Times New Roman" w:cs="Times New Roman"/>
          <w:w w:val="106"/>
        </w:rPr>
        <w:t xml:space="preserve">The National Collaborative on Workforce and Disability for Youth (NCWD-Youth) has identified </w:t>
      </w:r>
      <w:r w:rsidR="00F82C78">
        <w:rPr>
          <w:rFonts w:eastAsia="Times New Roman" w:cs="Times New Roman"/>
          <w:w w:val="106"/>
        </w:rPr>
        <w:t xml:space="preserve">five </w:t>
      </w:r>
      <w:r w:rsidRPr="00D67B7A">
        <w:rPr>
          <w:rFonts w:eastAsia="Times New Roman" w:cs="Times New Roman"/>
          <w:b/>
          <w:w w:val="106"/>
        </w:rPr>
        <w:t>Guideposts for Success</w:t>
      </w:r>
      <w:r w:rsidRPr="00366ECE">
        <w:rPr>
          <w:rFonts w:eastAsia="Times New Roman" w:cs="Times New Roman"/>
          <w:w w:val="106"/>
        </w:rPr>
        <w:t xml:space="preserve"> based on what research tells us that </w:t>
      </w:r>
      <w:r w:rsidRPr="00C13DAF">
        <w:rPr>
          <w:rFonts w:eastAsia="Times New Roman" w:cs="Times New Roman"/>
          <w:w w:val="106"/>
          <w:u w:val="single"/>
        </w:rPr>
        <w:t>all youth</w:t>
      </w:r>
      <w:r w:rsidRPr="00366ECE">
        <w:rPr>
          <w:rFonts w:eastAsia="Times New Roman" w:cs="Times New Roman"/>
          <w:w w:val="106"/>
        </w:rPr>
        <w:t xml:space="preserve"> need to transition to adulthood successfully. They can be used by Youth </w:t>
      </w:r>
      <w:r w:rsidR="00C13DAF">
        <w:rPr>
          <w:rFonts w:eastAsia="Times New Roman" w:cs="Times New Roman"/>
          <w:w w:val="106"/>
        </w:rPr>
        <w:t xml:space="preserve">Coordinators </w:t>
      </w:r>
      <w:r w:rsidRPr="00366ECE">
        <w:rPr>
          <w:rFonts w:eastAsia="Times New Roman" w:cs="Times New Roman"/>
          <w:w w:val="106"/>
        </w:rPr>
        <w:t xml:space="preserve">to </w:t>
      </w:r>
      <w:r w:rsidRPr="001271A7">
        <w:rPr>
          <w:rFonts w:eastAsia="Times New Roman" w:cs="Times New Roman"/>
          <w:w w:val="106"/>
          <w:u w:val="single"/>
        </w:rPr>
        <w:t>identify and organize specific activities</w:t>
      </w:r>
      <w:r w:rsidRPr="00366ECE">
        <w:rPr>
          <w:rFonts w:eastAsia="Times New Roman" w:cs="Times New Roman"/>
          <w:w w:val="106"/>
        </w:rPr>
        <w:t xml:space="preserve"> in youth programming. </w:t>
      </w:r>
      <w:r w:rsidR="001271A7" w:rsidRPr="00366ECE">
        <w:rPr>
          <w:rFonts w:eastAsia="Times New Roman" w:cs="Times New Roman"/>
        </w:rPr>
        <w:t xml:space="preserve">For more information about the Guideposts for Success, visit </w:t>
      </w:r>
      <w:hyperlink r:id="rId8" w:history="1">
        <w:r w:rsidR="001271A7" w:rsidRPr="00366ECE">
          <w:rPr>
            <w:rStyle w:val="Hyperlink"/>
            <w:rFonts w:eastAsia="Times New Roman" w:cs="Times New Roman"/>
          </w:rPr>
          <w:t>www.ncwd-youth.info</w:t>
        </w:r>
      </w:hyperlink>
      <w:r w:rsidR="00A2102A">
        <w:t xml:space="preserve">.  </w:t>
      </w:r>
      <w:r w:rsidR="00C13DAF" w:rsidRPr="00C13DAF">
        <w:rPr>
          <w:b/>
        </w:rPr>
        <w:t xml:space="preserve">This </w:t>
      </w:r>
      <w:r w:rsidR="00A2102A" w:rsidRPr="00A2102A">
        <w:rPr>
          <w:b/>
        </w:rPr>
        <w:t xml:space="preserve">Youth Action Plan </w:t>
      </w:r>
      <w:r w:rsidR="00C13DAF">
        <w:rPr>
          <w:b/>
        </w:rPr>
        <w:t xml:space="preserve">is intended to create </w:t>
      </w:r>
      <w:r w:rsidR="00C13DAF" w:rsidRPr="0080520C">
        <w:rPr>
          <w:b/>
          <w:u w:val="single"/>
        </w:rPr>
        <w:t>IRT-driven action steps</w:t>
      </w:r>
      <w:r w:rsidR="00C13DAF">
        <w:rPr>
          <w:b/>
        </w:rPr>
        <w:t xml:space="preserve"> to </w:t>
      </w:r>
      <w:r w:rsidR="00D73D86">
        <w:rPr>
          <w:b/>
        </w:rPr>
        <w:t xml:space="preserve">resolve a career pathway setback or roadblock that would benefit from a </w:t>
      </w:r>
      <w:r w:rsidR="00BD5BBB">
        <w:rPr>
          <w:b/>
        </w:rPr>
        <w:t xml:space="preserve">more immediate, directed response </w:t>
      </w:r>
      <w:r w:rsidR="00A2102A" w:rsidRPr="00A2102A">
        <w:rPr>
          <w:b/>
        </w:rPr>
        <w:t xml:space="preserve">with input from </w:t>
      </w:r>
      <w:r w:rsidR="00254FFB">
        <w:rPr>
          <w:b/>
        </w:rPr>
        <w:t xml:space="preserve">the </w:t>
      </w:r>
      <w:r w:rsidR="00A2102A" w:rsidRPr="00A2102A">
        <w:rPr>
          <w:b/>
        </w:rPr>
        <w:t>participant and IRT partners</w:t>
      </w:r>
      <w:r w:rsidR="00C13DAF">
        <w:rPr>
          <w:b/>
        </w:rPr>
        <w:t xml:space="preserve">.  </w:t>
      </w:r>
      <w:r w:rsidR="003E12FC">
        <w:rPr>
          <w:b/>
        </w:rPr>
        <w:t>It is intended to compliment the Employment Plan by resolving a</w:t>
      </w:r>
      <w:r w:rsidR="00BD5BBB">
        <w:rPr>
          <w:b/>
        </w:rPr>
        <w:t xml:space="preserve"> short term issue within long term Youth Employment Plan goals. </w:t>
      </w:r>
    </w:p>
    <w:p w:rsidR="00C13DAF" w:rsidRDefault="00C13DAF" w:rsidP="00AF4901">
      <w:pPr>
        <w:spacing w:after="0" w:line="271" w:lineRule="exact"/>
        <w:ind w:left="167" w:right="-20"/>
        <w:jc w:val="both"/>
        <w:rPr>
          <w:rFonts w:eastAsia="Times New Roman" w:cs="Times New Roman"/>
          <w:w w:val="106"/>
        </w:rPr>
      </w:pPr>
    </w:p>
    <w:p w:rsidR="008D0579" w:rsidRDefault="009A04F6" w:rsidP="00475943">
      <w:pPr>
        <w:spacing w:after="0" w:line="271" w:lineRule="exact"/>
        <w:ind w:right="-20"/>
        <w:rPr>
          <w:rFonts w:eastAsia="Times New Roman" w:cs="Times New Roman"/>
        </w:rPr>
      </w:pPr>
      <w:r w:rsidRPr="00366ECE">
        <w:rPr>
          <w:rFonts w:eastAsia="Times New Roman" w:cs="Times New Roman"/>
          <w:b/>
          <w:w w:val="106"/>
        </w:rPr>
        <w:t xml:space="preserve">The </w:t>
      </w:r>
      <w:r w:rsidRPr="00366ECE">
        <w:rPr>
          <w:rFonts w:eastAsia="Times New Roman" w:cs="Times New Roman"/>
          <w:b/>
          <w:w w:val="108"/>
        </w:rPr>
        <w:t>Guideposts</w:t>
      </w:r>
      <w:r w:rsidRPr="00366ECE">
        <w:rPr>
          <w:rFonts w:eastAsia="Times New Roman" w:cs="Times New Roman"/>
          <w:b/>
          <w:spacing w:val="-10"/>
          <w:w w:val="108"/>
        </w:rPr>
        <w:t xml:space="preserve"> </w:t>
      </w:r>
      <w:r w:rsidR="00366ECE">
        <w:rPr>
          <w:rFonts w:eastAsia="Times New Roman" w:cs="Times New Roman"/>
          <w:b/>
          <w:spacing w:val="-10"/>
          <w:w w:val="108"/>
        </w:rPr>
        <w:t xml:space="preserve">to Success </w:t>
      </w:r>
      <w:r w:rsidRPr="00366ECE">
        <w:rPr>
          <w:rFonts w:eastAsia="Times New Roman" w:cs="Times New Roman"/>
          <w:b/>
        </w:rPr>
        <w:t>are</w:t>
      </w:r>
      <w:r w:rsidRPr="00366ECE">
        <w:rPr>
          <w:rFonts w:eastAsia="Times New Roman" w:cs="Times New Roman"/>
          <w:b/>
          <w:spacing w:val="11"/>
        </w:rPr>
        <w:t xml:space="preserve"> </w:t>
      </w:r>
      <w:r w:rsidRPr="00366ECE">
        <w:rPr>
          <w:rFonts w:eastAsia="Times New Roman" w:cs="Times New Roman"/>
          <w:b/>
        </w:rPr>
        <w:t>as</w:t>
      </w:r>
      <w:r w:rsidRPr="00366ECE">
        <w:rPr>
          <w:rFonts w:eastAsia="Times New Roman" w:cs="Times New Roman"/>
          <w:b/>
          <w:spacing w:val="1"/>
        </w:rPr>
        <w:t xml:space="preserve"> </w:t>
      </w:r>
      <w:r w:rsidRPr="00366ECE">
        <w:rPr>
          <w:rFonts w:eastAsia="Times New Roman" w:cs="Times New Roman"/>
          <w:b/>
        </w:rPr>
        <w:t>follows</w:t>
      </w:r>
      <w:r w:rsidRPr="00366ECE">
        <w:rPr>
          <w:rFonts w:eastAsia="Times New Roman" w:cs="Times New Roman"/>
        </w:rPr>
        <w:t>:</w:t>
      </w:r>
    </w:p>
    <w:p w:rsidR="00535E98" w:rsidRPr="00535E98" w:rsidRDefault="00535E98" w:rsidP="008D0579">
      <w:pPr>
        <w:spacing w:after="0" w:line="271" w:lineRule="exact"/>
        <w:ind w:left="167" w:right="-20"/>
        <w:rPr>
          <w:rFonts w:eastAsia="Times New Roman" w:cs="Times New Roman"/>
          <w:sz w:val="12"/>
          <w:szCs w:val="12"/>
        </w:rPr>
      </w:pPr>
    </w:p>
    <w:p w:rsidR="00F61363" w:rsidRPr="008D0579" w:rsidRDefault="009A04F6" w:rsidP="00AF4901">
      <w:pPr>
        <w:pStyle w:val="ListParagraph"/>
        <w:numPr>
          <w:ilvl w:val="0"/>
          <w:numId w:val="4"/>
        </w:numPr>
        <w:spacing w:after="0" w:line="271" w:lineRule="exact"/>
        <w:ind w:right="-20"/>
        <w:rPr>
          <w:rFonts w:eastAsia="Times New Roman" w:cs="Times New Roman"/>
        </w:rPr>
      </w:pPr>
      <w:r w:rsidRPr="006D0BF2">
        <w:rPr>
          <w:rFonts w:eastAsia="Times New Roman" w:cs="Times New Roman"/>
          <w:b/>
          <w:u w:val="single"/>
        </w:rPr>
        <w:t>School-Based Preparatory Experiences</w:t>
      </w:r>
      <w:r w:rsidR="008D0579" w:rsidRPr="008D0579">
        <w:rPr>
          <w:rFonts w:eastAsia="Times New Roman" w:cs="Times New Roman"/>
          <w:b/>
        </w:rPr>
        <w:t xml:space="preserve">  </w:t>
      </w:r>
      <w:r w:rsidR="00F61363" w:rsidRPr="008D0579">
        <w:rPr>
          <w:rFonts w:eastAsia="Times New Roman" w:cs="Times New Roman"/>
          <w:w w:val="105"/>
        </w:rPr>
        <w:t>(</w:t>
      </w:r>
      <w:r w:rsidR="00F61363" w:rsidRPr="008D0579">
        <w:rPr>
          <w:rFonts w:cs="Times New Roman"/>
        </w:rPr>
        <w:t>WIOA Program Elements: 1, 2, 4, 5, 12, 13 &amp; 14)</w:t>
      </w:r>
    </w:p>
    <w:p w:rsidR="008D0579" w:rsidRPr="00A7787B" w:rsidRDefault="008D0579" w:rsidP="00AF4901">
      <w:pPr>
        <w:pStyle w:val="ListParagraph"/>
        <w:spacing w:before="23" w:after="0" w:line="240" w:lineRule="auto"/>
        <w:ind w:left="887" w:right="-20"/>
        <w:rPr>
          <w:rFonts w:eastAsia="Times New Roman" w:cs="Times New Roman"/>
          <w:b/>
        </w:rPr>
      </w:pPr>
      <w:r w:rsidRPr="00A7787B">
        <w:rPr>
          <w:rFonts w:eastAsia="Times New Roman" w:cs="Times New Roman"/>
          <w:b/>
          <w:i/>
        </w:rPr>
        <w:t>What</w:t>
      </w:r>
      <w:r w:rsidRPr="00A7787B">
        <w:rPr>
          <w:rFonts w:eastAsia="Times New Roman" w:cs="Times New Roman"/>
          <w:b/>
          <w:i/>
          <w:spacing w:val="27"/>
        </w:rPr>
        <w:t xml:space="preserve"> </w:t>
      </w:r>
      <w:r w:rsidRPr="00A7787B">
        <w:rPr>
          <w:rFonts w:eastAsia="Times New Roman" w:cs="Times New Roman"/>
          <w:b/>
          <w:i/>
          <w:w w:val="107"/>
        </w:rPr>
        <w:t xml:space="preserve">school-based activities is </w:t>
      </w:r>
      <w:r w:rsidRPr="00A7787B">
        <w:rPr>
          <w:rFonts w:eastAsia="Times New Roman" w:cs="Times New Roman"/>
          <w:b/>
          <w:i/>
        </w:rPr>
        <w:t>a</w:t>
      </w:r>
      <w:r w:rsidRPr="00A7787B">
        <w:rPr>
          <w:rFonts w:eastAsia="Times New Roman" w:cs="Times New Roman"/>
          <w:b/>
          <w:i/>
          <w:spacing w:val="-1"/>
        </w:rPr>
        <w:t xml:space="preserve"> </w:t>
      </w:r>
      <w:r w:rsidRPr="00A7787B">
        <w:rPr>
          <w:rFonts w:eastAsia="Times New Roman" w:cs="Times New Roman"/>
          <w:b/>
          <w:i/>
        </w:rPr>
        <w:t>youth</w:t>
      </w:r>
      <w:r w:rsidRPr="00A7787B">
        <w:rPr>
          <w:rFonts w:eastAsia="Times New Roman" w:cs="Times New Roman"/>
          <w:b/>
          <w:i/>
          <w:spacing w:val="38"/>
        </w:rPr>
        <w:t xml:space="preserve"> </w:t>
      </w:r>
      <w:r w:rsidRPr="00A7787B">
        <w:rPr>
          <w:rFonts w:eastAsia="Times New Roman" w:cs="Times New Roman"/>
          <w:b/>
          <w:i/>
          <w:w w:val="107"/>
        </w:rPr>
        <w:t>participating</w:t>
      </w:r>
      <w:r w:rsidRPr="00A7787B">
        <w:rPr>
          <w:rFonts w:eastAsia="Times New Roman" w:cs="Times New Roman"/>
          <w:b/>
          <w:i/>
          <w:spacing w:val="-14"/>
          <w:w w:val="107"/>
        </w:rPr>
        <w:t xml:space="preserve"> </w:t>
      </w:r>
      <w:r w:rsidRPr="00A7787B">
        <w:rPr>
          <w:rFonts w:eastAsia="Times New Roman" w:cs="Times New Roman"/>
          <w:b/>
          <w:i/>
        </w:rPr>
        <w:t>in</w:t>
      </w:r>
      <w:r w:rsidRPr="00A7787B">
        <w:rPr>
          <w:rFonts w:eastAsia="Times New Roman" w:cs="Times New Roman"/>
          <w:b/>
          <w:i/>
          <w:spacing w:val="18"/>
        </w:rPr>
        <w:t xml:space="preserve"> </w:t>
      </w:r>
      <w:r w:rsidRPr="00A7787B">
        <w:rPr>
          <w:rFonts w:eastAsia="Times New Roman" w:cs="Times New Roman"/>
          <w:b/>
          <w:i/>
        </w:rPr>
        <w:t>to</w:t>
      </w:r>
      <w:r w:rsidRPr="00A7787B">
        <w:rPr>
          <w:rFonts w:eastAsia="Times New Roman" w:cs="Times New Roman"/>
          <w:b/>
          <w:i/>
          <w:spacing w:val="23"/>
        </w:rPr>
        <w:t xml:space="preserve"> </w:t>
      </w:r>
      <w:r w:rsidRPr="00A7787B">
        <w:rPr>
          <w:rFonts w:eastAsia="Times New Roman" w:cs="Times New Roman"/>
          <w:b/>
          <w:i/>
        </w:rPr>
        <w:t>help</w:t>
      </w:r>
      <w:r w:rsidRPr="00A7787B">
        <w:rPr>
          <w:rFonts w:eastAsia="Times New Roman" w:cs="Times New Roman"/>
          <w:b/>
          <w:i/>
          <w:spacing w:val="36"/>
        </w:rPr>
        <w:t xml:space="preserve"> </w:t>
      </w:r>
      <w:r w:rsidRPr="00A7787B">
        <w:rPr>
          <w:rFonts w:eastAsia="Times New Roman" w:cs="Times New Roman"/>
          <w:b/>
          <w:i/>
          <w:w w:val="106"/>
        </w:rPr>
        <w:t>pre</w:t>
      </w:r>
      <w:r w:rsidRPr="00A7787B">
        <w:rPr>
          <w:rFonts w:eastAsia="Times New Roman" w:cs="Times New Roman"/>
          <w:b/>
          <w:i/>
        </w:rPr>
        <w:t>pare</w:t>
      </w:r>
      <w:r w:rsidRPr="00A7787B">
        <w:rPr>
          <w:rFonts w:eastAsia="Times New Roman" w:cs="Times New Roman"/>
          <w:b/>
          <w:i/>
          <w:spacing w:val="24"/>
        </w:rPr>
        <w:t xml:space="preserve"> </w:t>
      </w:r>
      <w:r w:rsidRPr="00A7787B">
        <w:rPr>
          <w:rFonts w:eastAsia="Times New Roman" w:cs="Times New Roman"/>
          <w:b/>
          <w:i/>
        </w:rPr>
        <w:t>them</w:t>
      </w:r>
      <w:r w:rsidRPr="00A7787B">
        <w:rPr>
          <w:rFonts w:eastAsia="Times New Roman" w:cs="Times New Roman"/>
          <w:b/>
          <w:i/>
          <w:spacing w:val="39"/>
        </w:rPr>
        <w:t xml:space="preserve"> </w:t>
      </w:r>
      <w:r w:rsidRPr="00A7787B">
        <w:rPr>
          <w:rFonts w:eastAsia="Times New Roman" w:cs="Times New Roman"/>
          <w:b/>
          <w:i/>
        </w:rPr>
        <w:t>to</w:t>
      </w:r>
      <w:r w:rsidRPr="00A7787B">
        <w:rPr>
          <w:rFonts w:eastAsia="Times New Roman" w:cs="Times New Roman"/>
          <w:b/>
          <w:i/>
          <w:spacing w:val="17"/>
        </w:rPr>
        <w:t xml:space="preserve"> </w:t>
      </w:r>
      <w:r w:rsidRPr="00A7787B">
        <w:rPr>
          <w:rFonts w:eastAsia="Times New Roman" w:cs="Times New Roman"/>
          <w:b/>
          <w:i/>
          <w:w w:val="112"/>
        </w:rPr>
        <w:t>transitio</w:t>
      </w:r>
      <w:r w:rsidRPr="00A7787B">
        <w:rPr>
          <w:rFonts w:eastAsia="Times New Roman" w:cs="Times New Roman"/>
          <w:b/>
          <w:i/>
          <w:w w:val="113"/>
        </w:rPr>
        <w:t>n</w:t>
      </w:r>
      <w:r w:rsidRPr="00A7787B">
        <w:rPr>
          <w:rFonts w:eastAsia="Times New Roman" w:cs="Times New Roman"/>
          <w:b/>
          <w:i/>
          <w:spacing w:val="-23"/>
        </w:rPr>
        <w:t xml:space="preserve"> </w:t>
      </w:r>
      <w:r w:rsidRPr="00A7787B">
        <w:rPr>
          <w:rFonts w:eastAsia="Times New Roman" w:cs="Times New Roman"/>
          <w:b/>
          <w:i/>
        </w:rPr>
        <w:t>to</w:t>
      </w:r>
      <w:r w:rsidRPr="00A7787B">
        <w:rPr>
          <w:rFonts w:eastAsia="Times New Roman" w:cs="Times New Roman"/>
          <w:b/>
          <w:i/>
          <w:spacing w:val="8"/>
        </w:rPr>
        <w:t xml:space="preserve"> </w:t>
      </w:r>
      <w:r w:rsidRPr="00A7787B">
        <w:rPr>
          <w:rFonts w:eastAsia="Times New Roman" w:cs="Times New Roman"/>
          <w:b/>
          <w:i/>
          <w:w w:val="106"/>
        </w:rPr>
        <w:t>employment,</w:t>
      </w:r>
      <w:r w:rsidRPr="00A7787B">
        <w:rPr>
          <w:rFonts w:eastAsia="Times New Roman" w:cs="Times New Roman"/>
          <w:b/>
          <w:i/>
          <w:spacing w:val="-8"/>
          <w:w w:val="106"/>
        </w:rPr>
        <w:t xml:space="preserve"> </w:t>
      </w:r>
      <w:r w:rsidRPr="00A7787B">
        <w:rPr>
          <w:rFonts w:eastAsia="Times New Roman" w:cs="Times New Roman"/>
          <w:b/>
          <w:i/>
          <w:w w:val="106"/>
        </w:rPr>
        <w:t>postsecondary</w:t>
      </w:r>
      <w:r w:rsidRPr="00A7787B">
        <w:rPr>
          <w:rFonts w:eastAsia="Times New Roman" w:cs="Times New Roman"/>
          <w:b/>
          <w:i/>
          <w:spacing w:val="1"/>
          <w:w w:val="106"/>
        </w:rPr>
        <w:t xml:space="preserve"> </w:t>
      </w:r>
      <w:r w:rsidRPr="00A7787B">
        <w:rPr>
          <w:rFonts w:eastAsia="Times New Roman" w:cs="Times New Roman"/>
          <w:b/>
          <w:i/>
        </w:rPr>
        <w:t>education, and</w:t>
      </w:r>
      <w:r w:rsidRPr="00A7787B">
        <w:rPr>
          <w:rFonts w:eastAsia="Times New Roman" w:cs="Times New Roman"/>
          <w:b/>
          <w:i/>
          <w:spacing w:val="38"/>
        </w:rPr>
        <w:t xml:space="preserve"> </w:t>
      </w:r>
      <w:r w:rsidRPr="00A7787B">
        <w:rPr>
          <w:rFonts w:eastAsia="Times New Roman" w:cs="Times New Roman"/>
          <w:b/>
          <w:i/>
          <w:w w:val="105"/>
        </w:rPr>
        <w:t>independent living?</w:t>
      </w:r>
      <w:r w:rsidRPr="00A7787B">
        <w:rPr>
          <w:rFonts w:eastAsia="Times New Roman" w:cs="Times New Roman"/>
          <w:b/>
          <w:w w:val="105"/>
        </w:rPr>
        <w:t xml:space="preserve"> </w:t>
      </w:r>
    </w:p>
    <w:p w:rsidR="008D0579" w:rsidRDefault="008D0579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  <w:b/>
        </w:rPr>
      </w:pPr>
    </w:p>
    <w:p w:rsidR="00535E98" w:rsidRDefault="00535E98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  <w:b/>
        </w:rPr>
      </w:pPr>
    </w:p>
    <w:p w:rsidR="00F61363" w:rsidRPr="00C8410F" w:rsidRDefault="009A04F6" w:rsidP="00AF4901">
      <w:pPr>
        <w:pStyle w:val="ListParagraph"/>
        <w:numPr>
          <w:ilvl w:val="0"/>
          <w:numId w:val="4"/>
        </w:numPr>
        <w:spacing w:before="23" w:after="0" w:line="240" w:lineRule="auto"/>
        <w:ind w:right="-20"/>
        <w:rPr>
          <w:rFonts w:eastAsia="Times New Roman" w:cs="Times New Roman"/>
          <w:b/>
        </w:rPr>
      </w:pPr>
      <w:r w:rsidRPr="006D0BF2">
        <w:rPr>
          <w:rFonts w:eastAsia="Times New Roman" w:cs="Times New Roman"/>
          <w:b/>
          <w:u w:val="single"/>
        </w:rPr>
        <w:t>Career Preparation and Work-Based Learning Experiences</w:t>
      </w:r>
      <w:r w:rsidR="00366ECE" w:rsidRPr="008D0579">
        <w:rPr>
          <w:rFonts w:eastAsia="Times New Roman" w:cs="Times New Roman"/>
          <w:b/>
        </w:rPr>
        <w:t xml:space="preserve">  </w:t>
      </w:r>
      <w:r w:rsidR="00F61363" w:rsidRPr="008D0579">
        <w:rPr>
          <w:rFonts w:eastAsia="Times New Roman" w:cs="Times New Roman"/>
        </w:rPr>
        <w:t>(</w:t>
      </w:r>
      <w:r w:rsidR="00F61363" w:rsidRPr="008D0579">
        <w:rPr>
          <w:rFonts w:cs="Times New Roman"/>
        </w:rPr>
        <w:t xml:space="preserve">WIOA Program Elements: 4, 5, 11, 12, 13 </w:t>
      </w:r>
      <w:r w:rsidR="00F61363" w:rsidRPr="00C8410F">
        <w:rPr>
          <w:rFonts w:cs="Times New Roman"/>
        </w:rPr>
        <w:t>&amp; 14)</w:t>
      </w:r>
    </w:p>
    <w:p w:rsidR="008D0579" w:rsidRPr="00AF4901" w:rsidRDefault="008D0579" w:rsidP="00AF4901">
      <w:pPr>
        <w:pStyle w:val="ListParagraph"/>
        <w:spacing w:before="23" w:after="0" w:line="240" w:lineRule="auto"/>
        <w:ind w:left="887" w:right="-20" w:firstLine="31"/>
        <w:rPr>
          <w:rFonts w:eastAsia="Times New Roman" w:cs="Times New Roman"/>
        </w:rPr>
      </w:pPr>
      <w:r w:rsidRPr="00AF4901">
        <w:rPr>
          <w:rFonts w:eastAsia="Times New Roman" w:cs="Times New Roman"/>
          <w:i/>
        </w:rPr>
        <w:t>What</w:t>
      </w:r>
      <w:r w:rsidRPr="00AF4901">
        <w:rPr>
          <w:rFonts w:eastAsia="Times New Roman" w:cs="Times New Roman"/>
          <w:i/>
          <w:spacing w:val="34"/>
        </w:rPr>
        <w:t xml:space="preserve"> </w:t>
      </w:r>
      <w:r w:rsidRPr="00AF4901">
        <w:rPr>
          <w:rFonts w:eastAsia="Times New Roman" w:cs="Times New Roman"/>
          <w:i/>
        </w:rPr>
        <w:t>activities</w:t>
      </w:r>
      <w:r w:rsidRPr="00AF4901">
        <w:rPr>
          <w:rFonts w:eastAsia="Times New Roman" w:cs="Times New Roman"/>
          <w:i/>
          <w:spacing w:val="39"/>
        </w:rPr>
        <w:t xml:space="preserve"> </w:t>
      </w:r>
      <w:r w:rsidRPr="00AF4901">
        <w:rPr>
          <w:rFonts w:eastAsia="Times New Roman" w:cs="Times New Roman"/>
          <w:i/>
        </w:rPr>
        <w:t>are</w:t>
      </w:r>
      <w:r w:rsidRPr="00AF4901">
        <w:rPr>
          <w:rFonts w:eastAsia="Times New Roman" w:cs="Times New Roman"/>
          <w:i/>
          <w:spacing w:val="-1"/>
        </w:rPr>
        <w:t xml:space="preserve"> </w:t>
      </w:r>
      <w:r w:rsidRPr="00AF4901">
        <w:rPr>
          <w:rFonts w:eastAsia="Times New Roman" w:cs="Times New Roman"/>
          <w:i/>
        </w:rPr>
        <w:t>being</w:t>
      </w:r>
      <w:r w:rsidRPr="00AF4901">
        <w:rPr>
          <w:rFonts w:eastAsia="Times New Roman" w:cs="Times New Roman"/>
          <w:i/>
          <w:spacing w:val="36"/>
        </w:rPr>
        <w:t xml:space="preserve"> </w:t>
      </w:r>
      <w:r w:rsidRPr="00AF4901">
        <w:rPr>
          <w:rFonts w:eastAsia="Times New Roman" w:cs="Times New Roman"/>
          <w:i/>
        </w:rPr>
        <w:t>offered</w:t>
      </w:r>
      <w:r w:rsidRPr="00AF4901">
        <w:rPr>
          <w:rFonts w:eastAsia="Times New Roman" w:cs="Times New Roman"/>
          <w:i/>
          <w:spacing w:val="5"/>
        </w:rPr>
        <w:t xml:space="preserve"> </w:t>
      </w:r>
      <w:r w:rsidRPr="00AF4901">
        <w:rPr>
          <w:rFonts w:eastAsia="Times New Roman" w:cs="Times New Roman"/>
          <w:i/>
        </w:rPr>
        <w:t>to</w:t>
      </w:r>
      <w:r w:rsidRPr="00AF4901">
        <w:rPr>
          <w:rFonts w:eastAsia="Times New Roman" w:cs="Times New Roman"/>
          <w:i/>
          <w:spacing w:val="9"/>
        </w:rPr>
        <w:t xml:space="preserve"> </w:t>
      </w:r>
      <w:r w:rsidRPr="00AF4901">
        <w:rPr>
          <w:rFonts w:eastAsia="Times New Roman" w:cs="Times New Roman"/>
          <w:i/>
        </w:rPr>
        <w:t>youth</w:t>
      </w:r>
      <w:r w:rsidR="000C12AB">
        <w:rPr>
          <w:rFonts w:eastAsia="Times New Roman" w:cs="Times New Roman"/>
          <w:i/>
        </w:rPr>
        <w:t xml:space="preserve"> that </w:t>
      </w:r>
      <w:r w:rsidRPr="00AF4901">
        <w:rPr>
          <w:rFonts w:eastAsia="Times New Roman" w:cs="Times New Roman"/>
          <w:i/>
        </w:rPr>
        <w:t>help</w:t>
      </w:r>
      <w:r w:rsidRPr="00AF4901">
        <w:rPr>
          <w:rFonts w:eastAsia="Times New Roman" w:cs="Times New Roman"/>
          <w:i/>
          <w:spacing w:val="18"/>
        </w:rPr>
        <w:t xml:space="preserve"> </w:t>
      </w:r>
      <w:r w:rsidRPr="00AF4901">
        <w:rPr>
          <w:rFonts w:eastAsia="Times New Roman" w:cs="Times New Roman"/>
          <w:i/>
        </w:rPr>
        <w:t>them</w:t>
      </w:r>
      <w:r w:rsidRPr="00AF4901">
        <w:rPr>
          <w:rFonts w:eastAsia="Times New Roman" w:cs="Times New Roman"/>
          <w:i/>
          <w:spacing w:val="33"/>
        </w:rPr>
        <w:t xml:space="preserve"> </w:t>
      </w:r>
      <w:r w:rsidRPr="00AF4901">
        <w:rPr>
          <w:rFonts w:eastAsia="Times New Roman" w:cs="Times New Roman"/>
          <w:i/>
        </w:rPr>
        <w:t>explore</w:t>
      </w:r>
      <w:r w:rsidRPr="00AF4901">
        <w:rPr>
          <w:rFonts w:eastAsia="Times New Roman" w:cs="Times New Roman"/>
          <w:i/>
          <w:spacing w:val="33"/>
        </w:rPr>
        <w:t xml:space="preserve"> </w:t>
      </w:r>
      <w:r w:rsidRPr="00AF4901">
        <w:rPr>
          <w:rFonts w:eastAsia="Times New Roman" w:cs="Times New Roman"/>
          <w:i/>
        </w:rPr>
        <w:t>careers,</w:t>
      </w:r>
      <w:r w:rsidRPr="00AF4901">
        <w:rPr>
          <w:rFonts w:eastAsia="Times New Roman" w:cs="Times New Roman"/>
          <w:i/>
          <w:spacing w:val="17"/>
        </w:rPr>
        <w:t xml:space="preserve"> </w:t>
      </w:r>
      <w:r w:rsidRPr="00AF4901">
        <w:rPr>
          <w:rFonts w:eastAsia="Times New Roman" w:cs="Times New Roman"/>
          <w:i/>
        </w:rPr>
        <w:t>identify</w:t>
      </w:r>
      <w:r w:rsidR="000C12AB">
        <w:rPr>
          <w:rFonts w:eastAsia="Times New Roman" w:cs="Times New Roman"/>
          <w:i/>
          <w:spacing w:val="31"/>
        </w:rPr>
        <w:t xml:space="preserve"> </w:t>
      </w:r>
      <w:r w:rsidRPr="00AF4901">
        <w:rPr>
          <w:rFonts w:eastAsia="Times New Roman" w:cs="Times New Roman"/>
          <w:i/>
        </w:rPr>
        <w:t>career</w:t>
      </w:r>
      <w:r w:rsidRPr="00AF4901">
        <w:rPr>
          <w:rFonts w:eastAsia="Times New Roman" w:cs="Times New Roman"/>
          <w:i/>
          <w:spacing w:val="42"/>
        </w:rPr>
        <w:t xml:space="preserve"> </w:t>
      </w:r>
      <w:r w:rsidRPr="00AF4901">
        <w:rPr>
          <w:rFonts w:eastAsia="Times New Roman" w:cs="Times New Roman"/>
          <w:i/>
        </w:rPr>
        <w:t>goals,</w:t>
      </w:r>
      <w:r w:rsidRPr="00AF4901">
        <w:rPr>
          <w:rFonts w:eastAsia="Times New Roman" w:cs="Times New Roman"/>
          <w:i/>
          <w:spacing w:val="1"/>
        </w:rPr>
        <w:t xml:space="preserve"> </w:t>
      </w:r>
      <w:r w:rsidRPr="00AF4901">
        <w:rPr>
          <w:rFonts w:eastAsia="Times New Roman" w:cs="Times New Roman"/>
          <w:i/>
        </w:rPr>
        <w:t>and</w:t>
      </w:r>
      <w:r w:rsidRPr="00AF4901">
        <w:rPr>
          <w:rFonts w:eastAsia="Times New Roman" w:cs="Times New Roman"/>
          <w:i/>
          <w:spacing w:val="40"/>
        </w:rPr>
        <w:t xml:space="preserve"> </w:t>
      </w:r>
      <w:r w:rsidRPr="00AF4901">
        <w:rPr>
          <w:rFonts w:eastAsia="Times New Roman" w:cs="Times New Roman"/>
          <w:i/>
        </w:rPr>
        <w:t>provide</w:t>
      </w:r>
      <w:r w:rsidRPr="00AF4901">
        <w:rPr>
          <w:rFonts w:eastAsia="Times New Roman" w:cs="Times New Roman"/>
          <w:i/>
          <w:spacing w:val="28"/>
        </w:rPr>
        <w:t xml:space="preserve"> </w:t>
      </w:r>
      <w:r w:rsidRPr="00AF4901">
        <w:rPr>
          <w:rFonts w:eastAsia="Times New Roman" w:cs="Times New Roman"/>
          <w:i/>
          <w:w w:val="105"/>
        </w:rPr>
        <w:t>meaningful work</w:t>
      </w:r>
      <w:r w:rsidRPr="00AF4901">
        <w:rPr>
          <w:rFonts w:eastAsia="Times New Roman" w:cs="Times New Roman"/>
          <w:i/>
          <w:spacing w:val="-9"/>
          <w:w w:val="105"/>
        </w:rPr>
        <w:t xml:space="preserve"> </w:t>
      </w:r>
      <w:r w:rsidRPr="00AF4901">
        <w:rPr>
          <w:rFonts w:eastAsia="Times New Roman" w:cs="Times New Roman"/>
          <w:i/>
        </w:rPr>
        <w:t>experiences?</w:t>
      </w:r>
      <w:r w:rsidRPr="00AF4901">
        <w:rPr>
          <w:rFonts w:eastAsia="Times New Roman" w:cs="Times New Roman"/>
        </w:rPr>
        <w:t xml:space="preserve"> </w:t>
      </w:r>
    </w:p>
    <w:p w:rsidR="00F61363" w:rsidRPr="00366ECE" w:rsidRDefault="00F61363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</w:rPr>
      </w:pPr>
    </w:p>
    <w:p w:rsidR="0033290A" w:rsidRPr="00366ECE" w:rsidRDefault="0033290A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</w:rPr>
      </w:pPr>
    </w:p>
    <w:p w:rsidR="00F61363" w:rsidRPr="008D0579" w:rsidRDefault="009A04F6" w:rsidP="00AF4901">
      <w:pPr>
        <w:pStyle w:val="ListParagraph"/>
        <w:numPr>
          <w:ilvl w:val="0"/>
          <w:numId w:val="4"/>
        </w:numPr>
        <w:spacing w:before="23" w:after="0" w:line="240" w:lineRule="auto"/>
        <w:ind w:right="-20"/>
        <w:rPr>
          <w:rFonts w:eastAsia="Times New Roman" w:cs="Times New Roman"/>
          <w:sz w:val="12"/>
          <w:szCs w:val="12"/>
        </w:rPr>
      </w:pPr>
      <w:r w:rsidRPr="006D0BF2">
        <w:rPr>
          <w:rFonts w:eastAsia="Times New Roman" w:cs="Times New Roman"/>
          <w:b/>
          <w:u w:val="single"/>
        </w:rPr>
        <w:t>Youth Development Leadership</w:t>
      </w:r>
      <w:r w:rsidR="00366ECE" w:rsidRPr="008D0579">
        <w:rPr>
          <w:rFonts w:eastAsia="Times New Roman" w:cs="Times New Roman"/>
          <w:b/>
        </w:rPr>
        <w:t xml:space="preserve">  </w:t>
      </w:r>
      <w:r w:rsidR="00F61363" w:rsidRPr="008D0579">
        <w:rPr>
          <w:rFonts w:eastAsia="Times New Roman" w:cs="Times New Roman"/>
        </w:rPr>
        <w:t>(</w:t>
      </w:r>
      <w:r w:rsidR="00F61363" w:rsidRPr="008D0579">
        <w:rPr>
          <w:rFonts w:cs="Times New Roman"/>
        </w:rPr>
        <w:t>WIOA Program Elements: 4, 5, 6, &amp; 12)</w:t>
      </w:r>
    </w:p>
    <w:p w:rsidR="008D0579" w:rsidRPr="00AF4901" w:rsidRDefault="008D0579" w:rsidP="00AF4901">
      <w:pPr>
        <w:pStyle w:val="ListParagraph"/>
        <w:spacing w:before="23" w:after="0" w:line="240" w:lineRule="auto"/>
        <w:ind w:left="887" w:right="-20" w:firstLine="31"/>
        <w:rPr>
          <w:rFonts w:eastAsia="Times New Roman" w:cs="Times New Roman"/>
          <w:i/>
        </w:rPr>
      </w:pPr>
      <w:r w:rsidRPr="00AF4901">
        <w:rPr>
          <w:rFonts w:eastAsia="Times New Roman" w:cs="Times New Roman"/>
          <w:i/>
        </w:rPr>
        <w:t xml:space="preserve">How are youth being helped to direct their own lives, to make informed decisions, and to be connected to caring adults? </w:t>
      </w:r>
    </w:p>
    <w:p w:rsidR="00F61363" w:rsidRPr="00AF4901" w:rsidRDefault="00F61363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</w:rPr>
      </w:pPr>
    </w:p>
    <w:p w:rsidR="0033290A" w:rsidRPr="00366ECE" w:rsidRDefault="0033290A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</w:rPr>
      </w:pPr>
    </w:p>
    <w:p w:rsidR="00F61363" w:rsidRPr="008D0579" w:rsidRDefault="009A04F6" w:rsidP="00AF4901">
      <w:pPr>
        <w:pStyle w:val="ListParagraph"/>
        <w:numPr>
          <w:ilvl w:val="0"/>
          <w:numId w:val="4"/>
        </w:numPr>
        <w:spacing w:before="23" w:after="0" w:line="240" w:lineRule="auto"/>
        <w:ind w:right="-20"/>
        <w:rPr>
          <w:rFonts w:eastAsia="Times New Roman" w:cs="Times New Roman"/>
          <w:sz w:val="12"/>
          <w:szCs w:val="12"/>
        </w:rPr>
      </w:pPr>
      <w:r w:rsidRPr="006D0BF2">
        <w:rPr>
          <w:rFonts w:eastAsia="Times New Roman" w:cs="Times New Roman"/>
          <w:b/>
          <w:u w:val="single"/>
        </w:rPr>
        <w:t>Connecting Activities</w:t>
      </w:r>
      <w:r w:rsidR="00366ECE" w:rsidRPr="008D0579">
        <w:rPr>
          <w:rFonts w:eastAsia="Times New Roman" w:cs="Times New Roman"/>
          <w:b/>
        </w:rPr>
        <w:t xml:space="preserve">  </w:t>
      </w:r>
      <w:r w:rsidR="00F61363" w:rsidRPr="008D0579">
        <w:rPr>
          <w:rFonts w:eastAsia="Times New Roman" w:cs="Times New Roman"/>
        </w:rPr>
        <w:t>(</w:t>
      </w:r>
      <w:r w:rsidR="00F61363" w:rsidRPr="008D0579">
        <w:rPr>
          <w:rFonts w:cs="Times New Roman"/>
        </w:rPr>
        <w:t>WIOA Program Elements: 4, 5, 8, 9, 10, 11, 12, 13 &amp; 14)</w:t>
      </w:r>
    </w:p>
    <w:p w:rsidR="008D0579" w:rsidRPr="00AF4901" w:rsidRDefault="008D0579" w:rsidP="00AF4901">
      <w:pPr>
        <w:pStyle w:val="ListParagraph"/>
        <w:spacing w:before="23" w:after="0" w:line="240" w:lineRule="auto"/>
        <w:ind w:left="887" w:right="-20" w:firstLine="31"/>
        <w:rPr>
          <w:rFonts w:eastAsia="Times New Roman" w:cs="Times New Roman"/>
          <w:i/>
        </w:rPr>
      </w:pPr>
      <w:r w:rsidRPr="00AF4901">
        <w:rPr>
          <w:rFonts w:eastAsia="Times New Roman" w:cs="Times New Roman"/>
          <w:i/>
        </w:rPr>
        <w:t xml:space="preserve">How are youth and their families being connected to needed programs, services and activities within their community? </w:t>
      </w:r>
    </w:p>
    <w:p w:rsidR="00F61363" w:rsidRPr="00366ECE" w:rsidRDefault="00F61363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</w:rPr>
      </w:pPr>
    </w:p>
    <w:p w:rsidR="0033290A" w:rsidRPr="00366ECE" w:rsidRDefault="0033290A" w:rsidP="00AF4901">
      <w:pPr>
        <w:pStyle w:val="ListParagraph"/>
        <w:spacing w:before="23" w:after="0" w:line="240" w:lineRule="auto"/>
        <w:ind w:left="522" w:right="-20"/>
        <w:rPr>
          <w:rFonts w:eastAsia="Times New Roman" w:cs="Times New Roman"/>
        </w:rPr>
      </w:pPr>
    </w:p>
    <w:p w:rsidR="00F61363" w:rsidRPr="008D0579" w:rsidRDefault="009A04F6" w:rsidP="00AF4901">
      <w:pPr>
        <w:pStyle w:val="ListParagraph"/>
        <w:numPr>
          <w:ilvl w:val="0"/>
          <w:numId w:val="4"/>
        </w:numPr>
        <w:spacing w:before="23" w:after="0" w:line="240" w:lineRule="auto"/>
        <w:ind w:right="-20"/>
        <w:rPr>
          <w:rFonts w:eastAsia="Times New Roman" w:cs="Times New Roman"/>
          <w:b/>
        </w:rPr>
      </w:pPr>
      <w:r w:rsidRPr="006D0BF2">
        <w:rPr>
          <w:rFonts w:eastAsia="Times New Roman" w:cs="Times New Roman"/>
          <w:b/>
          <w:u w:val="single"/>
        </w:rPr>
        <w:t>Family Involvement and Supports</w:t>
      </w:r>
      <w:r w:rsidR="00366ECE">
        <w:rPr>
          <w:rFonts w:eastAsia="Times New Roman" w:cs="Times New Roman"/>
          <w:b/>
        </w:rPr>
        <w:t xml:space="preserve">  </w:t>
      </w:r>
      <w:r w:rsidR="00F61363" w:rsidRPr="008D0579">
        <w:rPr>
          <w:rFonts w:eastAsia="Times New Roman" w:cs="Times New Roman"/>
        </w:rPr>
        <w:t>(</w:t>
      </w:r>
      <w:r w:rsidR="00F61363" w:rsidRPr="008D0579">
        <w:rPr>
          <w:rFonts w:cs="Times New Roman"/>
        </w:rPr>
        <w:t>WIOA Program Elements: 4, 5, 7, 8, 9 &amp; 10)</w:t>
      </w:r>
    </w:p>
    <w:p w:rsidR="0075132B" w:rsidRPr="00AF4901" w:rsidRDefault="003667CC" w:rsidP="00AF4901">
      <w:pPr>
        <w:pStyle w:val="ListParagraph"/>
        <w:spacing w:before="23" w:after="0" w:line="240" w:lineRule="auto"/>
        <w:ind w:left="887" w:right="-20" w:firstLine="31"/>
        <w:rPr>
          <w:rFonts w:eastAsia="Times New Roman" w:cs="Times New Roman"/>
        </w:rPr>
      </w:pPr>
      <w:r w:rsidRPr="00AF4901">
        <w:rPr>
          <w:rFonts w:eastAsia="Times New Roman" w:cs="Times New Roman"/>
          <w:i/>
        </w:rPr>
        <w:t>How ar</w:t>
      </w:r>
      <w:r w:rsidR="008D0579" w:rsidRPr="00AF4901">
        <w:rPr>
          <w:rFonts w:eastAsia="Times New Roman" w:cs="Times New Roman"/>
          <w:i/>
        </w:rPr>
        <w:t>e families and caregivers of youth given information and support so they can be partners in the transition and career planning process?</w:t>
      </w:r>
    </w:p>
    <w:p w:rsidR="00D67B7A" w:rsidRDefault="00D67B7A" w:rsidP="00475943">
      <w:pPr>
        <w:pStyle w:val="ListParagraph"/>
        <w:spacing w:before="23" w:line="240" w:lineRule="auto"/>
        <w:ind w:left="0" w:right="-20"/>
        <w:jc w:val="both"/>
        <w:outlineLvl w:val="0"/>
        <w:rPr>
          <w:rFonts w:eastAsia="Times New Roman" w:cs="Times New Roman"/>
          <w:b/>
          <w:sz w:val="24"/>
          <w:szCs w:val="24"/>
        </w:rPr>
      </w:pPr>
    </w:p>
    <w:p w:rsidR="00D67B7A" w:rsidRDefault="00D67B7A" w:rsidP="00475943">
      <w:pPr>
        <w:pStyle w:val="ListParagraph"/>
        <w:spacing w:before="23" w:line="240" w:lineRule="auto"/>
        <w:ind w:left="0" w:right="-20"/>
        <w:jc w:val="both"/>
        <w:outlineLvl w:val="0"/>
        <w:rPr>
          <w:rFonts w:eastAsia="Times New Roman" w:cs="Times New Roman"/>
          <w:b/>
          <w:sz w:val="24"/>
          <w:szCs w:val="24"/>
        </w:rPr>
      </w:pPr>
    </w:p>
    <w:p w:rsidR="00D67B7A" w:rsidRDefault="00D67B7A" w:rsidP="00475943">
      <w:pPr>
        <w:pStyle w:val="ListParagraph"/>
        <w:spacing w:before="23" w:line="240" w:lineRule="auto"/>
        <w:ind w:left="0" w:right="-20"/>
        <w:jc w:val="both"/>
        <w:outlineLvl w:val="0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Participant:</w:t>
      </w:r>
    </w:p>
    <w:p w:rsidR="00A7787B" w:rsidRDefault="00D67B7A" w:rsidP="00475943">
      <w:pPr>
        <w:pStyle w:val="ListParagraph"/>
        <w:spacing w:before="23" w:line="240" w:lineRule="auto"/>
        <w:ind w:left="0" w:right="-20"/>
        <w:jc w:val="both"/>
        <w:outlineLvl w:val="0"/>
        <w:rPr>
          <w:rFonts w:eastAsia="Times New Roman" w:cs="Times New Roman"/>
          <w:sz w:val="24"/>
          <w:szCs w:val="24"/>
        </w:rPr>
      </w:pPr>
      <w:r w:rsidRPr="00D67B7A">
        <w:rPr>
          <w:rFonts w:eastAsia="Times New Roman" w:cs="Times New Roman"/>
          <w:b/>
          <w:sz w:val="24"/>
          <w:szCs w:val="24"/>
        </w:rPr>
        <w:t xml:space="preserve">Use this </w:t>
      </w:r>
      <w:r w:rsidR="00306F73">
        <w:rPr>
          <w:rFonts w:eastAsia="Times New Roman" w:cs="Times New Roman"/>
          <w:b/>
          <w:sz w:val="24"/>
          <w:szCs w:val="24"/>
        </w:rPr>
        <w:t xml:space="preserve">mobile </w:t>
      </w:r>
      <w:r>
        <w:rPr>
          <w:rFonts w:eastAsia="Times New Roman" w:cs="Times New Roman"/>
          <w:b/>
          <w:sz w:val="24"/>
          <w:szCs w:val="24"/>
        </w:rPr>
        <w:t xml:space="preserve">tool </w:t>
      </w:r>
      <w:r w:rsidRPr="00D67B7A">
        <w:rPr>
          <w:rFonts w:eastAsia="Times New Roman" w:cs="Times New Roman"/>
          <w:b/>
          <w:sz w:val="24"/>
          <w:szCs w:val="24"/>
        </w:rPr>
        <w:t xml:space="preserve">to keep you on track </w:t>
      </w:r>
      <w:r w:rsidRPr="00D67B7A">
        <w:rPr>
          <w:b/>
          <w:sz w:val="24"/>
          <w:szCs w:val="24"/>
        </w:rPr>
        <w:t>by identifying specific next steps</w:t>
      </w:r>
      <w:r w:rsidRPr="00D67B7A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for you and your IRT support team </w:t>
      </w:r>
      <w:r w:rsidRPr="00D67B7A">
        <w:rPr>
          <w:rFonts w:eastAsia="Times New Roman" w:cs="Times New Roman"/>
          <w:b/>
          <w:sz w:val="24"/>
          <w:szCs w:val="24"/>
        </w:rPr>
        <w:t>to complete within the next 3 months</w:t>
      </w:r>
      <w:r>
        <w:rPr>
          <w:rFonts w:eastAsia="Times New Roman" w:cs="Times New Roman"/>
          <w:b/>
          <w:sz w:val="24"/>
          <w:szCs w:val="24"/>
        </w:rPr>
        <w:t xml:space="preserve">. </w:t>
      </w:r>
      <w:r w:rsidR="005854DC">
        <w:rPr>
          <w:rFonts w:eastAsia="Times New Roman" w:cs="Times New Roman"/>
          <w:b/>
          <w:sz w:val="24"/>
          <w:szCs w:val="24"/>
        </w:rPr>
        <w:t xml:space="preserve"> Be creative and flexible. </w:t>
      </w:r>
      <w:r w:rsidR="003E12FC" w:rsidRPr="00306F73">
        <w:rPr>
          <w:rFonts w:eastAsia="Times New Roman" w:cs="Times New Roman"/>
          <w:sz w:val="24"/>
          <w:szCs w:val="24"/>
        </w:rPr>
        <w:t>Use the check off feature as steps are completed</w:t>
      </w:r>
      <w:r w:rsidR="003E12FC">
        <w:rPr>
          <w:rFonts w:eastAsia="Times New Roman" w:cs="Times New Roman"/>
          <w:sz w:val="24"/>
          <w:szCs w:val="24"/>
        </w:rPr>
        <w:t xml:space="preserve"> to </w:t>
      </w:r>
      <w:r w:rsidR="00A7787B">
        <w:rPr>
          <w:rFonts w:eastAsia="Times New Roman" w:cs="Times New Roman"/>
          <w:sz w:val="24"/>
          <w:szCs w:val="24"/>
        </w:rPr>
        <w:t xml:space="preserve">reflect </w:t>
      </w:r>
      <w:r w:rsidR="003E12FC">
        <w:rPr>
          <w:rFonts w:eastAsia="Times New Roman" w:cs="Times New Roman"/>
          <w:sz w:val="24"/>
          <w:szCs w:val="24"/>
        </w:rPr>
        <w:t>progress</w:t>
      </w:r>
      <w:r w:rsidR="00AF4901">
        <w:rPr>
          <w:rFonts w:eastAsia="Times New Roman" w:cs="Times New Roman"/>
          <w:sz w:val="24"/>
          <w:szCs w:val="24"/>
        </w:rPr>
        <w:t xml:space="preserve">. </w:t>
      </w:r>
      <w:r w:rsidR="003E12FC">
        <w:rPr>
          <w:rFonts w:eastAsia="Times New Roman" w:cs="Times New Roman"/>
          <w:sz w:val="24"/>
          <w:szCs w:val="24"/>
        </w:rPr>
        <w:t xml:space="preserve">The Youth Action Plan </w:t>
      </w:r>
      <w:r>
        <w:rPr>
          <w:rFonts w:eastAsia="Times New Roman" w:cs="Times New Roman"/>
          <w:sz w:val="24"/>
          <w:szCs w:val="24"/>
        </w:rPr>
        <w:t xml:space="preserve">document </w:t>
      </w:r>
      <w:r w:rsidR="00A7787B">
        <w:rPr>
          <w:rFonts w:eastAsia="Times New Roman" w:cs="Times New Roman"/>
          <w:sz w:val="24"/>
          <w:szCs w:val="24"/>
        </w:rPr>
        <w:t xml:space="preserve">should be </w:t>
      </w:r>
      <w:r w:rsidR="003E12FC">
        <w:rPr>
          <w:rFonts w:eastAsia="Times New Roman" w:cs="Times New Roman"/>
          <w:sz w:val="24"/>
          <w:szCs w:val="24"/>
        </w:rPr>
        <w:t>implemented i</w:t>
      </w:r>
      <w:r w:rsidR="003B1394">
        <w:rPr>
          <w:rFonts w:eastAsia="Times New Roman" w:cs="Times New Roman"/>
          <w:sz w:val="24"/>
          <w:szCs w:val="24"/>
        </w:rPr>
        <w:t xml:space="preserve">n response to newly identified </w:t>
      </w:r>
      <w:r w:rsidR="00AF4901">
        <w:rPr>
          <w:rFonts w:eastAsia="Times New Roman" w:cs="Times New Roman"/>
          <w:sz w:val="24"/>
          <w:szCs w:val="24"/>
        </w:rPr>
        <w:t xml:space="preserve">situations </w:t>
      </w:r>
      <w:r w:rsidR="003B1394" w:rsidRPr="003E12FC">
        <w:rPr>
          <w:rFonts w:eastAsia="Times New Roman" w:cs="Times New Roman"/>
          <w:sz w:val="24"/>
          <w:szCs w:val="24"/>
          <w:u w:val="single"/>
        </w:rPr>
        <w:t>as they occur</w:t>
      </w:r>
      <w:r w:rsidR="003E12FC">
        <w:rPr>
          <w:rFonts w:eastAsia="Times New Roman" w:cs="Times New Roman"/>
          <w:sz w:val="24"/>
          <w:szCs w:val="24"/>
        </w:rPr>
        <w:t xml:space="preserve"> throughout </w:t>
      </w:r>
      <w:r>
        <w:rPr>
          <w:rFonts w:eastAsia="Times New Roman" w:cs="Times New Roman"/>
          <w:sz w:val="24"/>
          <w:szCs w:val="24"/>
        </w:rPr>
        <w:t xml:space="preserve">your </w:t>
      </w:r>
      <w:r w:rsidR="003E12FC">
        <w:rPr>
          <w:rFonts w:eastAsia="Times New Roman" w:cs="Times New Roman"/>
          <w:sz w:val="24"/>
          <w:szCs w:val="24"/>
        </w:rPr>
        <w:t>enrollment in youth-serving programs.</w:t>
      </w:r>
      <w:r w:rsidR="00A7787B">
        <w:rPr>
          <w:rFonts w:eastAsia="Times New Roman" w:cs="Times New Roman"/>
          <w:sz w:val="24"/>
          <w:szCs w:val="24"/>
        </w:rPr>
        <w:t xml:space="preserve">   </w:t>
      </w:r>
      <w:r w:rsidR="00F662EF" w:rsidRPr="00A7787B">
        <w:rPr>
          <w:rFonts w:eastAsia="Times New Roman" w:cs="Times New Roman"/>
          <w:sz w:val="24"/>
          <w:szCs w:val="24"/>
        </w:rPr>
        <w:tab/>
      </w:r>
    </w:p>
    <w:p w:rsidR="00AF4901" w:rsidRDefault="00AF4901" w:rsidP="00F662EF">
      <w:pPr>
        <w:pStyle w:val="ListParagraph"/>
        <w:spacing w:before="23" w:line="240" w:lineRule="auto"/>
        <w:ind w:left="522" w:right="-20"/>
        <w:outlineLvl w:val="0"/>
        <w:rPr>
          <w:rFonts w:eastAsia="Times New Roman" w:cs="Times New Roman"/>
          <w:sz w:val="24"/>
          <w:szCs w:val="24"/>
        </w:rPr>
      </w:pPr>
    </w:p>
    <w:p w:rsidR="00AF4901" w:rsidRDefault="00AF4901" w:rsidP="00F662EF">
      <w:pPr>
        <w:pStyle w:val="ListParagraph"/>
        <w:spacing w:before="23" w:line="240" w:lineRule="auto"/>
        <w:ind w:left="522" w:right="-20"/>
        <w:outlineLvl w:val="0"/>
        <w:rPr>
          <w:rFonts w:eastAsia="Times New Roman" w:cs="Times New Roman"/>
          <w:sz w:val="24"/>
          <w:szCs w:val="24"/>
        </w:rPr>
      </w:pPr>
    </w:p>
    <w:p w:rsidR="00A7787B" w:rsidRPr="00535E98" w:rsidRDefault="00A7787B" w:rsidP="00535E98">
      <w:pPr>
        <w:pStyle w:val="ListParagraph"/>
        <w:spacing w:before="23" w:line="240" w:lineRule="auto"/>
        <w:ind w:left="522" w:right="-20"/>
        <w:outlineLvl w:val="0"/>
        <w:rPr>
          <w:rFonts w:eastAsia="Times New Roman" w:cs="Times New Roman"/>
          <w:b/>
        </w:rPr>
      </w:pPr>
    </w:p>
    <w:tbl>
      <w:tblPr>
        <w:tblW w:w="100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0"/>
        <w:gridCol w:w="1080"/>
        <w:gridCol w:w="4500"/>
        <w:gridCol w:w="2250"/>
        <w:gridCol w:w="1170"/>
      </w:tblGrid>
      <w:tr w:rsidR="009A04F6" w:rsidRPr="00366ECE" w:rsidTr="00AF4901">
        <w:trPr>
          <w:trHeight w:hRule="exact" w:val="6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pct25" w:color="auto" w:fill="auto"/>
          </w:tcPr>
          <w:p w:rsidR="009A04F6" w:rsidRPr="00463A81" w:rsidRDefault="00366ECE" w:rsidP="009A04F6">
            <w:pPr>
              <w:spacing w:before="14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lightGray"/>
              </w:rPr>
            </w:pP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 xml:space="preserve">Check when </w:t>
            </w:r>
            <w:r w:rsidR="009A04F6"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>Completed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pct25" w:color="auto" w:fill="auto"/>
          </w:tcPr>
          <w:p w:rsidR="009A04F6" w:rsidRPr="00463A81" w:rsidRDefault="0075132B" w:rsidP="0075132B">
            <w:pPr>
              <w:spacing w:before="9" w:after="0" w:line="240" w:lineRule="auto"/>
              <w:ind w:right="-20"/>
              <w:jc w:val="center"/>
              <w:rPr>
                <w:rFonts w:eastAsia="Times New Roman" w:cs="Arial"/>
                <w:b/>
                <w:sz w:val="20"/>
                <w:szCs w:val="20"/>
                <w:highlight w:val="lightGray"/>
              </w:rPr>
            </w:pP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 xml:space="preserve">Target Date </w:t>
            </w:r>
          </w:p>
        </w:tc>
        <w:tc>
          <w:tcPr>
            <w:tcW w:w="4500" w:type="dxa"/>
            <w:shd w:val="pct25" w:color="auto" w:fill="auto"/>
          </w:tcPr>
          <w:p w:rsidR="009A04F6" w:rsidRPr="00463A81" w:rsidRDefault="0075132B" w:rsidP="00AF4901">
            <w:pPr>
              <w:spacing w:before="14" w:after="0" w:line="240" w:lineRule="auto"/>
              <w:ind w:left="17" w:right="-20"/>
              <w:jc w:val="center"/>
              <w:rPr>
                <w:rFonts w:eastAsia="Times New Roman" w:cs="Arial"/>
                <w:b/>
                <w:sz w:val="20"/>
                <w:szCs w:val="20"/>
                <w:highlight w:val="lightGray"/>
              </w:rPr>
            </w:pP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>Potential Act</w:t>
            </w:r>
            <w:r w:rsidR="00AF490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 xml:space="preserve">ion Steps </w:t>
            </w: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>and Resources</w:t>
            </w:r>
          </w:p>
        </w:tc>
        <w:tc>
          <w:tcPr>
            <w:tcW w:w="2250" w:type="dxa"/>
            <w:shd w:val="pct25" w:color="auto" w:fill="auto"/>
          </w:tcPr>
          <w:p w:rsidR="001271A7" w:rsidRPr="00463A81" w:rsidRDefault="0075132B" w:rsidP="009A04F6">
            <w:pPr>
              <w:spacing w:before="14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lightGray"/>
              </w:rPr>
            </w:pP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>Person</w:t>
            </w:r>
            <w:r w:rsidR="001271A7"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>(s)</w:t>
            </w: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 xml:space="preserve">/Agency </w:t>
            </w:r>
          </w:p>
          <w:p w:rsidR="009A04F6" w:rsidRPr="00366ECE" w:rsidRDefault="0075132B" w:rsidP="009A04F6">
            <w:pPr>
              <w:spacing w:before="14" w:after="0" w:line="240" w:lineRule="auto"/>
              <w:jc w:val="center"/>
              <w:rPr>
                <w:rFonts w:eastAsia="Times New Roman" w:cs="Arial"/>
                <w:sz w:val="20"/>
                <w:szCs w:val="20"/>
                <w:highlight w:val="lightGray"/>
              </w:rPr>
            </w:pP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>Responsible</w:t>
            </w:r>
          </w:p>
        </w:tc>
        <w:tc>
          <w:tcPr>
            <w:tcW w:w="1170" w:type="dxa"/>
            <w:shd w:val="pct25" w:color="auto" w:fill="auto"/>
          </w:tcPr>
          <w:p w:rsidR="009A04F6" w:rsidRPr="00463A81" w:rsidRDefault="00366ECE" w:rsidP="00366ECE">
            <w:pPr>
              <w:spacing w:before="14"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lightGray"/>
              </w:rPr>
            </w:pP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 xml:space="preserve">Associated </w:t>
            </w:r>
            <w:r w:rsidR="0075132B"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>Guidepost</w:t>
            </w:r>
            <w:r w:rsidRPr="00463A81">
              <w:rPr>
                <w:rFonts w:eastAsia="Times New Roman" w:cs="Arial"/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9A04F6" w:rsidRPr="00366ECE" w:rsidTr="00AF4901">
        <w:trPr>
          <w:trHeight w:hRule="exact" w:val="1008"/>
        </w:trPr>
        <w:tc>
          <w:tcPr>
            <w:tcW w:w="10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A04F6" w:rsidRPr="00366ECE" w:rsidRDefault="006026C6" w:rsidP="006026C6">
            <w:pPr>
              <w:spacing w:after="0"/>
              <w:jc w:val="center"/>
            </w:pPr>
            <w:r w:rsidRPr="00366ECE">
              <w:rPr>
                <w:noProof/>
              </w:rPr>
              <w:drawing>
                <wp:inline distT="0" distB="0" distL="0" distR="0">
                  <wp:extent cx="302260" cy="397510"/>
                  <wp:effectExtent l="19050" t="0" r="2540" b="0"/>
                  <wp:docPr id="1" name="Picture 1" descr="C:\Users\gkaiser\AppData\Local\Microsoft\Windows\Temporary Internet Files\Content.IE5\2Y0G9DZE\MC9004346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kaiser\AppData\Local\Microsoft\Windows\Temporary Internet Files\Content.IE5\2Y0G9DZE\MC9004346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left w:val="double" w:sz="12" w:space="0" w:color="auto"/>
            </w:tcBorders>
          </w:tcPr>
          <w:p w:rsidR="009A04F6" w:rsidRDefault="009A04F6" w:rsidP="00996093">
            <w:pPr>
              <w:spacing w:before="32" w:after="0" w:line="240" w:lineRule="auto"/>
              <w:ind w:left="64" w:right="-20"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:rsidR="00C13DAF" w:rsidRPr="00366ECE" w:rsidRDefault="00C13DAF" w:rsidP="00C13DAF">
            <w:pPr>
              <w:spacing w:before="32" w:after="0" w:line="240" w:lineRule="auto"/>
              <w:ind w:left="64" w:right="-2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C13DAF" w:rsidRPr="00366ECE" w:rsidRDefault="00C13DAF" w:rsidP="00BD5BBB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9A04F6" w:rsidRPr="00366ECE" w:rsidRDefault="009A04F6" w:rsidP="00C13DAF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04F6" w:rsidRPr="00366ECE" w:rsidRDefault="009A04F6" w:rsidP="0099609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A04F6" w:rsidRPr="00366ECE" w:rsidTr="00AF4901">
        <w:trPr>
          <w:trHeight w:hRule="exact" w:val="1008"/>
        </w:trPr>
        <w:tc>
          <w:tcPr>
            <w:tcW w:w="10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A04F6" w:rsidRPr="00366ECE" w:rsidRDefault="009A04F6" w:rsidP="006026C6">
            <w:pPr>
              <w:spacing w:after="0"/>
              <w:jc w:val="center"/>
            </w:pPr>
          </w:p>
        </w:tc>
        <w:tc>
          <w:tcPr>
            <w:tcW w:w="1080" w:type="dxa"/>
            <w:tcBorders>
              <w:left w:val="double" w:sz="12" w:space="0" w:color="auto"/>
            </w:tcBorders>
          </w:tcPr>
          <w:p w:rsidR="009A04F6" w:rsidRPr="00366ECE" w:rsidRDefault="009A04F6" w:rsidP="00996093">
            <w:pPr>
              <w:spacing w:before="33" w:after="0" w:line="240" w:lineRule="auto"/>
              <w:ind w:left="65" w:right="-20"/>
              <w:jc w:val="center"/>
              <w:rPr>
                <w:rFonts w:eastAsia="Courier New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9A04F6" w:rsidRPr="00366ECE" w:rsidRDefault="009A04F6" w:rsidP="0099609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9A04F6" w:rsidRPr="00366ECE" w:rsidRDefault="009A04F6" w:rsidP="0099609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04F6" w:rsidRPr="00366ECE" w:rsidRDefault="009A04F6" w:rsidP="0099609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A04F6" w:rsidRPr="00366ECE" w:rsidTr="00AF4901">
        <w:trPr>
          <w:trHeight w:hRule="exact" w:val="1008"/>
        </w:trPr>
        <w:tc>
          <w:tcPr>
            <w:tcW w:w="10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A04F6" w:rsidRPr="00366ECE" w:rsidRDefault="009A04F6" w:rsidP="006026C6">
            <w:pPr>
              <w:spacing w:after="0"/>
              <w:jc w:val="center"/>
            </w:pPr>
          </w:p>
        </w:tc>
        <w:tc>
          <w:tcPr>
            <w:tcW w:w="1080" w:type="dxa"/>
            <w:tcBorders>
              <w:left w:val="double" w:sz="12" w:space="0" w:color="auto"/>
            </w:tcBorders>
          </w:tcPr>
          <w:p w:rsidR="009A04F6" w:rsidRPr="00366ECE" w:rsidRDefault="009A04F6" w:rsidP="00996093">
            <w:pPr>
              <w:spacing w:before="33" w:after="0" w:line="240" w:lineRule="auto"/>
              <w:ind w:right="-20"/>
              <w:jc w:val="center"/>
              <w:rPr>
                <w:rFonts w:eastAsia="Courier New" w:cs="Arial"/>
                <w:w w:val="67"/>
                <w:sz w:val="20"/>
                <w:szCs w:val="20"/>
              </w:rPr>
            </w:pPr>
          </w:p>
        </w:tc>
        <w:tc>
          <w:tcPr>
            <w:tcW w:w="4500" w:type="dxa"/>
          </w:tcPr>
          <w:p w:rsidR="009A04F6" w:rsidRPr="00366ECE" w:rsidRDefault="009A04F6" w:rsidP="0099609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996093" w:rsidRPr="00366ECE" w:rsidRDefault="00996093" w:rsidP="0099609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04F6" w:rsidRPr="00366ECE" w:rsidRDefault="009A04F6" w:rsidP="0099609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A04F6" w:rsidRPr="00366ECE" w:rsidTr="00AF4901">
        <w:trPr>
          <w:trHeight w:hRule="exact" w:val="1008"/>
        </w:trPr>
        <w:tc>
          <w:tcPr>
            <w:tcW w:w="10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A04F6" w:rsidRPr="00366ECE" w:rsidRDefault="009A04F6" w:rsidP="006026C6">
            <w:pPr>
              <w:spacing w:after="0"/>
              <w:jc w:val="center"/>
            </w:pPr>
          </w:p>
        </w:tc>
        <w:tc>
          <w:tcPr>
            <w:tcW w:w="1080" w:type="dxa"/>
            <w:tcBorders>
              <w:left w:val="double" w:sz="12" w:space="0" w:color="auto"/>
            </w:tcBorders>
          </w:tcPr>
          <w:p w:rsidR="009A04F6" w:rsidRPr="00366ECE" w:rsidRDefault="009A04F6" w:rsidP="00996093">
            <w:pPr>
              <w:spacing w:before="33" w:after="0" w:line="240" w:lineRule="auto"/>
              <w:ind w:right="-20"/>
              <w:jc w:val="center"/>
              <w:rPr>
                <w:rFonts w:eastAsia="Courier New" w:cs="Arial"/>
                <w:w w:val="67"/>
                <w:sz w:val="20"/>
                <w:szCs w:val="20"/>
              </w:rPr>
            </w:pPr>
          </w:p>
        </w:tc>
        <w:tc>
          <w:tcPr>
            <w:tcW w:w="450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A04F6" w:rsidRPr="00366ECE" w:rsidTr="00AF4901">
        <w:trPr>
          <w:trHeight w:hRule="exact" w:val="1008"/>
        </w:trPr>
        <w:tc>
          <w:tcPr>
            <w:tcW w:w="10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A04F6" w:rsidRPr="00366ECE" w:rsidRDefault="009A04F6" w:rsidP="006026C6">
            <w:pPr>
              <w:jc w:val="center"/>
            </w:pPr>
          </w:p>
        </w:tc>
        <w:tc>
          <w:tcPr>
            <w:tcW w:w="1080" w:type="dxa"/>
            <w:tcBorders>
              <w:left w:val="double" w:sz="12" w:space="0" w:color="auto"/>
            </w:tcBorders>
          </w:tcPr>
          <w:p w:rsidR="009A04F6" w:rsidRPr="00366ECE" w:rsidRDefault="009A04F6" w:rsidP="00996093">
            <w:pPr>
              <w:spacing w:before="33" w:after="0" w:line="240" w:lineRule="auto"/>
              <w:ind w:right="-20"/>
              <w:jc w:val="center"/>
              <w:rPr>
                <w:rFonts w:eastAsia="Courier New" w:cs="Arial"/>
                <w:w w:val="67"/>
                <w:sz w:val="20"/>
                <w:szCs w:val="20"/>
              </w:rPr>
            </w:pPr>
          </w:p>
        </w:tc>
        <w:tc>
          <w:tcPr>
            <w:tcW w:w="450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A04F6" w:rsidRPr="00366ECE" w:rsidTr="00AF4901">
        <w:trPr>
          <w:trHeight w:hRule="exact" w:val="1008"/>
        </w:trPr>
        <w:tc>
          <w:tcPr>
            <w:tcW w:w="10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bottom"/>
          </w:tcPr>
          <w:p w:rsidR="009A04F6" w:rsidRPr="00366ECE" w:rsidRDefault="009A04F6" w:rsidP="006026C6">
            <w:pPr>
              <w:jc w:val="center"/>
            </w:pPr>
          </w:p>
        </w:tc>
        <w:tc>
          <w:tcPr>
            <w:tcW w:w="1080" w:type="dxa"/>
            <w:tcBorders>
              <w:left w:val="double" w:sz="12" w:space="0" w:color="auto"/>
            </w:tcBorders>
          </w:tcPr>
          <w:p w:rsidR="009A04F6" w:rsidRPr="00366ECE" w:rsidRDefault="009A04F6" w:rsidP="00996093">
            <w:pPr>
              <w:spacing w:before="33" w:after="0" w:line="240" w:lineRule="auto"/>
              <w:ind w:right="-20"/>
              <w:jc w:val="center"/>
              <w:rPr>
                <w:rFonts w:eastAsia="Courier New" w:cs="Arial"/>
                <w:w w:val="67"/>
                <w:sz w:val="20"/>
                <w:szCs w:val="20"/>
              </w:rPr>
            </w:pPr>
          </w:p>
        </w:tc>
        <w:tc>
          <w:tcPr>
            <w:tcW w:w="450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04F6" w:rsidRPr="00366ECE" w:rsidRDefault="009A04F6" w:rsidP="0099609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080" w:type="dxa"/>
        <w:tblInd w:w="-72" w:type="dxa"/>
        <w:tblLook w:val="04A0"/>
      </w:tblPr>
      <w:tblGrid>
        <w:gridCol w:w="7200"/>
        <w:gridCol w:w="540"/>
        <w:gridCol w:w="2340"/>
      </w:tblGrid>
      <w:tr w:rsidR="009A04F6" w:rsidRPr="00366ECE" w:rsidTr="000C12AB">
        <w:trPr>
          <w:trHeight w:val="576"/>
        </w:trPr>
        <w:tc>
          <w:tcPr>
            <w:tcW w:w="7740" w:type="dxa"/>
            <w:gridSpan w:val="2"/>
            <w:tcBorders>
              <w:right w:val="nil"/>
            </w:tcBorders>
          </w:tcPr>
          <w:p w:rsidR="009A04F6" w:rsidRPr="00AF4901" w:rsidRDefault="00AF4901" w:rsidP="00AF4901">
            <w:pPr>
              <w:rPr>
                <w:i/>
              </w:rPr>
            </w:pPr>
            <w:r w:rsidRPr="00A90DAD">
              <w:rPr>
                <w:i/>
              </w:rPr>
              <w:t>Identified concern or challenge</w:t>
            </w:r>
            <w:r w:rsidRPr="00AF4901">
              <w:rPr>
                <w:i/>
              </w:rPr>
              <w:t>:</w:t>
            </w:r>
          </w:p>
        </w:tc>
        <w:tc>
          <w:tcPr>
            <w:tcW w:w="2340" w:type="dxa"/>
            <w:tcBorders>
              <w:left w:val="nil"/>
            </w:tcBorders>
          </w:tcPr>
          <w:p w:rsidR="009A04F6" w:rsidRPr="00366ECE" w:rsidRDefault="009A04F6" w:rsidP="009A04F6"/>
        </w:tc>
      </w:tr>
      <w:tr w:rsidR="009A04F6" w:rsidRPr="00366ECE" w:rsidTr="000C12AB">
        <w:trPr>
          <w:trHeight w:val="576"/>
        </w:trPr>
        <w:tc>
          <w:tcPr>
            <w:tcW w:w="7740" w:type="dxa"/>
            <w:gridSpan w:val="2"/>
            <w:tcBorders>
              <w:right w:val="nil"/>
            </w:tcBorders>
          </w:tcPr>
          <w:p w:rsidR="00AF4901" w:rsidRPr="00366ECE" w:rsidRDefault="00AF4901" w:rsidP="00AF4901">
            <w:r>
              <w:rPr>
                <w:rFonts w:eastAsia="Times New Roman" w:cs="Times New Roman"/>
                <w:i/>
              </w:rPr>
              <w:t>Participant  Signature:</w:t>
            </w:r>
          </w:p>
          <w:p w:rsidR="009A04F6" w:rsidRPr="00366ECE" w:rsidRDefault="009A04F6" w:rsidP="009A04F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9A04F6" w:rsidRPr="00366ECE" w:rsidRDefault="00AF4901" w:rsidP="009A04F6">
            <w:r w:rsidRPr="00366ECE">
              <w:rPr>
                <w:rFonts w:eastAsia="Times New Roman" w:cs="Times New Roman"/>
                <w:i/>
              </w:rPr>
              <w:t>Date</w:t>
            </w:r>
          </w:p>
        </w:tc>
      </w:tr>
      <w:tr w:rsidR="009A04F6" w:rsidRPr="00366ECE" w:rsidTr="000C12AB">
        <w:trPr>
          <w:trHeight w:val="576"/>
        </w:trPr>
        <w:tc>
          <w:tcPr>
            <w:tcW w:w="7200" w:type="dxa"/>
            <w:tcBorders>
              <w:right w:val="nil"/>
            </w:tcBorders>
          </w:tcPr>
          <w:p w:rsidR="00085EEC" w:rsidRPr="003B1394" w:rsidRDefault="00AF4901" w:rsidP="009A04F6">
            <w:pPr>
              <w:rPr>
                <w:i/>
              </w:rPr>
            </w:pPr>
            <w:r w:rsidRPr="00366ECE">
              <w:rPr>
                <w:rFonts w:eastAsia="Times New Roman" w:cs="Times New Roman"/>
                <w:i/>
              </w:rPr>
              <w:t>Staff</w:t>
            </w:r>
            <w:r>
              <w:rPr>
                <w:rFonts w:eastAsia="Times New Roman" w:cs="Times New Roman"/>
                <w:i/>
              </w:rPr>
              <w:t xml:space="preserve">  Signature: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9A04F6" w:rsidRPr="00366ECE" w:rsidRDefault="009A04F6" w:rsidP="009A04F6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9A04F6" w:rsidRPr="00366ECE" w:rsidRDefault="00AF4901" w:rsidP="009A04F6">
            <w:r w:rsidRPr="00366ECE">
              <w:rPr>
                <w:rFonts w:eastAsia="Times New Roman" w:cs="Times New Roman"/>
                <w:i/>
              </w:rPr>
              <w:t>Date</w:t>
            </w:r>
          </w:p>
        </w:tc>
      </w:tr>
    </w:tbl>
    <w:p w:rsidR="009A04F6" w:rsidRPr="00366ECE" w:rsidRDefault="009A04F6" w:rsidP="002E2D43">
      <w:pPr>
        <w:rPr>
          <w:rFonts w:eastAsia="Times New Roman" w:cs="Times New Roman"/>
          <w:sz w:val="6"/>
          <w:szCs w:val="6"/>
        </w:rPr>
      </w:pPr>
    </w:p>
    <w:sectPr w:rsidR="009A04F6" w:rsidRPr="00366ECE" w:rsidSect="00AF4901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4B" w:rsidRDefault="00AB7C4B" w:rsidP="009A04F6">
      <w:pPr>
        <w:spacing w:after="0" w:line="240" w:lineRule="auto"/>
      </w:pPr>
      <w:r>
        <w:separator/>
      </w:r>
    </w:p>
  </w:endnote>
  <w:endnote w:type="continuationSeparator" w:id="0">
    <w:p w:rsidR="00AB7C4B" w:rsidRDefault="00AB7C4B" w:rsidP="009A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4B" w:rsidRDefault="00AB7C4B" w:rsidP="009A04F6">
      <w:pPr>
        <w:spacing w:after="0" w:line="240" w:lineRule="auto"/>
      </w:pPr>
      <w:r>
        <w:separator/>
      </w:r>
    </w:p>
  </w:footnote>
  <w:footnote w:type="continuationSeparator" w:id="0">
    <w:p w:rsidR="00AB7C4B" w:rsidRDefault="00AB7C4B" w:rsidP="009A0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596"/>
    <w:multiLevelType w:val="hybridMultilevel"/>
    <w:tmpl w:val="AE045E66"/>
    <w:lvl w:ilvl="0" w:tplc="504E53A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>
    <w:nsid w:val="3EAF6FE7"/>
    <w:multiLevelType w:val="hybridMultilevel"/>
    <w:tmpl w:val="77D21566"/>
    <w:lvl w:ilvl="0" w:tplc="9AA89C8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46B302F3"/>
    <w:multiLevelType w:val="hybridMultilevel"/>
    <w:tmpl w:val="F52A14A2"/>
    <w:lvl w:ilvl="0" w:tplc="0B00493A">
      <w:start w:val="1"/>
      <w:numFmt w:val="decimal"/>
      <w:lvlText w:val="%1."/>
      <w:lvlJc w:val="left"/>
      <w:pPr>
        <w:ind w:left="887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777924D4"/>
    <w:multiLevelType w:val="hybridMultilevel"/>
    <w:tmpl w:val="AE045E66"/>
    <w:lvl w:ilvl="0" w:tplc="504E53A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B21AC"/>
    <w:rsid w:val="00010E3A"/>
    <w:rsid w:val="00030941"/>
    <w:rsid w:val="00033E61"/>
    <w:rsid w:val="00072C34"/>
    <w:rsid w:val="00085B1D"/>
    <w:rsid w:val="00085EEC"/>
    <w:rsid w:val="0008661D"/>
    <w:rsid w:val="000A7AC0"/>
    <w:rsid w:val="000A7C62"/>
    <w:rsid w:val="000B4A9B"/>
    <w:rsid w:val="000C12AB"/>
    <w:rsid w:val="000D5B54"/>
    <w:rsid w:val="000F5FD0"/>
    <w:rsid w:val="001271A7"/>
    <w:rsid w:val="00161EBE"/>
    <w:rsid w:val="00184CFE"/>
    <w:rsid w:val="001A38B1"/>
    <w:rsid w:val="001F4CAD"/>
    <w:rsid w:val="001F55B6"/>
    <w:rsid w:val="00204EC6"/>
    <w:rsid w:val="002272F7"/>
    <w:rsid w:val="00254FFB"/>
    <w:rsid w:val="0029187C"/>
    <w:rsid w:val="002A153C"/>
    <w:rsid w:val="002D22C8"/>
    <w:rsid w:val="002E2D43"/>
    <w:rsid w:val="002F0D87"/>
    <w:rsid w:val="00306F73"/>
    <w:rsid w:val="0033290A"/>
    <w:rsid w:val="003667CC"/>
    <w:rsid w:val="00366ECE"/>
    <w:rsid w:val="00390F26"/>
    <w:rsid w:val="003B1394"/>
    <w:rsid w:val="003B6125"/>
    <w:rsid w:val="003E12FC"/>
    <w:rsid w:val="00402B32"/>
    <w:rsid w:val="00463A81"/>
    <w:rsid w:val="00475943"/>
    <w:rsid w:val="004C249B"/>
    <w:rsid w:val="004C2891"/>
    <w:rsid w:val="004D39DF"/>
    <w:rsid w:val="004F5776"/>
    <w:rsid w:val="00535E98"/>
    <w:rsid w:val="005854DC"/>
    <w:rsid w:val="005A2B52"/>
    <w:rsid w:val="005B21AC"/>
    <w:rsid w:val="005B65BD"/>
    <w:rsid w:val="005B6B2C"/>
    <w:rsid w:val="005F3999"/>
    <w:rsid w:val="005F6D95"/>
    <w:rsid w:val="006001B4"/>
    <w:rsid w:val="006026C6"/>
    <w:rsid w:val="006952A4"/>
    <w:rsid w:val="006B3976"/>
    <w:rsid w:val="006D0A07"/>
    <w:rsid w:val="006D0BF2"/>
    <w:rsid w:val="006E356B"/>
    <w:rsid w:val="006E7823"/>
    <w:rsid w:val="00731FA5"/>
    <w:rsid w:val="0075132B"/>
    <w:rsid w:val="00752E07"/>
    <w:rsid w:val="00785684"/>
    <w:rsid w:val="007C7471"/>
    <w:rsid w:val="007D34B9"/>
    <w:rsid w:val="0080520C"/>
    <w:rsid w:val="008135B1"/>
    <w:rsid w:val="008472A9"/>
    <w:rsid w:val="00885B4B"/>
    <w:rsid w:val="00887657"/>
    <w:rsid w:val="008B3CD7"/>
    <w:rsid w:val="008C5635"/>
    <w:rsid w:val="008D0579"/>
    <w:rsid w:val="008F3B5B"/>
    <w:rsid w:val="0090066C"/>
    <w:rsid w:val="00902328"/>
    <w:rsid w:val="00910030"/>
    <w:rsid w:val="0097343F"/>
    <w:rsid w:val="00980367"/>
    <w:rsid w:val="00991562"/>
    <w:rsid w:val="009933A6"/>
    <w:rsid w:val="00996020"/>
    <w:rsid w:val="00996093"/>
    <w:rsid w:val="009A04F6"/>
    <w:rsid w:val="00A2102A"/>
    <w:rsid w:val="00A456E5"/>
    <w:rsid w:val="00A72B84"/>
    <w:rsid w:val="00A734D5"/>
    <w:rsid w:val="00A7787B"/>
    <w:rsid w:val="00A854E3"/>
    <w:rsid w:val="00A90DAD"/>
    <w:rsid w:val="00AB264A"/>
    <w:rsid w:val="00AB7C4B"/>
    <w:rsid w:val="00AF1288"/>
    <w:rsid w:val="00AF4901"/>
    <w:rsid w:val="00BC3171"/>
    <w:rsid w:val="00BD5BBB"/>
    <w:rsid w:val="00BF516B"/>
    <w:rsid w:val="00C13DAF"/>
    <w:rsid w:val="00C8410F"/>
    <w:rsid w:val="00D21B6C"/>
    <w:rsid w:val="00D34188"/>
    <w:rsid w:val="00D67B7A"/>
    <w:rsid w:val="00D73D86"/>
    <w:rsid w:val="00E07192"/>
    <w:rsid w:val="00E626E8"/>
    <w:rsid w:val="00ED256A"/>
    <w:rsid w:val="00ED3598"/>
    <w:rsid w:val="00EE4701"/>
    <w:rsid w:val="00EF3C27"/>
    <w:rsid w:val="00F54DEC"/>
    <w:rsid w:val="00F60414"/>
    <w:rsid w:val="00F61363"/>
    <w:rsid w:val="00F6457B"/>
    <w:rsid w:val="00F662EF"/>
    <w:rsid w:val="00F82C78"/>
    <w:rsid w:val="00F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2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4F6"/>
  </w:style>
  <w:style w:type="paragraph" w:styleId="Footer">
    <w:name w:val="footer"/>
    <w:basedOn w:val="Normal"/>
    <w:link w:val="FooterChar"/>
    <w:uiPriority w:val="99"/>
    <w:semiHidden/>
    <w:unhideWhenUsed/>
    <w:rsid w:val="009A0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4F6"/>
  </w:style>
  <w:style w:type="paragraph" w:styleId="DocumentMap">
    <w:name w:val="Document Map"/>
    <w:basedOn w:val="Normal"/>
    <w:link w:val="DocumentMapChar"/>
    <w:uiPriority w:val="99"/>
    <w:semiHidden/>
    <w:unhideWhenUsed/>
    <w:rsid w:val="00A8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5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wd-youth.inf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2A2DC-E3B2-43E3-A3A4-74B853108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9E815-75B9-46E4-AA80-F6CB1EAB5444}"/>
</file>

<file path=customXml/itemProps3.xml><?xml version="1.0" encoding="utf-8"?>
<ds:datastoreItem xmlns:ds="http://schemas.openxmlformats.org/officeDocument/2006/customXml" ds:itemID="{11B6554F-EC11-458E-85F8-05328634D3F1}"/>
</file>

<file path=customXml/itemProps4.xml><?xml version="1.0" encoding="utf-8"?>
<ds:datastoreItem xmlns:ds="http://schemas.openxmlformats.org/officeDocument/2006/customXml" ds:itemID="{5B782B0D-BB8C-4A70-AB84-B371B74D1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Raasch</dc:creator>
  <cp:lastModifiedBy>nstensgard</cp:lastModifiedBy>
  <cp:revision>24</cp:revision>
  <cp:lastPrinted>2018-11-06T15:33:00Z</cp:lastPrinted>
  <dcterms:created xsi:type="dcterms:W3CDTF">2018-01-04T15:10:00Z</dcterms:created>
  <dcterms:modified xsi:type="dcterms:W3CDTF">2018-11-09T22:08:00Z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LastSaved">
    <vt:filetime>2013-07-26T00:00:00Z</vt:filetime>
  </property>
</Properties>
</file>